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52F90" w14:textId="77777777" w:rsidR="00ED2C39" w:rsidRPr="00493FC1" w:rsidRDefault="00531B48" w:rsidP="00531B48">
      <w:pPr>
        <w:jc w:val="center"/>
        <w:rPr>
          <w:rFonts w:ascii="Times New Roman" w:hAnsi="Times New Roman" w:cs="Times New Roman"/>
          <w:b/>
          <w:sz w:val="28"/>
          <w:szCs w:val="28"/>
          <w:u w:val="single"/>
        </w:rPr>
      </w:pPr>
      <w:bookmarkStart w:id="0" w:name="_GoBack"/>
      <w:bookmarkEnd w:id="0"/>
      <w:r w:rsidRPr="00493FC1">
        <w:rPr>
          <w:rFonts w:ascii="Times New Roman" w:hAnsi="Times New Roman" w:cs="Times New Roman"/>
          <w:b/>
          <w:sz w:val="28"/>
          <w:szCs w:val="28"/>
          <w:u w:val="single"/>
        </w:rPr>
        <w:t>Biological, Health &amp;</w:t>
      </w:r>
      <w:r w:rsidR="000C3B21" w:rsidRPr="00493FC1">
        <w:rPr>
          <w:rFonts w:ascii="Times New Roman" w:hAnsi="Times New Roman" w:cs="Times New Roman"/>
          <w:b/>
          <w:sz w:val="28"/>
          <w:szCs w:val="28"/>
          <w:u w:val="single"/>
        </w:rPr>
        <w:t xml:space="preserve"> Environmental Sciences</w:t>
      </w:r>
      <w:r w:rsidRPr="00493FC1">
        <w:rPr>
          <w:rFonts w:ascii="Times New Roman" w:hAnsi="Times New Roman" w:cs="Times New Roman"/>
          <w:b/>
          <w:sz w:val="28"/>
          <w:szCs w:val="28"/>
          <w:u w:val="single"/>
        </w:rPr>
        <w:t xml:space="preserve"> Responses to IPBT</w:t>
      </w:r>
    </w:p>
    <w:p w14:paraId="43AE9F6C" w14:textId="77777777" w:rsidR="000C3B21" w:rsidRPr="00493FC1" w:rsidRDefault="000C3B21">
      <w:pPr>
        <w:rPr>
          <w:rFonts w:ascii="Times New Roman" w:hAnsi="Times New Roman" w:cs="Times New Roman"/>
          <w:b/>
          <w:i/>
          <w:szCs w:val="28"/>
        </w:rPr>
      </w:pPr>
    </w:p>
    <w:p w14:paraId="1D26D2AB" w14:textId="77777777" w:rsidR="000C3B21" w:rsidRPr="00493FC1" w:rsidRDefault="000C3B21">
      <w:pPr>
        <w:rPr>
          <w:rFonts w:ascii="Times New Roman" w:hAnsi="Times New Roman" w:cs="Times New Roman"/>
          <w:b/>
          <w:szCs w:val="28"/>
        </w:rPr>
      </w:pPr>
    </w:p>
    <w:p w14:paraId="756CBB31" w14:textId="77777777" w:rsidR="000C3B21" w:rsidRPr="00493FC1" w:rsidRDefault="000C3B21">
      <w:pPr>
        <w:rPr>
          <w:rFonts w:ascii="Times New Roman" w:hAnsi="Times New Roman" w:cs="Times New Roman"/>
          <w:b/>
          <w:szCs w:val="28"/>
        </w:rPr>
      </w:pPr>
      <w:r w:rsidRPr="00493FC1">
        <w:rPr>
          <w:rFonts w:ascii="Times New Roman" w:hAnsi="Times New Roman" w:cs="Times New Roman"/>
          <w:b/>
          <w:szCs w:val="28"/>
        </w:rPr>
        <w:t>BHES Division</w:t>
      </w:r>
    </w:p>
    <w:p w14:paraId="6756352B" w14:textId="77777777" w:rsidR="000C3B21" w:rsidRPr="00493FC1" w:rsidRDefault="000C3B21">
      <w:pPr>
        <w:rPr>
          <w:rFonts w:ascii="Times New Roman" w:hAnsi="Times New Roman" w:cs="Times New Roman"/>
          <w:b/>
          <w:szCs w:val="28"/>
        </w:rPr>
      </w:pPr>
    </w:p>
    <w:p w14:paraId="7142A1E3" w14:textId="77777777" w:rsidR="00F86D3D" w:rsidRPr="00493FC1" w:rsidRDefault="000C3B21" w:rsidP="000C3B21">
      <w:pPr>
        <w:pStyle w:val="ListParagraph"/>
        <w:numPr>
          <w:ilvl w:val="0"/>
          <w:numId w:val="1"/>
        </w:numPr>
        <w:rPr>
          <w:rFonts w:ascii="Times New Roman" w:hAnsi="Times New Roman" w:cs="Times New Roman"/>
          <w:b/>
        </w:rPr>
      </w:pPr>
      <w:r w:rsidRPr="00493FC1">
        <w:rPr>
          <w:rFonts w:ascii="Times New Roman" w:hAnsi="Times New Roman" w:cs="Times New Roman"/>
          <w:b/>
        </w:rPr>
        <w:t>Reflecting back on your equity success rates, what specific initiatives have had the most positive impact on your success rates? How is your department sharing these effective practices among full-time and part-time faculty members?</w:t>
      </w:r>
    </w:p>
    <w:p w14:paraId="2449778E" w14:textId="77777777" w:rsidR="00F86D3D" w:rsidRPr="00493FC1" w:rsidRDefault="00F86D3D" w:rsidP="00F86D3D">
      <w:pPr>
        <w:pStyle w:val="ListParagraph"/>
        <w:rPr>
          <w:rFonts w:ascii="Times New Roman" w:hAnsi="Times New Roman" w:cs="Times New Roman"/>
        </w:rPr>
      </w:pPr>
    </w:p>
    <w:p w14:paraId="317C4041" w14:textId="77777777" w:rsidR="00F86D3D" w:rsidRPr="00493FC1" w:rsidRDefault="00F86D3D" w:rsidP="0061194D">
      <w:pPr>
        <w:rPr>
          <w:rFonts w:ascii="Times New Roman" w:hAnsi="Times New Roman" w:cs="Times New Roman"/>
        </w:rPr>
      </w:pPr>
      <w:r w:rsidRPr="00493FC1">
        <w:rPr>
          <w:rFonts w:ascii="Times New Roman" w:hAnsi="Times New Roman" w:cs="Times New Roman"/>
        </w:rPr>
        <w:t>The BHES division’s commitment and work around Equity Success rates has shown remarkable results</w:t>
      </w:r>
      <w:r w:rsidR="0061194D" w:rsidRPr="00493FC1">
        <w:rPr>
          <w:rFonts w:ascii="Times New Roman" w:hAnsi="Times New Roman" w:cs="Times New Roman"/>
        </w:rPr>
        <w:t xml:space="preserve"> in both enrollment as well as making sure our students have the best chance at succeeding in their educational and career goals</w:t>
      </w:r>
      <w:r w:rsidRPr="00493FC1">
        <w:rPr>
          <w:rFonts w:ascii="Times New Roman" w:hAnsi="Times New Roman" w:cs="Times New Roman"/>
        </w:rPr>
        <w:t xml:space="preserve">. </w:t>
      </w:r>
    </w:p>
    <w:p w14:paraId="06B9C3E6" w14:textId="77777777" w:rsidR="00F86D3D" w:rsidRPr="00493FC1" w:rsidRDefault="00F86D3D" w:rsidP="00F86D3D">
      <w:pPr>
        <w:pStyle w:val="ListParagraph"/>
        <w:rPr>
          <w:rFonts w:ascii="Times New Roman" w:hAnsi="Times New Roman" w:cs="Times New Roman"/>
        </w:rPr>
      </w:pPr>
    </w:p>
    <w:p w14:paraId="1F9D1092" w14:textId="77777777" w:rsidR="00F86D3D" w:rsidRPr="00493FC1" w:rsidRDefault="0061194D" w:rsidP="0061194D">
      <w:pPr>
        <w:rPr>
          <w:rFonts w:ascii="Times New Roman" w:hAnsi="Times New Roman" w:cs="Times New Roman"/>
          <w:b/>
        </w:rPr>
      </w:pPr>
      <w:r w:rsidRPr="00493FC1">
        <w:rPr>
          <w:rFonts w:ascii="Times New Roman" w:hAnsi="Times New Roman" w:cs="Times New Roman"/>
        </w:rPr>
        <w:t xml:space="preserve">In 2010 – 2011 </w:t>
      </w:r>
      <w:r w:rsidR="00F86D3D" w:rsidRPr="00493FC1">
        <w:rPr>
          <w:rFonts w:ascii="Times New Roman" w:hAnsi="Times New Roman" w:cs="Times New Roman"/>
        </w:rPr>
        <w:t xml:space="preserve">the </w:t>
      </w:r>
      <w:r w:rsidR="00F86D3D" w:rsidRPr="00493FC1">
        <w:rPr>
          <w:rFonts w:ascii="Times New Roman" w:hAnsi="Times New Roman" w:cs="Times New Roman"/>
          <w:b/>
        </w:rPr>
        <w:t>equity gap was at</w:t>
      </w:r>
      <w:r w:rsidRPr="00493FC1">
        <w:rPr>
          <w:rFonts w:ascii="Times New Roman" w:hAnsi="Times New Roman" w:cs="Times New Roman"/>
          <w:b/>
        </w:rPr>
        <w:t xml:space="preserve"> 11%</w:t>
      </w:r>
      <w:r w:rsidRPr="00493FC1">
        <w:rPr>
          <w:rFonts w:ascii="Times New Roman" w:hAnsi="Times New Roman" w:cs="Times New Roman"/>
        </w:rPr>
        <w:t xml:space="preserve"> with an actual </w:t>
      </w:r>
      <w:r w:rsidRPr="00493FC1">
        <w:rPr>
          <w:rFonts w:ascii="Times New Roman" w:hAnsi="Times New Roman" w:cs="Times New Roman"/>
          <w:b/>
        </w:rPr>
        <w:t xml:space="preserve">head count </w:t>
      </w:r>
      <w:r w:rsidR="00F86D3D" w:rsidRPr="00493FC1">
        <w:rPr>
          <w:rFonts w:ascii="Times New Roman" w:hAnsi="Times New Roman" w:cs="Times New Roman"/>
          <w:b/>
        </w:rPr>
        <w:t>of 3008 students in the targeted groups</w:t>
      </w:r>
      <w:r w:rsidR="00723AC2">
        <w:rPr>
          <w:rFonts w:ascii="Times New Roman" w:hAnsi="Times New Roman" w:cs="Times New Roman"/>
          <w:b/>
        </w:rPr>
        <w:t xml:space="preserve">.  </w:t>
      </w:r>
      <w:r w:rsidR="00723AC2" w:rsidRPr="00723AC2">
        <w:rPr>
          <w:rFonts w:ascii="Times New Roman" w:hAnsi="Times New Roman" w:cs="Times New Roman"/>
        </w:rPr>
        <w:t>In</w:t>
      </w:r>
      <w:r w:rsidRPr="00723AC2">
        <w:rPr>
          <w:rFonts w:ascii="Times New Roman" w:hAnsi="Times New Roman" w:cs="Times New Roman"/>
        </w:rPr>
        <w:t xml:space="preserve"> </w:t>
      </w:r>
      <w:r w:rsidR="00F86D3D" w:rsidRPr="00493FC1">
        <w:rPr>
          <w:rFonts w:ascii="Times New Roman" w:hAnsi="Times New Roman" w:cs="Times New Roman"/>
        </w:rPr>
        <w:t xml:space="preserve"> 2011- </w:t>
      </w:r>
      <w:proofErr w:type="gramStart"/>
      <w:r w:rsidR="00F86D3D" w:rsidRPr="00493FC1">
        <w:rPr>
          <w:rFonts w:ascii="Times New Roman" w:hAnsi="Times New Roman" w:cs="Times New Roman"/>
        </w:rPr>
        <w:t>2012  the</w:t>
      </w:r>
      <w:proofErr w:type="gramEnd"/>
      <w:r w:rsidR="00F86D3D" w:rsidRPr="00493FC1">
        <w:rPr>
          <w:rFonts w:ascii="Times New Roman" w:hAnsi="Times New Roman" w:cs="Times New Roman"/>
        </w:rPr>
        <w:t xml:space="preserve"> </w:t>
      </w:r>
      <w:r w:rsidR="00F86D3D" w:rsidRPr="00493FC1">
        <w:rPr>
          <w:rFonts w:ascii="Times New Roman" w:hAnsi="Times New Roman" w:cs="Times New Roman"/>
          <w:b/>
        </w:rPr>
        <w:t>equity gap was</w:t>
      </w:r>
      <w:r w:rsidRPr="00493FC1">
        <w:rPr>
          <w:rFonts w:ascii="Times New Roman" w:hAnsi="Times New Roman" w:cs="Times New Roman"/>
          <w:b/>
        </w:rPr>
        <w:t xml:space="preserve"> reduced to</w:t>
      </w:r>
      <w:r w:rsidR="00F86D3D" w:rsidRPr="00493FC1">
        <w:rPr>
          <w:rFonts w:ascii="Times New Roman" w:hAnsi="Times New Roman" w:cs="Times New Roman"/>
          <w:b/>
        </w:rPr>
        <w:t xml:space="preserve"> 10%</w:t>
      </w:r>
      <w:r w:rsidR="00F86D3D" w:rsidRPr="00493FC1">
        <w:rPr>
          <w:rFonts w:ascii="Times New Roman" w:hAnsi="Times New Roman" w:cs="Times New Roman"/>
        </w:rPr>
        <w:t xml:space="preserve"> with an </w:t>
      </w:r>
      <w:r w:rsidR="00F86D3D" w:rsidRPr="00493FC1">
        <w:rPr>
          <w:rFonts w:ascii="Times New Roman" w:hAnsi="Times New Roman" w:cs="Times New Roman"/>
          <w:b/>
        </w:rPr>
        <w:t>actual head count of 3508 students in the targeted group</w:t>
      </w:r>
      <w:r w:rsidRPr="00493FC1">
        <w:rPr>
          <w:rFonts w:ascii="Times New Roman" w:hAnsi="Times New Roman" w:cs="Times New Roman"/>
          <w:b/>
        </w:rPr>
        <w:t>s</w:t>
      </w:r>
      <w:r w:rsidR="00723AC2">
        <w:rPr>
          <w:rFonts w:ascii="Times New Roman" w:hAnsi="Times New Roman" w:cs="Times New Roman"/>
          <w:b/>
        </w:rPr>
        <w:t xml:space="preserve">. </w:t>
      </w:r>
      <w:r w:rsidR="00723AC2" w:rsidRPr="00723AC2">
        <w:rPr>
          <w:rFonts w:ascii="Times New Roman" w:hAnsi="Times New Roman" w:cs="Times New Roman"/>
        </w:rPr>
        <w:t>In</w:t>
      </w:r>
      <w:r w:rsidRPr="00723AC2">
        <w:rPr>
          <w:rFonts w:ascii="Times New Roman" w:hAnsi="Times New Roman" w:cs="Times New Roman"/>
        </w:rPr>
        <w:t xml:space="preserve"> </w:t>
      </w:r>
      <w:r w:rsidR="00723AC2">
        <w:rPr>
          <w:rFonts w:ascii="Times New Roman" w:hAnsi="Times New Roman" w:cs="Times New Roman"/>
        </w:rPr>
        <w:t>2012 – 2013</w:t>
      </w:r>
      <w:r w:rsidR="00F86D3D" w:rsidRPr="00493FC1">
        <w:rPr>
          <w:rFonts w:ascii="Times New Roman" w:hAnsi="Times New Roman" w:cs="Times New Roman"/>
        </w:rPr>
        <w:t xml:space="preserve"> the </w:t>
      </w:r>
      <w:r w:rsidR="00F86D3D" w:rsidRPr="00493FC1">
        <w:rPr>
          <w:rFonts w:ascii="Times New Roman" w:hAnsi="Times New Roman" w:cs="Times New Roman"/>
          <w:b/>
        </w:rPr>
        <w:t>equity gap has decreased</w:t>
      </w:r>
      <w:r w:rsidRPr="00493FC1">
        <w:rPr>
          <w:rFonts w:ascii="Times New Roman" w:hAnsi="Times New Roman" w:cs="Times New Roman"/>
          <w:b/>
        </w:rPr>
        <w:t xml:space="preserve"> further</w:t>
      </w:r>
      <w:r w:rsidR="00F86D3D" w:rsidRPr="00493FC1">
        <w:rPr>
          <w:rFonts w:ascii="Times New Roman" w:hAnsi="Times New Roman" w:cs="Times New Roman"/>
          <w:b/>
        </w:rPr>
        <w:t xml:space="preserve"> to 9%</w:t>
      </w:r>
      <w:r w:rsidR="00F86D3D" w:rsidRPr="00493FC1">
        <w:rPr>
          <w:rFonts w:ascii="Times New Roman" w:hAnsi="Times New Roman" w:cs="Times New Roman"/>
        </w:rPr>
        <w:t xml:space="preserve"> with an actual head count of </w:t>
      </w:r>
      <w:r w:rsidR="00F86D3D" w:rsidRPr="00493FC1">
        <w:rPr>
          <w:rFonts w:ascii="Times New Roman" w:hAnsi="Times New Roman" w:cs="Times New Roman"/>
          <w:b/>
        </w:rPr>
        <w:t>4079 students in the targeted student group.</w:t>
      </w:r>
      <w:r w:rsidRPr="00493FC1">
        <w:rPr>
          <w:rFonts w:ascii="Times New Roman" w:hAnsi="Times New Roman" w:cs="Times New Roman"/>
          <w:b/>
        </w:rPr>
        <w:t xml:space="preserve"> </w:t>
      </w:r>
    </w:p>
    <w:p w14:paraId="6791657D" w14:textId="77777777" w:rsidR="00F86D3D" w:rsidRPr="00493FC1" w:rsidRDefault="00F86D3D" w:rsidP="00F86D3D">
      <w:pPr>
        <w:pStyle w:val="ListParagraph"/>
        <w:rPr>
          <w:rFonts w:ascii="Times New Roman" w:hAnsi="Times New Roman" w:cs="Times New Roman"/>
        </w:rPr>
      </w:pPr>
    </w:p>
    <w:p w14:paraId="4FEF4BF1" w14:textId="77777777" w:rsidR="00F86D3D" w:rsidRPr="00493FC1" w:rsidRDefault="00F86D3D" w:rsidP="0061194D">
      <w:pPr>
        <w:rPr>
          <w:rFonts w:ascii="Times New Roman" w:hAnsi="Times New Roman" w:cs="Times New Roman"/>
        </w:rPr>
      </w:pPr>
      <w:r w:rsidRPr="00493FC1">
        <w:rPr>
          <w:rFonts w:ascii="Times New Roman" w:hAnsi="Times New Roman" w:cs="Times New Roman"/>
        </w:rPr>
        <w:t>Not only are we attracting more students from our targeted student population but we are also st</w:t>
      </w:r>
      <w:r w:rsidR="0061194D" w:rsidRPr="00493FC1">
        <w:rPr>
          <w:rFonts w:ascii="Times New Roman" w:hAnsi="Times New Roman" w:cs="Times New Roman"/>
        </w:rPr>
        <w:t>riving to make sure they realize their potential</w:t>
      </w:r>
      <w:r w:rsidRPr="00493FC1">
        <w:rPr>
          <w:rFonts w:ascii="Times New Roman" w:hAnsi="Times New Roman" w:cs="Times New Roman"/>
        </w:rPr>
        <w:t xml:space="preserve">. </w:t>
      </w:r>
    </w:p>
    <w:p w14:paraId="2A414D18" w14:textId="77777777" w:rsidR="00F86D3D" w:rsidRPr="00493FC1" w:rsidRDefault="00F86D3D" w:rsidP="00F86D3D">
      <w:pPr>
        <w:pStyle w:val="ListParagraph"/>
        <w:rPr>
          <w:rFonts w:ascii="Times New Roman" w:hAnsi="Times New Roman" w:cs="Times New Roman"/>
        </w:rPr>
      </w:pPr>
    </w:p>
    <w:p w14:paraId="263764D1" w14:textId="77777777" w:rsidR="00F86D3D" w:rsidRPr="00493FC1" w:rsidRDefault="00F86D3D" w:rsidP="0061194D">
      <w:pPr>
        <w:rPr>
          <w:rFonts w:ascii="Times New Roman" w:hAnsi="Times New Roman" w:cs="Times New Roman"/>
        </w:rPr>
      </w:pPr>
      <w:r w:rsidRPr="00493FC1">
        <w:rPr>
          <w:rFonts w:ascii="Times New Roman" w:hAnsi="Times New Roman" w:cs="Times New Roman"/>
        </w:rPr>
        <w:t>We use the platform of division and department meetings to share best practices, ideas for success, challenges in the classroom etc.</w:t>
      </w:r>
    </w:p>
    <w:p w14:paraId="36236A43" w14:textId="77777777" w:rsidR="0061194D" w:rsidRPr="00493FC1" w:rsidRDefault="0061194D" w:rsidP="0061194D">
      <w:pPr>
        <w:rPr>
          <w:rFonts w:ascii="Times New Roman" w:hAnsi="Times New Roman" w:cs="Times New Roman"/>
        </w:rPr>
      </w:pPr>
    </w:p>
    <w:p w14:paraId="07B058FF" w14:textId="77777777" w:rsidR="000C3B21" w:rsidRPr="00493FC1" w:rsidRDefault="00F86D3D" w:rsidP="0061194D">
      <w:pPr>
        <w:rPr>
          <w:rFonts w:ascii="Times New Roman" w:hAnsi="Times New Roman" w:cs="Times New Roman"/>
        </w:rPr>
      </w:pPr>
      <w:r w:rsidRPr="00493FC1">
        <w:rPr>
          <w:rFonts w:ascii="Times New Roman" w:hAnsi="Times New Roman" w:cs="Times New Roman"/>
        </w:rPr>
        <w:t>We maintain open avenues of communication especially between the division office, faculty and staff</w:t>
      </w:r>
      <w:r w:rsidR="00723AC2">
        <w:rPr>
          <w:rFonts w:ascii="Times New Roman" w:hAnsi="Times New Roman" w:cs="Times New Roman"/>
        </w:rPr>
        <w:t xml:space="preserve"> to share ideas and best practices both in and outside the classroom.</w:t>
      </w:r>
    </w:p>
    <w:p w14:paraId="1352DB26" w14:textId="77777777" w:rsidR="000C3B21" w:rsidRPr="00493FC1" w:rsidRDefault="000C3B21" w:rsidP="000C3B21">
      <w:pPr>
        <w:rPr>
          <w:rFonts w:ascii="Times New Roman" w:hAnsi="Times New Roman" w:cs="Times New Roman"/>
        </w:rPr>
      </w:pPr>
    </w:p>
    <w:p w14:paraId="6CADF03B" w14:textId="77777777" w:rsidR="00F86D3D" w:rsidRPr="00493FC1" w:rsidRDefault="000C3B21" w:rsidP="000C3B21">
      <w:pPr>
        <w:pStyle w:val="ListParagraph"/>
        <w:numPr>
          <w:ilvl w:val="0"/>
          <w:numId w:val="1"/>
        </w:numPr>
        <w:rPr>
          <w:rFonts w:ascii="Times New Roman" w:hAnsi="Times New Roman" w:cs="Times New Roman"/>
          <w:b/>
        </w:rPr>
      </w:pPr>
      <w:r w:rsidRPr="00493FC1">
        <w:rPr>
          <w:rFonts w:ascii="Times New Roman" w:hAnsi="Times New Roman" w:cs="Times New Roman"/>
          <w:b/>
        </w:rPr>
        <w:t>What do your SLO/PLO and Equity assessment results reveal about resources needed to achieve higher student success and retention rates?</w:t>
      </w:r>
    </w:p>
    <w:p w14:paraId="67E606CF" w14:textId="77777777" w:rsidR="0061194D" w:rsidRPr="00493FC1" w:rsidRDefault="0061194D" w:rsidP="0061194D">
      <w:pPr>
        <w:rPr>
          <w:rFonts w:ascii="Times New Roman" w:hAnsi="Times New Roman" w:cs="Times New Roman"/>
        </w:rPr>
      </w:pPr>
    </w:p>
    <w:p w14:paraId="7EA02B4E" w14:textId="77777777" w:rsidR="0061194D" w:rsidRPr="00493FC1" w:rsidRDefault="0061194D" w:rsidP="0061194D">
      <w:pPr>
        <w:rPr>
          <w:rFonts w:ascii="Times New Roman" w:hAnsi="Times New Roman" w:cs="Times New Roman"/>
        </w:rPr>
      </w:pPr>
      <w:r w:rsidRPr="00493FC1">
        <w:rPr>
          <w:rFonts w:ascii="Times New Roman" w:hAnsi="Times New Roman" w:cs="Times New Roman"/>
        </w:rPr>
        <w:t xml:space="preserve">All our departments are engaged in SLO/PLO work to different levels of completion. </w:t>
      </w:r>
      <w:r w:rsidR="001D2F21" w:rsidRPr="00493FC1">
        <w:rPr>
          <w:rFonts w:ascii="Times New Roman" w:hAnsi="Times New Roman" w:cs="Times New Roman"/>
        </w:rPr>
        <w:t>Biology</w:t>
      </w:r>
      <w:r w:rsidR="002A32E1">
        <w:rPr>
          <w:rFonts w:ascii="Times New Roman" w:hAnsi="Times New Roman" w:cs="Times New Roman"/>
        </w:rPr>
        <w:t>, MLT</w:t>
      </w:r>
      <w:r w:rsidR="001D2F21" w:rsidRPr="00493FC1">
        <w:rPr>
          <w:rFonts w:ascii="Times New Roman" w:hAnsi="Times New Roman" w:cs="Times New Roman"/>
        </w:rPr>
        <w:t xml:space="preserve"> and Nursing have assessed all PLOs; </w:t>
      </w:r>
      <w:r w:rsidR="002A32E1">
        <w:rPr>
          <w:rFonts w:ascii="Times New Roman" w:hAnsi="Times New Roman" w:cs="Times New Roman"/>
        </w:rPr>
        <w:t>Health Technologies has</w:t>
      </w:r>
      <w:r w:rsidR="001D2F21" w:rsidRPr="00493FC1">
        <w:rPr>
          <w:rFonts w:ascii="Times New Roman" w:hAnsi="Times New Roman" w:cs="Times New Roman"/>
        </w:rPr>
        <w:t xml:space="preserve"> finished more than 80% of their work</w:t>
      </w:r>
      <w:r w:rsidR="002A32E1">
        <w:rPr>
          <w:rFonts w:ascii="Times New Roman" w:hAnsi="Times New Roman" w:cs="Times New Roman"/>
        </w:rPr>
        <w:t xml:space="preserve">. This despite the fact </w:t>
      </w:r>
      <w:proofErr w:type="gramStart"/>
      <w:r w:rsidR="002A32E1">
        <w:rPr>
          <w:rFonts w:ascii="Times New Roman" w:hAnsi="Times New Roman" w:cs="Times New Roman"/>
        </w:rPr>
        <w:t>that</w:t>
      </w:r>
      <w:r w:rsidR="001D2F21" w:rsidRPr="00493FC1">
        <w:rPr>
          <w:rFonts w:ascii="Times New Roman" w:hAnsi="Times New Roman" w:cs="Times New Roman"/>
        </w:rPr>
        <w:t xml:space="preserve">  MLT</w:t>
      </w:r>
      <w:proofErr w:type="gramEnd"/>
      <w:r w:rsidR="001D2F21" w:rsidRPr="00493FC1">
        <w:rPr>
          <w:rFonts w:ascii="Times New Roman" w:hAnsi="Times New Roman" w:cs="Times New Roman"/>
        </w:rPr>
        <w:t xml:space="preserve"> has had no FT faculty for the last year and HTEC has only one FT faculty who is in her third year of tenure and is working hard to catch up. Environmental Studies addresses this question in their department answers. </w:t>
      </w:r>
    </w:p>
    <w:p w14:paraId="61AA560E" w14:textId="77777777" w:rsidR="00F70752" w:rsidRPr="00493FC1" w:rsidRDefault="00F70752" w:rsidP="0061194D">
      <w:pPr>
        <w:rPr>
          <w:rFonts w:ascii="Times New Roman" w:hAnsi="Times New Roman" w:cs="Times New Roman"/>
        </w:rPr>
      </w:pPr>
    </w:p>
    <w:p w14:paraId="5EB447B4" w14:textId="77777777" w:rsidR="00F70752" w:rsidRPr="00493FC1" w:rsidRDefault="00F70752" w:rsidP="0061194D">
      <w:pPr>
        <w:rPr>
          <w:rFonts w:ascii="Times New Roman" w:hAnsi="Times New Roman" w:cs="Times New Roman"/>
        </w:rPr>
      </w:pPr>
      <w:r w:rsidRPr="00493FC1">
        <w:rPr>
          <w:rFonts w:ascii="Times New Roman" w:hAnsi="Times New Roman" w:cs="Times New Roman"/>
        </w:rPr>
        <w:t xml:space="preserve">The SLO and PLO work reveal that more attention is needed to provide students with the tools for success whether that is through increased staff support in areas like HTEC and MLT. </w:t>
      </w:r>
      <w:r w:rsidR="001D2F21" w:rsidRPr="00493FC1">
        <w:rPr>
          <w:rFonts w:ascii="Times New Roman" w:hAnsi="Times New Roman" w:cs="Times New Roman"/>
        </w:rPr>
        <w:t>Both MLT and HTEC combined serve</w:t>
      </w:r>
      <w:r w:rsidRPr="00493FC1">
        <w:rPr>
          <w:rFonts w:ascii="Times New Roman" w:hAnsi="Times New Roman" w:cs="Times New Roman"/>
        </w:rPr>
        <w:t>d</w:t>
      </w:r>
      <w:r w:rsidR="001D2F21" w:rsidRPr="00493FC1">
        <w:rPr>
          <w:rFonts w:ascii="Times New Roman" w:hAnsi="Times New Roman" w:cs="Times New Roman"/>
        </w:rPr>
        <w:t xml:space="preserve"> </w:t>
      </w:r>
      <w:r w:rsidRPr="00493FC1">
        <w:rPr>
          <w:rFonts w:ascii="Times New Roman" w:hAnsi="Times New Roman" w:cs="Times New Roman"/>
        </w:rPr>
        <w:t>2761</w:t>
      </w:r>
      <w:r w:rsidR="001D2F21" w:rsidRPr="00493FC1">
        <w:rPr>
          <w:rFonts w:ascii="Times New Roman" w:hAnsi="Times New Roman" w:cs="Times New Roman"/>
        </w:rPr>
        <w:t xml:space="preserve"> students</w:t>
      </w:r>
      <w:r w:rsidRPr="00493FC1">
        <w:rPr>
          <w:rFonts w:ascii="Times New Roman" w:hAnsi="Times New Roman" w:cs="Times New Roman"/>
        </w:rPr>
        <w:t xml:space="preserve"> in 2012 -2013 with </w:t>
      </w:r>
      <w:r w:rsidR="001D2F21" w:rsidRPr="00493FC1">
        <w:rPr>
          <w:rFonts w:ascii="Times New Roman" w:hAnsi="Times New Roman" w:cs="Times New Roman"/>
        </w:rPr>
        <w:t xml:space="preserve">less than 50% staff support. </w:t>
      </w:r>
    </w:p>
    <w:p w14:paraId="452F9E74" w14:textId="77777777" w:rsidR="001D2F21" w:rsidRPr="00493FC1" w:rsidRDefault="00F70752" w:rsidP="0061194D">
      <w:pPr>
        <w:rPr>
          <w:rFonts w:ascii="Times New Roman" w:hAnsi="Times New Roman" w:cs="Times New Roman"/>
        </w:rPr>
      </w:pPr>
      <w:r w:rsidRPr="00493FC1">
        <w:rPr>
          <w:rFonts w:ascii="Times New Roman" w:hAnsi="Times New Roman" w:cs="Times New Roman"/>
        </w:rPr>
        <w:t>Biology’s enrollment has increased to 6832 students, an increase of 13.7% in enrollment over the last three academic years with no increase in laboratory support. Assessments reveal that students thrive with more hands on la</w:t>
      </w:r>
      <w:r w:rsidR="00723AC2">
        <w:rPr>
          <w:rFonts w:ascii="Times New Roman" w:hAnsi="Times New Roman" w:cs="Times New Roman"/>
        </w:rPr>
        <w:t>boratory exposure as well as acc</w:t>
      </w:r>
      <w:r w:rsidRPr="00493FC1">
        <w:rPr>
          <w:rFonts w:ascii="Times New Roman" w:hAnsi="Times New Roman" w:cs="Times New Roman"/>
        </w:rPr>
        <w:t xml:space="preserve">ess to </w:t>
      </w:r>
      <w:r w:rsidR="00531B48" w:rsidRPr="00493FC1">
        <w:rPr>
          <w:rFonts w:ascii="Times New Roman" w:hAnsi="Times New Roman" w:cs="Times New Roman"/>
        </w:rPr>
        <w:lastRenderedPageBreak/>
        <w:t xml:space="preserve">course </w:t>
      </w:r>
      <w:r w:rsidRPr="00493FC1">
        <w:rPr>
          <w:rFonts w:ascii="Times New Roman" w:hAnsi="Times New Roman" w:cs="Times New Roman"/>
        </w:rPr>
        <w:t>resources</w:t>
      </w:r>
      <w:r w:rsidR="00531B48" w:rsidRPr="00493FC1">
        <w:rPr>
          <w:rFonts w:ascii="Times New Roman" w:hAnsi="Times New Roman" w:cs="Times New Roman"/>
        </w:rPr>
        <w:t xml:space="preserve"> such as bones, slides, models, </w:t>
      </w:r>
      <w:r w:rsidR="00723AC2">
        <w:rPr>
          <w:rFonts w:ascii="Times New Roman" w:hAnsi="Times New Roman" w:cs="Times New Roman"/>
        </w:rPr>
        <w:t xml:space="preserve">and </w:t>
      </w:r>
      <w:r w:rsidR="00531B48" w:rsidRPr="00493FC1">
        <w:rPr>
          <w:rFonts w:ascii="Times New Roman" w:hAnsi="Times New Roman" w:cs="Times New Roman"/>
        </w:rPr>
        <w:t>textbooks</w:t>
      </w:r>
      <w:r w:rsidRPr="00493FC1">
        <w:rPr>
          <w:rFonts w:ascii="Times New Roman" w:hAnsi="Times New Roman" w:cs="Times New Roman"/>
        </w:rPr>
        <w:t xml:space="preserve"> outside of </w:t>
      </w:r>
      <w:r w:rsidR="00531B48" w:rsidRPr="00493FC1">
        <w:rPr>
          <w:rFonts w:ascii="Times New Roman" w:hAnsi="Times New Roman" w:cs="Times New Roman"/>
        </w:rPr>
        <w:t xml:space="preserve">the formal </w:t>
      </w:r>
      <w:r w:rsidRPr="00493FC1">
        <w:rPr>
          <w:rFonts w:ascii="Times New Roman" w:hAnsi="Times New Roman" w:cs="Times New Roman"/>
        </w:rPr>
        <w:t xml:space="preserve">classroom. </w:t>
      </w:r>
      <w:r w:rsidR="00531B48" w:rsidRPr="00493FC1">
        <w:rPr>
          <w:rFonts w:ascii="Times New Roman" w:hAnsi="Times New Roman" w:cs="Times New Roman"/>
        </w:rPr>
        <w:t>The Science Resource Center gives them a venue to congregate</w:t>
      </w:r>
      <w:r w:rsidR="00723AC2">
        <w:rPr>
          <w:rFonts w:ascii="Times New Roman" w:hAnsi="Times New Roman" w:cs="Times New Roman"/>
        </w:rPr>
        <w:t xml:space="preserve"> form communities</w:t>
      </w:r>
      <w:r w:rsidR="00531B48" w:rsidRPr="00493FC1">
        <w:rPr>
          <w:rFonts w:ascii="Times New Roman" w:hAnsi="Times New Roman" w:cs="Times New Roman"/>
        </w:rPr>
        <w:t xml:space="preserve">, study and work on group projects. </w:t>
      </w:r>
      <w:r w:rsidRPr="00493FC1">
        <w:rPr>
          <w:rFonts w:ascii="Times New Roman" w:hAnsi="Times New Roman" w:cs="Times New Roman"/>
        </w:rPr>
        <w:t>While the Science Resource Center is open on weekdays</w:t>
      </w:r>
      <w:proofErr w:type="gramStart"/>
      <w:r w:rsidRPr="00493FC1">
        <w:rPr>
          <w:rFonts w:ascii="Times New Roman" w:hAnsi="Times New Roman" w:cs="Times New Roman"/>
        </w:rPr>
        <w:t>;</w:t>
      </w:r>
      <w:proofErr w:type="gramEnd"/>
      <w:r w:rsidRPr="00493FC1">
        <w:rPr>
          <w:rFonts w:ascii="Times New Roman" w:hAnsi="Times New Roman" w:cs="Times New Roman"/>
        </w:rPr>
        <w:t xml:space="preserve"> </w:t>
      </w:r>
      <w:r w:rsidR="00531B48" w:rsidRPr="00493FC1">
        <w:rPr>
          <w:rFonts w:ascii="Times New Roman" w:hAnsi="Times New Roman" w:cs="Times New Roman"/>
        </w:rPr>
        <w:t>extending the</w:t>
      </w:r>
      <w:r w:rsidRPr="00493FC1">
        <w:rPr>
          <w:rFonts w:ascii="Times New Roman" w:hAnsi="Times New Roman" w:cs="Times New Roman"/>
        </w:rPr>
        <w:t xml:space="preserve"> center</w:t>
      </w:r>
      <w:r w:rsidR="00531B48" w:rsidRPr="00493FC1">
        <w:rPr>
          <w:rFonts w:ascii="Times New Roman" w:hAnsi="Times New Roman" w:cs="Times New Roman"/>
        </w:rPr>
        <w:t>’s hours to</w:t>
      </w:r>
      <w:r w:rsidRPr="00493FC1">
        <w:rPr>
          <w:rFonts w:ascii="Times New Roman" w:hAnsi="Times New Roman" w:cs="Times New Roman"/>
        </w:rPr>
        <w:t xml:space="preserve"> weeknights and weekends will give our non-traditional students a leg up </w:t>
      </w:r>
      <w:r w:rsidR="00531B48" w:rsidRPr="00493FC1">
        <w:rPr>
          <w:rFonts w:ascii="Times New Roman" w:hAnsi="Times New Roman" w:cs="Times New Roman"/>
        </w:rPr>
        <w:t xml:space="preserve">in their educational endeavors. </w:t>
      </w:r>
    </w:p>
    <w:p w14:paraId="4EDEAEB8" w14:textId="77777777" w:rsidR="000C3B21" w:rsidRPr="00493FC1" w:rsidRDefault="000C3B21" w:rsidP="00F86D3D">
      <w:pPr>
        <w:pStyle w:val="ListParagraph"/>
        <w:rPr>
          <w:rFonts w:ascii="Times New Roman" w:hAnsi="Times New Roman" w:cs="Times New Roman"/>
        </w:rPr>
      </w:pPr>
    </w:p>
    <w:p w14:paraId="4FE195DF" w14:textId="77777777" w:rsidR="000C3B21" w:rsidRPr="00493FC1" w:rsidRDefault="000C3B21" w:rsidP="000C3B21">
      <w:pPr>
        <w:rPr>
          <w:rFonts w:ascii="Times New Roman" w:hAnsi="Times New Roman" w:cs="Times New Roman"/>
        </w:rPr>
      </w:pPr>
    </w:p>
    <w:p w14:paraId="1C3F5B5D" w14:textId="77777777" w:rsidR="000C3B21" w:rsidRPr="00493FC1" w:rsidRDefault="000C3B21" w:rsidP="000C3B21">
      <w:pPr>
        <w:pStyle w:val="ListParagraph"/>
        <w:numPr>
          <w:ilvl w:val="0"/>
          <w:numId w:val="1"/>
        </w:numPr>
        <w:rPr>
          <w:rFonts w:ascii="Times New Roman" w:hAnsi="Times New Roman" w:cs="Times New Roman"/>
          <w:b/>
        </w:rPr>
      </w:pPr>
      <w:r w:rsidRPr="00493FC1">
        <w:rPr>
          <w:rFonts w:ascii="Times New Roman" w:hAnsi="Times New Roman" w:cs="Times New Roman"/>
          <w:b/>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45A0BFF9" w14:textId="77777777" w:rsidR="000C3B21" w:rsidRPr="00493FC1" w:rsidRDefault="000C3B21" w:rsidP="000C3B21">
      <w:pPr>
        <w:rPr>
          <w:rFonts w:ascii="Times New Roman" w:hAnsi="Times New Roman" w:cs="Times New Roman"/>
        </w:rPr>
      </w:pPr>
    </w:p>
    <w:p w14:paraId="42F18E58" w14:textId="77777777" w:rsidR="00531B48" w:rsidRPr="00493FC1" w:rsidRDefault="00531B48" w:rsidP="000C3B21">
      <w:pPr>
        <w:rPr>
          <w:rFonts w:ascii="Times New Roman" w:hAnsi="Times New Roman" w:cs="Times New Roman"/>
        </w:rPr>
      </w:pPr>
      <w:r w:rsidRPr="00493FC1">
        <w:rPr>
          <w:rFonts w:ascii="Times New Roman" w:hAnsi="Times New Roman" w:cs="Times New Roman"/>
        </w:rPr>
        <w:t xml:space="preserve">I have worked very closely with all department chairs to examine areas of high student demand and increased course offerings or decreased them accordingly. We have poured over data that shows times when students are more inclined to take classes and responded very quickly to changing student trends. The pursuit for student enrollment has been very intentional and aggressive but at the same time we want to maintain our success rates and work </w:t>
      </w:r>
      <w:r w:rsidR="0003329F" w:rsidRPr="00493FC1">
        <w:rPr>
          <w:rFonts w:ascii="Times New Roman" w:hAnsi="Times New Roman" w:cs="Times New Roman"/>
        </w:rPr>
        <w:t>conscientiously at decreasing the equity gap. We plan on continuing to do the same</w:t>
      </w:r>
      <w:r w:rsidR="00723AC2">
        <w:rPr>
          <w:rFonts w:ascii="Times New Roman" w:hAnsi="Times New Roman" w:cs="Times New Roman"/>
        </w:rPr>
        <w:t>,</w:t>
      </w:r>
      <w:r w:rsidR="0003329F" w:rsidRPr="00493FC1">
        <w:rPr>
          <w:rFonts w:ascii="Times New Roman" w:hAnsi="Times New Roman" w:cs="Times New Roman"/>
        </w:rPr>
        <w:t xml:space="preserve"> as well as explore other ideas.</w:t>
      </w:r>
    </w:p>
    <w:p w14:paraId="47EEAC78" w14:textId="77777777" w:rsidR="0003329F" w:rsidRPr="00493FC1" w:rsidRDefault="0003329F" w:rsidP="000C3B21">
      <w:pPr>
        <w:rPr>
          <w:rFonts w:ascii="Times New Roman" w:hAnsi="Times New Roman" w:cs="Times New Roman"/>
        </w:rPr>
      </w:pPr>
      <w:r w:rsidRPr="00493FC1">
        <w:rPr>
          <w:rFonts w:ascii="Times New Roman" w:hAnsi="Times New Roman" w:cs="Times New Roman"/>
        </w:rPr>
        <w:t>In the past three years our division has shown strong growth in enrollment with a 8.19% enrollment growth over the past 3 academic years and at the same time the equity gap has gone from 11% in 2010- 2011 to 9 % in 2012 – 2013.</w:t>
      </w:r>
    </w:p>
    <w:p w14:paraId="2A5B6404" w14:textId="77777777" w:rsidR="00531B48" w:rsidRPr="00493FC1" w:rsidRDefault="00531B48" w:rsidP="000C3B21">
      <w:pPr>
        <w:rPr>
          <w:rFonts w:ascii="Times New Roman" w:hAnsi="Times New Roman" w:cs="Times New Roman"/>
        </w:rPr>
      </w:pPr>
    </w:p>
    <w:p w14:paraId="0F18C0ED" w14:textId="77777777" w:rsidR="00531B48" w:rsidRPr="00493FC1" w:rsidRDefault="00531B48" w:rsidP="000C3B21">
      <w:pPr>
        <w:rPr>
          <w:rFonts w:ascii="Times New Roman" w:hAnsi="Times New Roman" w:cs="Times New Roman"/>
        </w:rPr>
      </w:pPr>
    </w:p>
    <w:p w14:paraId="43AE04E9" w14:textId="77777777" w:rsidR="000C3B21" w:rsidRPr="00493FC1" w:rsidRDefault="000C3B21" w:rsidP="000C3B21">
      <w:pPr>
        <w:pStyle w:val="ListParagraph"/>
        <w:numPr>
          <w:ilvl w:val="0"/>
          <w:numId w:val="1"/>
        </w:numPr>
        <w:rPr>
          <w:rFonts w:ascii="Times New Roman" w:hAnsi="Times New Roman" w:cs="Times New Roman"/>
        </w:rPr>
      </w:pPr>
      <w:r w:rsidRPr="00493FC1">
        <w:rPr>
          <w:rFonts w:ascii="Times New Roman" w:hAnsi="Times New Roman" w:cs="Times New Roman"/>
        </w:rPr>
        <w:t>What is your budget planning process?  How do you prioritize resource allocation within the division?</w:t>
      </w:r>
    </w:p>
    <w:p w14:paraId="05FF3D0F" w14:textId="77777777" w:rsidR="00055674" w:rsidRPr="00493FC1" w:rsidRDefault="00055674" w:rsidP="00055674">
      <w:pPr>
        <w:rPr>
          <w:rFonts w:ascii="Times New Roman" w:hAnsi="Times New Roman" w:cs="Times New Roman"/>
        </w:rPr>
      </w:pPr>
    </w:p>
    <w:p w14:paraId="2BD616D5" w14:textId="77777777" w:rsidR="00834EF0" w:rsidRPr="00493FC1" w:rsidRDefault="00055674" w:rsidP="00055674">
      <w:pPr>
        <w:rPr>
          <w:rFonts w:ascii="Times New Roman" w:hAnsi="Times New Roman" w:cs="Times New Roman"/>
        </w:rPr>
      </w:pPr>
      <w:r w:rsidRPr="00493FC1">
        <w:rPr>
          <w:rFonts w:ascii="Times New Roman" w:hAnsi="Times New Roman" w:cs="Times New Roman"/>
        </w:rPr>
        <w:t xml:space="preserve">The budget planning process </w:t>
      </w:r>
      <w:r w:rsidR="00834EF0" w:rsidRPr="00493FC1">
        <w:rPr>
          <w:rFonts w:ascii="Times New Roman" w:hAnsi="Times New Roman" w:cs="Times New Roman"/>
        </w:rPr>
        <w:t xml:space="preserve">is complicated and multi-tiered. It would be too simple to simply follow student enrollment. It </w:t>
      </w:r>
      <w:r w:rsidRPr="00493FC1">
        <w:rPr>
          <w:rFonts w:ascii="Times New Roman" w:hAnsi="Times New Roman" w:cs="Times New Roman"/>
        </w:rPr>
        <w:t>has</w:t>
      </w:r>
      <w:r w:rsidR="00834EF0" w:rsidRPr="00493FC1">
        <w:rPr>
          <w:rFonts w:ascii="Times New Roman" w:hAnsi="Times New Roman" w:cs="Times New Roman"/>
        </w:rPr>
        <w:t xml:space="preserve"> also</w:t>
      </w:r>
      <w:r w:rsidRPr="00493FC1">
        <w:rPr>
          <w:rFonts w:ascii="Times New Roman" w:hAnsi="Times New Roman" w:cs="Times New Roman"/>
        </w:rPr>
        <w:t xml:space="preserve"> been challenging</w:t>
      </w:r>
      <w:r w:rsidR="00834EF0" w:rsidRPr="00493FC1">
        <w:rPr>
          <w:rFonts w:ascii="Times New Roman" w:hAnsi="Times New Roman" w:cs="Times New Roman"/>
        </w:rPr>
        <w:t>,</w:t>
      </w:r>
      <w:r w:rsidRPr="00493FC1">
        <w:rPr>
          <w:rFonts w:ascii="Times New Roman" w:hAnsi="Times New Roman" w:cs="Times New Roman"/>
        </w:rPr>
        <w:t xml:space="preserve"> given that all department</w:t>
      </w:r>
      <w:r w:rsidR="00834EF0" w:rsidRPr="00493FC1">
        <w:rPr>
          <w:rFonts w:ascii="Times New Roman" w:hAnsi="Times New Roman" w:cs="Times New Roman"/>
        </w:rPr>
        <w:t>s have shown robust</w:t>
      </w:r>
      <w:r w:rsidRPr="00493FC1">
        <w:rPr>
          <w:rFonts w:ascii="Times New Roman" w:hAnsi="Times New Roman" w:cs="Times New Roman"/>
        </w:rPr>
        <w:t xml:space="preserve"> growth</w:t>
      </w:r>
      <w:r w:rsidR="00834EF0" w:rsidRPr="00493FC1">
        <w:rPr>
          <w:rFonts w:ascii="Times New Roman" w:hAnsi="Times New Roman" w:cs="Times New Roman"/>
        </w:rPr>
        <w:t xml:space="preserve"> in enrollment numbers</w:t>
      </w:r>
      <w:r w:rsidRPr="00493FC1">
        <w:rPr>
          <w:rFonts w:ascii="Times New Roman" w:hAnsi="Times New Roman" w:cs="Times New Roman"/>
        </w:rPr>
        <w:t xml:space="preserve">. </w:t>
      </w:r>
      <w:r w:rsidR="00723AC2">
        <w:rPr>
          <w:rFonts w:ascii="Times New Roman" w:hAnsi="Times New Roman" w:cs="Times New Roman"/>
        </w:rPr>
        <w:t>While planning budget allocation it ha</w:t>
      </w:r>
      <w:r w:rsidR="00834EF0" w:rsidRPr="00493FC1">
        <w:rPr>
          <w:rFonts w:ascii="Times New Roman" w:hAnsi="Times New Roman" w:cs="Times New Roman"/>
        </w:rPr>
        <w:t xml:space="preserve">s </w:t>
      </w:r>
      <w:r w:rsidR="00723AC2">
        <w:rPr>
          <w:rFonts w:ascii="Times New Roman" w:hAnsi="Times New Roman" w:cs="Times New Roman"/>
        </w:rPr>
        <w:t xml:space="preserve">been </w:t>
      </w:r>
      <w:r w:rsidR="00834EF0" w:rsidRPr="00493FC1">
        <w:rPr>
          <w:rFonts w:ascii="Times New Roman" w:hAnsi="Times New Roman" w:cs="Times New Roman"/>
        </w:rPr>
        <w:t xml:space="preserve">essential to consider </w:t>
      </w:r>
      <w:r w:rsidRPr="00493FC1">
        <w:rPr>
          <w:rFonts w:ascii="Times New Roman" w:hAnsi="Times New Roman" w:cs="Times New Roman"/>
        </w:rPr>
        <w:t xml:space="preserve">all funding </w:t>
      </w:r>
      <w:r w:rsidR="00834EF0" w:rsidRPr="00493FC1">
        <w:rPr>
          <w:rFonts w:ascii="Times New Roman" w:hAnsi="Times New Roman" w:cs="Times New Roman"/>
        </w:rPr>
        <w:t>sources. Some of our departments have grant and/</w:t>
      </w:r>
      <w:r w:rsidRPr="00493FC1">
        <w:rPr>
          <w:rFonts w:ascii="Times New Roman" w:hAnsi="Times New Roman" w:cs="Times New Roman"/>
        </w:rPr>
        <w:t>or Perkin</w:t>
      </w:r>
      <w:r w:rsidR="00723AC2">
        <w:rPr>
          <w:rFonts w:ascii="Times New Roman" w:hAnsi="Times New Roman" w:cs="Times New Roman"/>
        </w:rPr>
        <w:t>s</w:t>
      </w:r>
      <w:r w:rsidRPr="00493FC1">
        <w:rPr>
          <w:rFonts w:ascii="Times New Roman" w:hAnsi="Times New Roman" w:cs="Times New Roman"/>
        </w:rPr>
        <w:t xml:space="preserve"> funding that supplement their B budgets and this is taken into account when allocating B budgets</w:t>
      </w:r>
      <w:r w:rsidR="00834EF0" w:rsidRPr="00493FC1">
        <w:rPr>
          <w:rFonts w:ascii="Times New Roman" w:hAnsi="Times New Roman" w:cs="Times New Roman"/>
        </w:rPr>
        <w:t>.</w:t>
      </w:r>
    </w:p>
    <w:p w14:paraId="4F36AD90" w14:textId="77777777" w:rsidR="00055674" w:rsidRPr="00493FC1" w:rsidRDefault="00055674" w:rsidP="00055674">
      <w:pPr>
        <w:rPr>
          <w:rFonts w:ascii="Times New Roman" w:hAnsi="Times New Roman" w:cs="Times New Roman"/>
        </w:rPr>
      </w:pPr>
      <w:r w:rsidRPr="00493FC1">
        <w:rPr>
          <w:rFonts w:ascii="Times New Roman" w:hAnsi="Times New Roman" w:cs="Times New Roman"/>
        </w:rPr>
        <w:t xml:space="preserve"> </w:t>
      </w:r>
    </w:p>
    <w:p w14:paraId="7FAD5263" w14:textId="77777777" w:rsidR="000C3B21" w:rsidRPr="00493FC1" w:rsidRDefault="000C3B21" w:rsidP="000C3B21">
      <w:pPr>
        <w:rPr>
          <w:rFonts w:ascii="Times New Roman" w:hAnsi="Times New Roman" w:cs="Times New Roman"/>
          <w:b/>
        </w:rPr>
      </w:pPr>
    </w:p>
    <w:p w14:paraId="373EA171" w14:textId="77777777" w:rsidR="000C3B21" w:rsidRPr="00493FC1" w:rsidRDefault="000C3B21" w:rsidP="000C3B21">
      <w:pPr>
        <w:rPr>
          <w:rFonts w:ascii="Times New Roman" w:hAnsi="Times New Roman" w:cs="Times New Roman"/>
          <w:b/>
        </w:rPr>
      </w:pPr>
      <w:r w:rsidRPr="00493FC1">
        <w:rPr>
          <w:rFonts w:ascii="Times New Roman" w:hAnsi="Times New Roman" w:cs="Times New Roman"/>
          <w:b/>
        </w:rPr>
        <w:t xml:space="preserve">For each department/program below:  </w:t>
      </w:r>
    </w:p>
    <w:p w14:paraId="78C44117" w14:textId="77777777" w:rsidR="000C3B21" w:rsidRPr="00493FC1" w:rsidRDefault="000C3B21" w:rsidP="000C3B21">
      <w:pPr>
        <w:rPr>
          <w:rFonts w:ascii="Times New Roman" w:hAnsi="Times New Roman" w:cs="Times New Roman"/>
          <w:b/>
        </w:rPr>
      </w:pPr>
    </w:p>
    <w:p w14:paraId="1C0215C8" w14:textId="77777777" w:rsidR="000C3B21" w:rsidRPr="00493FC1" w:rsidRDefault="000C3B21" w:rsidP="000C3B21">
      <w:pPr>
        <w:rPr>
          <w:rFonts w:ascii="Times New Roman" w:hAnsi="Times New Roman" w:cs="Times New Roman"/>
          <w:b/>
        </w:rPr>
      </w:pPr>
      <w:r w:rsidRPr="00493FC1">
        <w:rPr>
          <w:rFonts w:ascii="Times New Roman" w:hAnsi="Times New Roman" w:cs="Times New Roman"/>
          <w:b/>
        </w:rPr>
        <w:t xml:space="preserve">With the “year of reflection” next year, please talk about your Student Success Equity Plan development process, sharing both your best practices for targeted populations as well as key questions or areas of concern in improving your success rates for these individual groups. [Feel free to refer in part to your response to question “1” above.] </w:t>
      </w:r>
    </w:p>
    <w:p w14:paraId="170A480A" w14:textId="77777777" w:rsidR="00834EF0" w:rsidRPr="00493FC1" w:rsidRDefault="00834EF0" w:rsidP="000C3B21">
      <w:pPr>
        <w:rPr>
          <w:rFonts w:ascii="Times New Roman" w:hAnsi="Times New Roman" w:cs="Times New Roman"/>
          <w:b/>
        </w:rPr>
      </w:pPr>
    </w:p>
    <w:p w14:paraId="007A6BD2" w14:textId="77777777" w:rsidR="00834EF0" w:rsidRPr="00493FC1" w:rsidRDefault="00834EF0" w:rsidP="000C3B21">
      <w:pPr>
        <w:rPr>
          <w:rFonts w:ascii="Times New Roman" w:hAnsi="Times New Roman" w:cs="Times New Roman"/>
        </w:rPr>
      </w:pPr>
      <w:r w:rsidRPr="00493FC1">
        <w:rPr>
          <w:rFonts w:ascii="Times New Roman" w:hAnsi="Times New Roman" w:cs="Times New Roman"/>
        </w:rPr>
        <w:t xml:space="preserve">The division and departments are seriously engaged in the Student Success Equity Plan development process. The </w:t>
      </w:r>
      <w:r w:rsidR="00723AC2">
        <w:rPr>
          <w:rFonts w:ascii="Times New Roman" w:hAnsi="Times New Roman" w:cs="Times New Roman"/>
        </w:rPr>
        <w:t xml:space="preserve">Dean, </w:t>
      </w:r>
      <w:r w:rsidRPr="00493FC1">
        <w:rPr>
          <w:rFonts w:ascii="Times New Roman" w:hAnsi="Times New Roman" w:cs="Times New Roman"/>
        </w:rPr>
        <w:t>Department Chairs and several staff have participated in the prelimina</w:t>
      </w:r>
      <w:r w:rsidR="00723AC2">
        <w:rPr>
          <w:rFonts w:ascii="Times New Roman" w:hAnsi="Times New Roman" w:cs="Times New Roman"/>
        </w:rPr>
        <w:t>ry groundwork for a more solid</w:t>
      </w:r>
      <w:r w:rsidRPr="00493FC1">
        <w:rPr>
          <w:rFonts w:ascii="Times New Roman" w:hAnsi="Times New Roman" w:cs="Times New Roman"/>
        </w:rPr>
        <w:t xml:space="preserve"> Division</w:t>
      </w:r>
      <w:r w:rsidR="00723AC2">
        <w:rPr>
          <w:rFonts w:ascii="Times New Roman" w:hAnsi="Times New Roman" w:cs="Times New Roman"/>
        </w:rPr>
        <w:t xml:space="preserve"> equity</w:t>
      </w:r>
      <w:r w:rsidRPr="00493FC1">
        <w:rPr>
          <w:rFonts w:ascii="Times New Roman" w:hAnsi="Times New Roman" w:cs="Times New Roman"/>
        </w:rPr>
        <w:t xml:space="preserve"> plan, meeting with Veronica Neal to discuss how we might approach this w</w:t>
      </w:r>
      <w:r w:rsidR="009A6A26" w:rsidRPr="00493FC1">
        <w:rPr>
          <w:rFonts w:ascii="Times New Roman" w:hAnsi="Times New Roman" w:cs="Times New Roman"/>
        </w:rPr>
        <w:t xml:space="preserve">ork. </w:t>
      </w:r>
      <w:proofErr w:type="gramStart"/>
      <w:r w:rsidR="00723AC2">
        <w:rPr>
          <w:rFonts w:ascii="Times New Roman" w:hAnsi="Times New Roman" w:cs="Times New Roman"/>
        </w:rPr>
        <w:t>Faculty have</w:t>
      </w:r>
      <w:proofErr w:type="gramEnd"/>
      <w:r w:rsidR="00723AC2">
        <w:rPr>
          <w:rFonts w:ascii="Times New Roman" w:hAnsi="Times New Roman" w:cs="Times New Roman"/>
        </w:rPr>
        <w:t xml:space="preserve"> also signed up to serve on campus equity work. </w:t>
      </w:r>
      <w:r w:rsidR="009A6A26" w:rsidRPr="00493FC1">
        <w:rPr>
          <w:rFonts w:ascii="Times New Roman" w:hAnsi="Times New Roman" w:cs="Times New Roman"/>
        </w:rPr>
        <w:t>The ES department held a</w:t>
      </w:r>
      <w:r w:rsidRPr="00493FC1">
        <w:rPr>
          <w:rFonts w:ascii="Times New Roman" w:hAnsi="Times New Roman" w:cs="Times New Roman"/>
        </w:rPr>
        <w:t xml:space="preserve"> retreat </w:t>
      </w:r>
      <w:r w:rsidR="009A6A26" w:rsidRPr="00493FC1">
        <w:rPr>
          <w:rFonts w:ascii="Times New Roman" w:hAnsi="Times New Roman" w:cs="Times New Roman"/>
        </w:rPr>
        <w:t xml:space="preserve">in </w:t>
      </w:r>
      <w:r w:rsidR="00032377" w:rsidRPr="00493FC1">
        <w:rPr>
          <w:rFonts w:ascii="Times New Roman" w:hAnsi="Times New Roman" w:cs="Times New Roman"/>
        </w:rPr>
        <w:t xml:space="preserve">March to discuss their </w:t>
      </w:r>
      <w:r w:rsidRPr="00493FC1">
        <w:rPr>
          <w:rFonts w:ascii="Times New Roman" w:hAnsi="Times New Roman" w:cs="Times New Roman"/>
        </w:rPr>
        <w:t>Equity</w:t>
      </w:r>
      <w:r w:rsidR="002E5B1B">
        <w:rPr>
          <w:rFonts w:ascii="Times New Roman" w:hAnsi="Times New Roman" w:cs="Times New Roman"/>
        </w:rPr>
        <w:t xml:space="preserve"> plan with Veronica Neal</w:t>
      </w:r>
      <w:r w:rsidR="00032377" w:rsidRPr="00493FC1">
        <w:rPr>
          <w:rFonts w:ascii="Times New Roman" w:hAnsi="Times New Roman" w:cs="Times New Roman"/>
        </w:rPr>
        <w:t>. While more formal planning needs to be laid out</w:t>
      </w:r>
      <w:r w:rsidR="00723AC2">
        <w:rPr>
          <w:rFonts w:ascii="Times New Roman" w:hAnsi="Times New Roman" w:cs="Times New Roman"/>
        </w:rPr>
        <w:t>,</w:t>
      </w:r>
      <w:r w:rsidR="00032377" w:rsidRPr="00493FC1">
        <w:rPr>
          <w:rFonts w:ascii="Times New Roman" w:hAnsi="Times New Roman" w:cs="Times New Roman"/>
        </w:rPr>
        <w:t xml:space="preserve"> the success rates of our targeted student populations and the steady reduction in the equity gap division wide are a good indicator of our commitment to the Student Success Equity Plan. </w:t>
      </w:r>
    </w:p>
    <w:p w14:paraId="73871600" w14:textId="77777777" w:rsidR="000C3B21" w:rsidRPr="00493FC1" w:rsidRDefault="000C3B21">
      <w:pPr>
        <w:rPr>
          <w:rFonts w:ascii="Times New Roman" w:hAnsi="Times New Roman" w:cs="Times New Roman"/>
          <w:b/>
          <w:szCs w:val="28"/>
        </w:rPr>
      </w:pPr>
    </w:p>
    <w:p w14:paraId="2063FF7B" w14:textId="77777777" w:rsidR="000C3B21" w:rsidRPr="00723AC2" w:rsidRDefault="000C3B21" w:rsidP="000C3B21">
      <w:pPr>
        <w:rPr>
          <w:rFonts w:ascii="Times New Roman" w:hAnsi="Times New Roman" w:cs="Times New Roman"/>
          <w:b/>
          <w:szCs w:val="28"/>
          <w:u w:val="single"/>
        </w:rPr>
      </w:pPr>
      <w:r w:rsidRPr="00723AC2">
        <w:rPr>
          <w:rFonts w:ascii="Times New Roman" w:hAnsi="Times New Roman" w:cs="Times New Roman"/>
          <w:b/>
          <w:szCs w:val="28"/>
          <w:u w:val="single"/>
        </w:rPr>
        <w:t xml:space="preserve">Biology: </w:t>
      </w:r>
    </w:p>
    <w:p w14:paraId="374CCBE7" w14:textId="77777777" w:rsidR="000C3B21" w:rsidRPr="00493FC1" w:rsidRDefault="000C3B21" w:rsidP="000C3B21">
      <w:pPr>
        <w:rPr>
          <w:rFonts w:ascii="Times New Roman" w:hAnsi="Times New Roman" w:cs="Times New Roman"/>
          <w:b/>
          <w:szCs w:val="28"/>
        </w:rPr>
      </w:pPr>
    </w:p>
    <w:p w14:paraId="18373BEE" w14:textId="77777777" w:rsidR="000C3B21" w:rsidRPr="00493FC1" w:rsidRDefault="000C3B21" w:rsidP="000C3B21">
      <w:pPr>
        <w:rPr>
          <w:rFonts w:ascii="Times New Roman" w:hAnsi="Times New Roman" w:cs="Times New Roman"/>
          <w:b/>
        </w:rPr>
      </w:pPr>
      <w:r w:rsidRPr="00493FC1">
        <w:rPr>
          <w:rFonts w:ascii="Times New Roman" w:hAnsi="Times New Roman" w:cs="Times New Roman"/>
          <w:b/>
        </w:rPr>
        <w:t>II.A.2 and II.A.3</w:t>
      </w:r>
      <w:r w:rsidR="002E5B1B">
        <w:rPr>
          <w:rFonts w:ascii="Times New Roman" w:hAnsi="Times New Roman" w:cs="Times New Roman"/>
          <w:b/>
        </w:rPr>
        <w:t>.</w:t>
      </w:r>
      <w:r w:rsidRPr="00493FC1">
        <w:rPr>
          <w:rFonts w:ascii="Times New Roman" w:hAnsi="Times New Roman" w:cs="Times New Roman"/>
          <w:b/>
        </w:rPr>
        <w:t xml:space="preserve">  The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population––to move toward closing this achievement gap?</w:t>
      </w:r>
    </w:p>
    <w:p w14:paraId="1A02D93A" w14:textId="77777777" w:rsidR="00220166" w:rsidRPr="00493FC1" w:rsidRDefault="00220166" w:rsidP="000C3B21">
      <w:pPr>
        <w:rPr>
          <w:rFonts w:ascii="Times New Roman" w:hAnsi="Times New Roman" w:cs="Times New Roman"/>
          <w:b/>
        </w:rPr>
      </w:pPr>
    </w:p>
    <w:p w14:paraId="7A544FA6" w14:textId="77777777" w:rsidR="00220166" w:rsidRPr="00493FC1" w:rsidRDefault="00220166" w:rsidP="000C3B21">
      <w:pPr>
        <w:rPr>
          <w:rFonts w:ascii="Times New Roman" w:hAnsi="Times New Roman" w:cs="Times New Roman"/>
        </w:rPr>
      </w:pPr>
      <w:r w:rsidRPr="00493FC1">
        <w:rPr>
          <w:rFonts w:ascii="Times New Roman" w:hAnsi="Times New Roman" w:cs="Times New Roman"/>
        </w:rPr>
        <w:t xml:space="preserve">The equity gap in Biology has decreased steadily while at the same time the over all enrollment </w:t>
      </w:r>
      <w:r w:rsidRPr="00493FC1">
        <w:rPr>
          <w:rFonts w:ascii="Times New Roman" w:hAnsi="Times New Roman" w:cs="Times New Roman"/>
          <w:u w:val="single"/>
        </w:rPr>
        <w:t>of targeted student groups</w:t>
      </w:r>
      <w:r w:rsidRPr="00493FC1">
        <w:rPr>
          <w:rFonts w:ascii="Times New Roman" w:hAnsi="Times New Roman" w:cs="Times New Roman"/>
        </w:rPr>
        <w:t xml:space="preserve"> has increased. </w:t>
      </w:r>
    </w:p>
    <w:p w14:paraId="0F807B62" w14:textId="77777777" w:rsidR="00220166" w:rsidRPr="00493FC1" w:rsidRDefault="00220166" w:rsidP="000C3B21">
      <w:pPr>
        <w:rPr>
          <w:rFonts w:ascii="Times New Roman" w:hAnsi="Times New Roman" w:cs="Times New Roman"/>
        </w:rPr>
      </w:pPr>
    </w:p>
    <w:p w14:paraId="4F0A1D9E" w14:textId="77777777" w:rsidR="00220166" w:rsidRPr="00493FC1" w:rsidRDefault="00220166" w:rsidP="000C3B21">
      <w:pPr>
        <w:rPr>
          <w:rFonts w:ascii="Times New Roman" w:hAnsi="Times New Roman" w:cs="Times New Roman"/>
        </w:rPr>
      </w:pPr>
      <w:r w:rsidRPr="00493FC1">
        <w:rPr>
          <w:rFonts w:ascii="Times New Roman" w:hAnsi="Times New Roman" w:cs="Times New Roman"/>
        </w:rPr>
        <w:t xml:space="preserve">The </w:t>
      </w:r>
      <w:r w:rsidRPr="00493FC1">
        <w:rPr>
          <w:rFonts w:ascii="Times New Roman" w:hAnsi="Times New Roman" w:cs="Times New Roman"/>
          <w:b/>
        </w:rPr>
        <w:t>equity gap in 2010 – 2011 was 13%</w:t>
      </w:r>
      <w:r w:rsidRPr="00493FC1">
        <w:rPr>
          <w:rFonts w:ascii="Times New Roman" w:hAnsi="Times New Roman" w:cs="Times New Roman"/>
        </w:rPr>
        <w:t xml:space="preserve"> with targeted student enrollment at </w:t>
      </w:r>
      <w:proofErr w:type="gramStart"/>
      <w:r w:rsidRPr="00493FC1">
        <w:rPr>
          <w:rFonts w:ascii="Times New Roman" w:hAnsi="Times New Roman" w:cs="Times New Roman"/>
        </w:rPr>
        <w:t>1754 ;</w:t>
      </w:r>
      <w:proofErr w:type="gramEnd"/>
      <w:r w:rsidRPr="00493FC1">
        <w:rPr>
          <w:rFonts w:ascii="Times New Roman" w:hAnsi="Times New Roman" w:cs="Times New Roman"/>
        </w:rPr>
        <w:t xml:space="preserve"> </w:t>
      </w:r>
    </w:p>
    <w:p w14:paraId="521F0705" w14:textId="77777777" w:rsidR="00220166" w:rsidRPr="00493FC1" w:rsidRDefault="00220166" w:rsidP="000C3B21">
      <w:pPr>
        <w:rPr>
          <w:rFonts w:ascii="Times New Roman" w:hAnsi="Times New Roman" w:cs="Times New Roman"/>
        </w:rPr>
      </w:pPr>
      <w:proofErr w:type="gramStart"/>
      <w:r w:rsidRPr="00493FC1">
        <w:rPr>
          <w:rFonts w:ascii="Times New Roman" w:hAnsi="Times New Roman" w:cs="Times New Roman"/>
        </w:rPr>
        <w:t>the</w:t>
      </w:r>
      <w:proofErr w:type="gramEnd"/>
      <w:r w:rsidRPr="00493FC1">
        <w:rPr>
          <w:rFonts w:ascii="Times New Roman" w:hAnsi="Times New Roman" w:cs="Times New Roman"/>
        </w:rPr>
        <w:t xml:space="preserve"> </w:t>
      </w:r>
      <w:r w:rsidRPr="00493FC1">
        <w:rPr>
          <w:rFonts w:ascii="Times New Roman" w:hAnsi="Times New Roman" w:cs="Times New Roman"/>
          <w:b/>
        </w:rPr>
        <w:t>equity gap in 2011 – 2012 was 10%</w:t>
      </w:r>
      <w:r w:rsidRPr="00493FC1">
        <w:rPr>
          <w:rFonts w:ascii="Times New Roman" w:hAnsi="Times New Roman" w:cs="Times New Roman"/>
        </w:rPr>
        <w:t xml:space="preserve"> with targeted student enrollment at 2044 ; and</w:t>
      </w:r>
    </w:p>
    <w:p w14:paraId="0B5D35BE" w14:textId="77777777" w:rsidR="00220166" w:rsidRPr="00493FC1" w:rsidRDefault="00220166" w:rsidP="000C3B21">
      <w:pPr>
        <w:rPr>
          <w:rFonts w:ascii="Times New Roman" w:hAnsi="Times New Roman" w:cs="Times New Roman"/>
        </w:rPr>
      </w:pPr>
      <w:proofErr w:type="gramStart"/>
      <w:r w:rsidRPr="00493FC1">
        <w:rPr>
          <w:rFonts w:ascii="Times New Roman" w:hAnsi="Times New Roman" w:cs="Times New Roman"/>
        </w:rPr>
        <w:t>the</w:t>
      </w:r>
      <w:proofErr w:type="gramEnd"/>
      <w:r w:rsidRPr="00493FC1">
        <w:rPr>
          <w:rFonts w:ascii="Times New Roman" w:hAnsi="Times New Roman" w:cs="Times New Roman"/>
        </w:rPr>
        <w:t xml:space="preserve"> </w:t>
      </w:r>
      <w:r w:rsidRPr="00493FC1">
        <w:rPr>
          <w:rFonts w:ascii="Times New Roman" w:hAnsi="Times New Roman" w:cs="Times New Roman"/>
          <w:b/>
        </w:rPr>
        <w:t>equity gap in 2012 – 2013 was 8%</w:t>
      </w:r>
      <w:r w:rsidRPr="00493FC1">
        <w:rPr>
          <w:rFonts w:ascii="Times New Roman" w:hAnsi="Times New Roman" w:cs="Times New Roman"/>
        </w:rPr>
        <w:t xml:space="preserve"> with targeted student enrollment at 2372.</w:t>
      </w:r>
    </w:p>
    <w:p w14:paraId="11E37538" w14:textId="77777777" w:rsidR="00220166" w:rsidRPr="00493FC1" w:rsidRDefault="00220166" w:rsidP="000C3B21">
      <w:pPr>
        <w:rPr>
          <w:rFonts w:ascii="Times New Roman" w:hAnsi="Times New Roman" w:cs="Times New Roman"/>
        </w:rPr>
      </w:pPr>
    </w:p>
    <w:p w14:paraId="5E14ABDA" w14:textId="77777777" w:rsidR="00220166" w:rsidRPr="00493FC1" w:rsidRDefault="00220166" w:rsidP="000C3B21">
      <w:pPr>
        <w:rPr>
          <w:rFonts w:ascii="Times New Roman" w:hAnsi="Times New Roman" w:cs="Times New Roman"/>
        </w:rPr>
      </w:pPr>
      <w:r w:rsidRPr="00493FC1">
        <w:rPr>
          <w:rFonts w:ascii="Times New Roman" w:hAnsi="Times New Roman" w:cs="Times New Roman"/>
        </w:rPr>
        <w:t xml:space="preserve">Our faculty and staff work hard to both identify students at risk and direct students to resources that will enable them to find the tools to succeed. These include both in class tutoring and mentoring via special projects; use of </w:t>
      </w:r>
      <w:r w:rsidR="002A2688" w:rsidRPr="00493FC1">
        <w:rPr>
          <w:rFonts w:ascii="Times New Roman" w:hAnsi="Times New Roman" w:cs="Times New Roman"/>
        </w:rPr>
        <w:t xml:space="preserve">and recruitment of tutors through the Tutoring Center; referring students to the Science Resource Center for additional exposure to science materials and tools and referring students to the </w:t>
      </w:r>
      <w:proofErr w:type="spellStart"/>
      <w:r w:rsidR="002A2688" w:rsidRPr="00493FC1">
        <w:rPr>
          <w:rFonts w:ascii="Times New Roman" w:hAnsi="Times New Roman" w:cs="Times New Roman"/>
        </w:rPr>
        <w:t>SmartThinking</w:t>
      </w:r>
      <w:proofErr w:type="spellEnd"/>
      <w:r w:rsidR="002A2688" w:rsidRPr="00493FC1">
        <w:rPr>
          <w:rFonts w:ascii="Times New Roman" w:hAnsi="Times New Roman" w:cs="Times New Roman"/>
        </w:rPr>
        <w:t xml:space="preserve"> online tutoring through the Student Success Center.</w:t>
      </w:r>
    </w:p>
    <w:p w14:paraId="5A11A11C" w14:textId="77777777" w:rsidR="002A2688" w:rsidRPr="00493FC1" w:rsidRDefault="002A2688" w:rsidP="000C3B21">
      <w:pPr>
        <w:rPr>
          <w:rFonts w:ascii="Times New Roman" w:hAnsi="Times New Roman" w:cs="Times New Roman"/>
        </w:rPr>
      </w:pPr>
    </w:p>
    <w:p w14:paraId="715EA3FB" w14:textId="77777777" w:rsidR="00493FC1" w:rsidRPr="00493FC1" w:rsidRDefault="00493FC1" w:rsidP="00493FC1">
      <w:pPr>
        <w:pStyle w:val="ListParagraph"/>
        <w:numPr>
          <w:ilvl w:val="0"/>
          <w:numId w:val="4"/>
        </w:numPr>
        <w:rPr>
          <w:rFonts w:ascii="Times New Roman" w:hAnsi="Times New Roman" w:cs="Times New Roman"/>
        </w:rPr>
      </w:pPr>
      <w:r w:rsidRPr="00493FC1">
        <w:rPr>
          <w:rFonts w:ascii="Times New Roman" w:hAnsi="Times New Roman" w:cs="Times New Roman"/>
        </w:rPr>
        <w:t>H</w:t>
      </w:r>
      <w:r w:rsidR="002A2688" w:rsidRPr="00493FC1">
        <w:rPr>
          <w:rFonts w:ascii="Times New Roman" w:hAnsi="Times New Roman" w:cs="Times New Roman"/>
        </w:rPr>
        <w:t xml:space="preserve">aving the Science Center open on evenings and weekends could assist the nontraditional students, </w:t>
      </w:r>
    </w:p>
    <w:p w14:paraId="56C5DB34" w14:textId="77777777" w:rsidR="002A2688" w:rsidRPr="00493FC1" w:rsidRDefault="00493FC1" w:rsidP="00493FC1">
      <w:pPr>
        <w:pStyle w:val="ListParagraph"/>
        <w:numPr>
          <w:ilvl w:val="0"/>
          <w:numId w:val="4"/>
        </w:numPr>
        <w:rPr>
          <w:rFonts w:ascii="Times New Roman" w:hAnsi="Times New Roman" w:cs="Times New Roman"/>
        </w:rPr>
      </w:pPr>
      <w:r w:rsidRPr="00493FC1">
        <w:rPr>
          <w:rFonts w:ascii="Times New Roman" w:hAnsi="Times New Roman" w:cs="Times New Roman"/>
        </w:rPr>
        <w:t>A</w:t>
      </w:r>
      <w:r w:rsidR="002A2688" w:rsidRPr="00493FC1">
        <w:rPr>
          <w:rFonts w:ascii="Times New Roman" w:hAnsi="Times New Roman" w:cs="Times New Roman"/>
        </w:rPr>
        <w:t>dditional B budget funding could afford the faculty and staff the opportunity to offer more hands on laboratory activities</w:t>
      </w:r>
      <w:r w:rsidRPr="00493FC1">
        <w:rPr>
          <w:rFonts w:ascii="Times New Roman" w:hAnsi="Times New Roman" w:cs="Times New Roman"/>
        </w:rPr>
        <w:t xml:space="preserve"> and replenish our laboratory supplies</w:t>
      </w:r>
    </w:p>
    <w:p w14:paraId="7F774004" w14:textId="77777777" w:rsidR="00493FC1" w:rsidRPr="00493FC1" w:rsidRDefault="00493FC1" w:rsidP="00493FC1">
      <w:pPr>
        <w:pStyle w:val="ListParagraph"/>
        <w:numPr>
          <w:ilvl w:val="0"/>
          <w:numId w:val="4"/>
        </w:numPr>
        <w:rPr>
          <w:rFonts w:ascii="Times New Roman" w:hAnsi="Times New Roman" w:cs="Times New Roman"/>
        </w:rPr>
      </w:pPr>
      <w:r w:rsidRPr="00493FC1">
        <w:rPr>
          <w:rFonts w:ascii="Times New Roman" w:hAnsi="Times New Roman" w:cs="Times New Roman"/>
        </w:rPr>
        <w:t xml:space="preserve">Additional staff support could help immensely with setting up of daily and weekly laboratory sessions. </w:t>
      </w:r>
    </w:p>
    <w:p w14:paraId="1CDFC966" w14:textId="77777777" w:rsidR="00493FC1" w:rsidRPr="00493FC1" w:rsidRDefault="00493FC1" w:rsidP="00493FC1">
      <w:pPr>
        <w:pStyle w:val="ListParagraph"/>
        <w:numPr>
          <w:ilvl w:val="0"/>
          <w:numId w:val="4"/>
        </w:numPr>
        <w:rPr>
          <w:rFonts w:ascii="Times New Roman" w:hAnsi="Times New Roman" w:cs="Times New Roman"/>
        </w:rPr>
      </w:pPr>
      <w:r w:rsidRPr="00493FC1">
        <w:rPr>
          <w:rFonts w:ascii="Times New Roman" w:hAnsi="Times New Roman" w:cs="Times New Roman"/>
        </w:rPr>
        <w:t>Additional FT faculty would provide dedicated support for student success.</w:t>
      </w:r>
    </w:p>
    <w:p w14:paraId="503E0FEA" w14:textId="77777777" w:rsidR="002A2688" w:rsidRPr="00493FC1" w:rsidRDefault="002A2688" w:rsidP="000C3B21">
      <w:pPr>
        <w:rPr>
          <w:rFonts w:ascii="Times New Roman" w:hAnsi="Times New Roman" w:cs="Times New Roman"/>
        </w:rPr>
      </w:pPr>
    </w:p>
    <w:p w14:paraId="77F5773F" w14:textId="77777777" w:rsidR="002A2688" w:rsidRPr="00493FC1" w:rsidRDefault="002A2688" w:rsidP="000C3B21">
      <w:pPr>
        <w:rPr>
          <w:rFonts w:ascii="Times New Roman" w:hAnsi="Times New Roman" w:cs="Times New Roman"/>
        </w:rPr>
      </w:pPr>
    </w:p>
    <w:p w14:paraId="1EEC93AA" w14:textId="77777777" w:rsidR="00220166" w:rsidRPr="00493FC1" w:rsidRDefault="00220166" w:rsidP="000C3B21">
      <w:pPr>
        <w:rPr>
          <w:rFonts w:ascii="Times New Roman" w:hAnsi="Times New Roman" w:cs="Times New Roman"/>
        </w:rPr>
      </w:pPr>
    </w:p>
    <w:p w14:paraId="74E9AA42" w14:textId="77777777" w:rsidR="000C3B21" w:rsidRPr="00493FC1" w:rsidRDefault="000C3B21" w:rsidP="000C3B21">
      <w:pPr>
        <w:rPr>
          <w:rFonts w:ascii="Times New Roman" w:hAnsi="Times New Roman" w:cs="Times New Roman"/>
          <w:b/>
          <w:szCs w:val="28"/>
        </w:rPr>
      </w:pPr>
      <w:r w:rsidRPr="00493FC1">
        <w:rPr>
          <w:rFonts w:ascii="Times New Roman" w:hAnsi="Times New Roman" w:cs="Times New Roman"/>
          <w:b/>
        </w:rPr>
        <w:t>II. C   Biology has made small but steady gains in the success rate of our “targeted students”, and all groups are above the 60% success level, which is good news.  To make more dramatic gains, what do you envision as your process to make headway in these “main areas of improvement”, given that they seem to remain as much of a challenge as ever?  In what ways might you address these issues through the development of your Student Success Equity Plan development process?</w:t>
      </w:r>
    </w:p>
    <w:p w14:paraId="4335AD72" w14:textId="77777777" w:rsidR="00F86D3D" w:rsidRPr="00493FC1" w:rsidRDefault="00F86D3D" w:rsidP="00F86D3D">
      <w:pPr>
        <w:rPr>
          <w:rFonts w:ascii="Times New Roman" w:hAnsi="Times New Roman" w:cs="Times New Roman"/>
          <w:b/>
          <w:szCs w:val="28"/>
        </w:rPr>
      </w:pPr>
    </w:p>
    <w:p w14:paraId="7D4BD7D6" w14:textId="77777777" w:rsidR="00493FC1" w:rsidRPr="00493FC1" w:rsidRDefault="00F86D3D" w:rsidP="00F86D3D">
      <w:pPr>
        <w:rPr>
          <w:rFonts w:ascii="Times New Roman" w:hAnsi="Times New Roman" w:cs="Times New Roman"/>
          <w:szCs w:val="28"/>
        </w:rPr>
      </w:pPr>
      <w:r w:rsidRPr="00493FC1">
        <w:rPr>
          <w:rFonts w:ascii="Times New Roman" w:hAnsi="Times New Roman" w:cs="Times New Roman"/>
          <w:szCs w:val="28"/>
        </w:rPr>
        <w:t>1.Continue to Research and Evaluate Student Equity Data Analysis</w:t>
      </w:r>
    </w:p>
    <w:p w14:paraId="61A41C62" w14:textId="77777777" w:rsidR="00F86D3D" w:rsidRPr="00493FC1" w:rsidRDefault="00F86D3D" w:rsidP="00F86D3D">
      <w:pPr>
        <w:rPr>
          <w:rFonts w:ascii="Times New Roman" w:hAnsi="Times New Roman" w:cs="Times New Roman"/>
          <w:szCs w:val="28"/>
        </w:rPr>
      </w:pPr>
      <w:r w:rsidRPr="00493FC1">
        <w:rPr>
          <w:rFonts w:ascii="Times New Roman" w:hAnsi="Times New Roman" w:cs="Times New Roman"/>
          <w:szCs w:val="28"/>
        </w:rPr>
        <w:t xml:space="preserve"> </w:t>
      </w:r>
    </w:p>
    <w:p w14:paraId="6FE1CE50" w14:textId="77777777" w:rsidR="00F86D3D" w:rsidRPr="00493FC1" w:rsidRDefault="00F86D3D" w:rsidP="00F86D3D">
      <w:pPr>
        <w:rPr>
          <w:rFonts w:ascii="Times New Roman" w:hAnsi="Times New Roman" w:cs="Times New Roman"/>
          <w:szCs w:val="28"/>
        </w:rPr>
      </w:pPr>
      <w:r w:rsidRPr="00493FC1">
        <w:rPr>
          <w:rFonts w:ascii="Times New Roman" w:hAnsi="Times New Roman" w:cs="Times New Roman"/>
          <w:szCs w:val="28"/>
        </w:rPr>
        <w:t xml:space="preserve">2. Increase Department and Division support for Faculty and Staff Development </w:t>
      </w:r>
    </w:p>
    <w:p w14:paraId="44B4D6C9" w14:textId="77777777" w:rsidR="00F86D3D" w:rsidRPr="00493FC1" w:rsidRDefault="00F86D3D" w:rsidP="00F86D3D">
      <w:pPr>
        <w:rPr>
          <w:rFonts w:ascii="Times New Roman" w:hAnsi="Times New Roman" w:cs="Times New Roman"/>
          <w:szCs w:val="28"/>
        </w:rPr>
      </w:pPr>
    </w:p>
    <w:p w14:paraId="68A0C372" w14:textId="77777777" w:rsidR="00F86D3D" w:rsidRPr="00493FC1" w:rsidRDefault="00F86D3D" w:rsidP="00F86D3D">
      <w:pPr>
        <w:rPr>
          <w:rFonts w:ascii="Times New Roman" w:hAnsi="Times New Roman" w:cs="Times New Roman"/>
          <w:szCs w:val="28"/>
        </w:rPr>
      </w:pPr>
      <w:r w:rsidRPr="00493FC1">
        <w:rPr>
          <w:rFonts w:ascii="Times New Roman" w:hAnsi="Times New Roman" w:cs="Times New Roman"/>
          <w:szCs w:val="28"/>
        </w:rPr>
        <w:t xml:space="preserve">3. </w:t>
      </w:r>
      <w:proofErr w:type="gramStart"/>
      <w:r w:rsidRPr="00493FC1">
        <w:rPr>
          <w:rFonts w:ascii="Times New Roman" w:hAnsi="Times New Roman" w:cs="Times New Roman"/>
          <w:szCs w:val="28"/>
        </w:rPr>
        <w:t>Increase</w:t>
      </w:r>
      <w:proofErr w:type="gramEnd"/>
      <w:r w:rsidRPr="00493FC1">
        <w:rPr>
          <w:rFonts w:ascii="Times New Roman" w:hAnsi="Times New Roman" w:cs="Times New Roman"/>
          <w:szCs w:val="28"/>
        </w:rPr>
        <w:t xml:space="preserve"> and/or Continue Support for Innovative Programs and Services that Focus on </w:t>
      </w:r>
    </w:p>
    <w:p w14:paraId="7A76D1DD" w14:textId="77777777" w:rsidR="00F86D3D" w:rsidRPr="00493FC1" w:rsidRDefault="00F86D3D" w:rsidP="00F86D3D">
      <w:pPr>
        <w:rPr>
          <w:rFonts w:ascii="Times New Roman" w:hAnsi="Times New Roman" w:cs="Times New Roman"/>
          <w:szCs w:val="28"/>
        </w:rPr>
      </w:pPr>
      <w:r w:rsidRPr="00493FC1">
        <w:rPr>
          <w:rFonts w:ascii="Times New Roman" w:hAnsi="Times New Roman" w:cs="Times New Roman"/>
          <w:szCs w:val="28"/>
        </w:rPr>
        <w:t xml:space="preserve">Achieving Student Equity Goals </w:t>
      </w:r>
    </w:p>
    <w:p w14:paraId="3B5E093D" w14:textId="77777777" w:rsidR="00F86D3D" w:rsidRPr="00493FC1" w:rsidRDefault="00F86D3D" w:rsidP="00F86D3D">
      <w:pPr>
        <w:rPr>
          <w:rFonts w:ascii="Times New Roman" w:hAnsi="Times New Roman" w:cs="Times New Roman"/>
          <w:szCs w:val="28"/>
        </w:rPr>
      </w:pPr>
    </w:p>
    <w:p w14:paraId="2195500A" w14:textId="77777777" w:rsidR="000C3B21" w:rsidRPr="00493FC1" w:rsidRDefault="00F86D3D" w:rsidP="00F86D3D">
      <w:pPr>
        <w:rPr>
          <w:rFonts w:ascii="Times New Roman" w:hAnsi="Times New Roman" w:cs="Times New Roman"/>
          <w:szCs w:val="28"/>
        </w:rPr>
      </w:pPr>
      <w:r w:rsidRPr="00493FC1">
        <w:rPr>
          <w:rFonts w:ascii="Times New Roman" w:hAnsi="Times New Roman" w:cs="Times New Roman"/>
          <w:szCs w:val="28"/>
        </w:rPr>
        <w:t>4. Analyze and Recommend Specific Activities to support Specific Student Success Initiative</w:t>
      </w:r>
    </w:p>
    <w:p w14:paraId="782C522B" w14:textId="77777777" w:rsidR="000C3B21" w:rsidRPr="00493FC1" w:rsidRDefault="000C3B21" w:rsidP="000C3B21">
      <w:pPr>
        <w:rPr>
          <w:rFonts w:ascii="Times New Roman" w:hAnsi="Times New Roman" w:cs="Times New Roman"/>
          <w:szCs w:val="28"/>
        </w:rPr>
      </w:pPr>
    </w:p>
    <w:p w14:paraId="575920D9" w14:textId="77777777" w:rsidR="000C3B21" w:rsidRPr="00493FC1" w:rsidRDefault="000C3B21" w:rsidP="000C3B21">
      <w:pPr>
        <w:rPr>
          <w:rFonts w:ascii="Times New Roman" w:hAnsi="Times New Roman" w:cs="Times New Roman"/>
          <w:b/>
          <w:szCs w:val="28"/>
        </w:rPr>
      </w:pPr>
      <w:r w:rsidRPr="00493FC1">
        <w:rPr>
          <w:rFonts w:ascii="Times New Roman" w:hAnsi="Times New Roman" w:cs="Times New Roman"/>
          <w:b/>
          <w:szCs w:val="28"/>
        </w:rPr>
        <w:t>Environmental Studies:</w:t>
      </w:r>
    </w:p>
    <w:p w14:paraId="114E0DF6" w14:textId="77777777" w:rsidR="000C3B21" w:rsidRPr="00493FC1" w:rsidRDefault="000C3B21" w:rsidP="000C3B21">
      <w:pPr>
        <w:rPr>
          <w:rFonts w:ascii="Times New Roman" w:hAnsi="Times New Roman" w:cs="Times New Roman"/>
          <w:szCs w:val="28"/>
        </w:rPr>
      </w:pPr>
    </w:p>
    <w:p w14:paraId="7A7A43C5" w14:textId="77777777" w:rsidR="000C3B21" w:rsidRPr="00493FC1" w:rsidRDefault="000C3B21" w:rsidP="000C3B21">
      <w:pPr>
        <w:rPr>
          <w:rFonts w:ascii="Times New Roman" w:hAnsi="Times New Roman" w:cs="Times New Roman"/>
          <w:b/>
        </w:rPr>
      </w:pPr>
      <w:r w:rsidRPr="00493FC1">
        <w:rPr>
          <w:rFonts w:ascii="Times New Roman" w:hAnsi="Times New Roman" w:cs="Times New Roman"/>
          <w:b/>
        </w:rPr>
        <w:t xml:space="preserve">III.A.1 and III.B.1 CPR shows 1% on PLOAC statements as being assessed so far, with a plan to complete by the end of Spring 2014. What progress have you made on your PLOs and SLOs? </w:t>
      </w:r>
    </w:p>
    <w:p w14:paraId="3F86DF9E" w14:textId="77777777" w:rsidR="00493FC1" w:rsidRPr="00493FC1" w:rsidRDefault="00493FC1" w:rsidP="000C3B21">
      <w:pPr>
        <w:rPr>
          <w:rFonts w:ascii="Times New Roman" w:hAnsi="Times New Roman" w:cs="Times New Roman"/>
          <w:b/>
        </w:rPr>
      </w:pPr>
    </w:p>
    <w:p w14:paraId="343D7E66" w14:textId="77777777" w:rsidR="00493FC1" w:rsidRPr="00493FC1" w:rsidRDefault="00493FC1" w:rsidP="00493FC1">
      <w:pPr>
        <w:rPr>
          <w:rFonts w:ascii="Times New Roman" w:hAnsi="Times New Roman" w:cs="Times New Roman"/>
          <w:b/>
          <w:bCs/>
          <w:iCs/>
          <w:color w:val="000000"/>
        </w:rPr>
      </w:pPr>
    </w:p>
    <w:p w14:paraId="3626EC44" w14:textId="77777777" w:rsidR="00493FC1" w:rsidRPr="00493FC1" w:rsidRDefault="00493FC1" w:rsidP="00493FC1">
      <w:pPr>
        <w:rPr>
          <w:rFonts w:ascii="Times New Roman" w:hAnsi="Times New Roman" w:cs="Times New Roman"/>
          <w:color w:val="000000"/>
        </w:rPr>
      </w:pPr>
      <w:r w:rsidRPr="00493FC1">
        <w:rPr>
          <w:rFonts w:ascii="Times New Roman" w:hAnsi="Times New Roman" w:cs="Times New Roman"/>
          <w:bCs/>
          <w:iCs/>
          <w:color w:val="000000"/>
        </w:rPr>
        <w:t xml:space="preserve">The ES Department has </w:t>
      </w:r>
      <w:r w:rsidRPr="00493FC1">
        <w:rPr>
          <w:rFonts w:ascii="Times New Roman" w:hAnsi="Times New Roman" w:cs="Times New Roman"/>
          <w:color w:val="000000"/>
        </w:rPr>
        <w:t xml:space="preserve">127 total SLO's in the </w:t>
      </w:r>
      <w:proofErr w:type="spellStart"/>
      <w:r w:rsidRPr="00493FC1">
        <w:rPr>
          <w:rFonts w:ascii="Times New Roman" w:hAnsi="Times New Roman" w:cs="Times New Roman"/>
          <w:color w:val="000000"/>
        </w:rPr>
        <w:t>TracDat</w:t>
      </w:r>
      <w:proofErr w:type="spellEnd"/>
      <w:r w:rsidRPr="00493FC1">
        <w:rPr>
          <w:rFonts w:ascii="Times New Roman" w:hAnsi="Times New Roman" w:cs="Times New Roman"/>
          <w:color w:val="000000"/>
        </w:rPr>
        <w:t xml:space="preserve"> system.  We plan to do the following to progress on our SLOAC’s and PLOAC’s:</w:t>
      </w:r>
    </w:p>
    <w:p w14:paraId="0E42C50C" w14:textId="77777777" w:rsidR="00493FC1" w:rsidRPr="00493FC1" w:rsidRDefault="00493FC1" w:rsidP="00493FC1">
      <w:pPr>
        <w:rPr>
          <w:rFonts w:ascii="Times New Roman" w:hAnsi="Times New Roman" w:cs="Times New Roman"/>
          <w:color w:val="000000"/>
        </w:rPr>
      </w:pPr>
    </w:p>
    <w:p w14:paraId="328E16C1" w14:textId="77777777" w:rsidR="00493FC1" w:rsidRPr="00493FC1" w:rsidRDefault="00493FC1" w:rsidP="00493FC1">
      <w:pPr>
        <w:rPr>
          <w:rFonts w:ascii="Times New Roman" w:hAnsi="Times New Roman" w:cs="Times New Roman"/>
          <w:color w:val="000000"/>
        </w:rPr>
      </w:pPr>
      <w:r w:rsidRPr="00493FC1">
        <w:rPr>
          <w:rFonts w:ascii="Times New Roman" w:hAnsi="Times New Roman" w:cs="Times New Roman"/>
          <w:color w:val="000000"/>
          <w:u w:val="single"/>
        </w:rPr>
        <w:t>For our SLOAC’s</w:t>
      </w:r>
      <w:r w:rsidRPr="00493FC1">
        <w:rPr>
          <w:rFonts w:ascii="Times New Roman" w:hAnsi="Times New Roman" w:cs="Times New Roman"/>
          <w:color w:val="000000"/>
        </w:rPr>
        <w:t xml:space="preserve">- </w:t>
      </w:r>
      <w:r w:rsidRPr="00493FC1">
        <w:rPr>
          <w:rFonts w:ascii="Times New Roman" w:hAnsi="Times New Roman" w:cs="Times New Roman"/>
        </w:rPr>
        <w:t xml:space="preserve">The ES Department Chair will be spearheading this process and working with the full-time and part-time faculty to get the SLOAC’s up-to-date in the following manner:  </w:t>
      </w:r>
    </w:p>
    <w:p w14:paraId="100BC933" w14:textId="77777777" w:rsidR="00493FC1" w:rsidRPr="00493FC1" w:rsidRDefault="00493FC1" w:rsidP="00493FC1">
      <w:pPr>
        <w:numPr>
          <w:ilvl w:val="0"/>
          <w:numId w:val="5"/>
        </w:numPr>
        <w:rPr>
          <w:rFonts w:ascii="Times New Roman" w:hAnsi="Times New Roman" w:cs="Times New Roman"/>
          <w:color w:val="000000"/>
        </w:rPr>
      </w:pPr>
      <w:r w:rsidRPr="00493FC1">
        <w:rPr>
          <w:rFonts w:ascii="Times New Roman" w:hAnsi="Times New Roman" w:cs="Times New Roman"/>
          <w:bCs/>
          <w:iCs/>
          <w:color w:val="000000"/>
        </w:rPr>
        <w:t>T</w:t>
      </w:r>
      <w:r w:rsidRPr="00493FC1">
        <w:rPr>
          <w:rFonts w:ascii="Times New Roman" w:hAnsi="Times New Roman" w:cs="Times New Roman"/>
          <w:color w:val="000000"/>
        </w:rPr>
        <w:t>he ES. Department Chair will send out a SLOAC email by June 6</w:t>
      </w:r>
      <w:r w:rsidRPr="00493FC1">
        <w:rPr>
          <w:rFonts w:ascii="Times New Roman" w:hAnsi="Times New Roman" w:cs="Times New Roman"/>
          <w:color w:val="000000"/>
          <w:vertAlign w:val="superscript"/>
        </w:rPr>
        <w:t>th</w:t>
      </w:r>
      <w:r w:rsidRPr="00493FC1">
        <w:rPr>
          <w:rFonts w:ascii="Times New Roman" w:hAnsi="Times New Roman" w:cs="Times New Roman"/>
          <w:color w:val="000000"/>
        </w:rPr>
        <w:t xml:space="preserve"> to our faculty reminding them that they need to complete their SLOAC for their classes they taught this </w:t>
      </w:r>
      <w:proofErr w:type="gramStart"/>
      <w:r w:rsidRPr="00493FC1">
        <w:rPr>
          <w:rFonts w:ascii="Times New Roman" w:hAnsi="Times New Roman" w:cs="Times New Roman"/>
          <w:color w:val="000000"/>
        </w:rPr>
        <w:t>Spring</w:t>
      </w:r>
      <w:proofErr w:type="gramEnd"/>
      <w:r w:rsidRPr="00493FC1">
        <w:rPr>
          <w:rFonts w:ascii="Times New Roman" w:hAnsi="Times New Roman" w:cs="Times New Roman"/>
          <w:color w:val="000000"/>
        </w:rPr>
        <w:t xml:space="preserve"> quarter.</w:t>
      </w:r>
    </w:p>
    <w:p w14:paraId="2F327043" w14:textId="77777777" w:rsidR="00493FC1" w:rsidRPr="00493FC1" w:rsidRDefault="00493FC1" w:rsidP="00493FC1">
      <w:pPr>
        <w:numPr>
          <w:ilvl w:val="0"/>
          <w:numId w:val="5"/>
        </w:numPr>
        <w:rPr>
          <w:rFonts w:ascii="Times New Roman" w:hAnsi="Times New Roman" w:cs="Times New Roman"/>
          <w:color w:val="000000"/>
        </w:rPr>
      </w:pPr>
      <w:r w:rsidRPr="00493FC1">
        <w:rPr>
          <w:rFonts w:ascii="Times New Roman" w:hAnsi="Times New Roman" w:cs="Times New Roman"/>
          <w:bCs/>
          <w:iCs/>
          <w:color w:val="000000"/>
        </w:rPr>
        <w:t>T</w:t>
      </w:r>
      <w:r w:rsidRPr="00493FC1">
        <w:rPr>
          <w:rFonts w:ascii="Times New Roman" w:hAnsi="Times New Roman" w:cs="Times New Roman"/>
          <w:color w:val="000000"/>
        </w:rPr>
        <w:t>he ES. Department Chair plans to send out two emails about SLOAC's to ES faculty two times per quarter, one at the beginning-to-middle and one toward the end of the quarter reminding faculty that they need to complete their SLOAC for the classes they taught that quarter. </w:t>
      </w:r>
    </w:p>
    <w:p w14:paraId="3D097FCD" w14:textId="77777777" w:rsidR="00493FC1" w:rsidRPr="00493FC1" w:rsidRDefault="00493FC1" w:rsidP="00493FC1">
      <w:pPr>
        <w:numPr>
          <w:ilvl w:val="0"/>
          <w:numId w:val="5"/>
        </w:numPr>
        <w:rPr>
          <w:rFonts w:ascii="Times New Roman" w:hAnsi="Times New Roman" w:cs="Times New Roman"/>
          <w:color w:val="000000"/>
        </w:rPr>
      </w:pPr>
      <w:r w:rsidRPr="00493FC1">
        <w:rPr>
          <w:rFonts w:ascii="Times New Roman" w:hAnsi="Times New Roman" w:cs="Times New Roman"/>
          <w:bCs/>
          <w:iCs/>
          <w:color w:val="000000"/>
        </w:rPr>
        <w:t>T</w:t>
      </w:r>
      <w:r w:rsidRPr="00493FC1">
        <w:rPr>
          <w:rFonts w:ascii="Times New Roman" w:hAnsi="Times New Roman" w:cs="Times New Roman"/>
          <w:color w:val="000000"/>
        </w:rPr>
        <w:t xml:space="preserve">he ES. Department Chair plans to </w:t>
      </w:r>
      <w:r w:rsidRPr="00493FC1">
        <w:rPr>
          <w:rFonts w:ascii="Times New Roman" w:hAnsi="Times New Roman" w:cs="Times New Roman"/>
        </w:rPr>
        <w:t xml:space="preserve">evaluate the SLO’s in the </w:t>
      </w:r>
      <w:proofErr w:type="spellStart"/>
      <w:r w:rsidRPr="00493FC1">
        <w:rPr>
          <w:rFonts w:ascii="Times New Roman" w:hAnsi="Times New Roman" w:cs="Times New Roman"/>
        </w:rPr>
        <w:t>TracDat</w:t>
      </w:r>
      <w:proofErr w:type="spellEnd"/>
      <w:r w:rsidRPr="00493FC1">
        <w:rPr>
          <w:rFonts w:ascii="Times New Roman" w:hAnsi="Times New Roman" w:cs="Times New Roman"/>
        </w:rPr>
        <w:t xml:space="preserve"> system and verify courses that have not been offered in a year and status those as “inactive” at this time. </w:t>
      </w:r>
    </w:p>
    <w:p w14:paraId="30789D90" w14:textId="77777777" w:rsidR="00493FC1" w:rsidRPr="00493FC1" w:rsidRDefault="00493FC1" w:rsidP="00493FC1">
      <w:pPr>
        <w:rPr>
          <w:rFonts w:ascii="Times New Roman" w:hAnsi="Times New Roman" w:cs="Times New Roman"/>
          <w:color w:val="000000"/>
        </w:rPr>
      </w:pPr>
    </w:p>
    <w:p w14:paraId="1E4158BC" w14:textId="77777777" w:rsidR="00493FC1" w:rsidRPr="00493FC1" w:rsidRDefault="00493FC1" w:rsidP="00493FC1">
      <w:pPr>
        <w:rPr>
          <w:rFonts w:ascii="Times New Roman" w:hAnsi="Times New Roman" w:cs="Times New Roman"/>
          <w:color w:val="000000"/>
        </w:rPr>
      </w:pPr>
      <w:r w:rsidRPr="00493FC1">
        <w:rPr>
          <w:rFonts w:ascii="Times New Roman" w:hAnsi="Times New Roman" w:cs="Times New Roman"/>
          <w:color w:val="000000"/>
          <w:u w:val="single"/>
        </w:rPr>
        <w:t>For our PLOAC’s</w:t>
      </w:r>
      <w:r w:rsidRPr="00493FC1">
        <w:rPr>
          <w:rFonts w:ascii="Times New Roman" w:hAnsi="Times New Roman" w:cs="Times New Roman"/>
          <w:color w:val="000000"/>
        </w:rPr>
        <w:t xml:space="preserve">- </w:t>
      </w:r>
      <w:proofErr w:type="gramStart"/>
      <w:r w:rsidRPr="00493FC1">
        <w:rPr>
          <w:rFonts w:ascii="Times New Roman" w:hAnsi="Times New Roman" w:cs="Times New Roman"/>
          <w:color w:val="000000"/>
        </w:rPr>
        <w:t>We</w:t>
      </w:r>
      <w:proofErr w:type="gramEnd"/>
      <w:r w:rsidRPr="00493FC1">
        <w:rPr>
          <w:rFonts w:ascii="Times New Roman" w:hAnsi="Times New Roman" w:cs="Times New Roman"/>
          <w:color w:val="000000"/>
        </w:rPr>
        <w:t xml:space="preserve"> will need to strategize to plot the best direction forward so that we can meet our responsibilities.  One idea that our Dean has advised is that we ought to minimize the number of PLOAC’s so that we can better manage our PLOAC duties.</w:t>
      </w:r>
    </w:p>
    <w:p w14:paraId="4BF5D959" w14:textId="77777777" w:rsidR="00493FC1" w:rsidRPr="00493FC1" w:rsidRDefault="00493FC1" w:rsidP="00493FC1">
      <w:pPr>
        <w:rPr>
          <w:rFonts w:ascii="Times New Roman" w:hAnsi="Times New Roman" w:cs="Times New Roman"/>
          <w:color w:val="000000"/>
        </w:rPr>
      </w:pPr>
    </w:p>
    <w:p w14:paraId="319FF5E3" w14:textId="77777777" w:rsidR="00493FC1" w:rsidRPr="00493FC1" w:rsidRDefault="00493FC1" w:rsidP="00493FC1">
      <w:pPr>
        <w:rPr>
          <w:rFonts w:ascii="Times New Roman" w:hAnsi="Times New Roman" w:cs="Times New Roman"/>
          <w:bCs/>
          <w:iCs/>
          <w:color w:val="000000"/>
        </w:rPr>
      </w:pPr>
      <w:r w:rsidRPr="00493FC1">
        <w:rPr>
          <w:rFonts w:ascii="Times New Roman" w:hAnsi="Times New Roman" w:cs="Times New Roman"/>
          <w:color w:val="000000"/>
          <w:u w:val="single"/>
        </w:rPr>
        <w:t xml:space="preserve">The ES Department realizes that we need </w:t>
      </w:r>
      <w:r w:rsidRPr="00493FC1">
        <w:rPr>
          <w:rFonts w:ascii="Times New Roman" w:hAnsi="Times New Roman" w:cs="Times New Roman"/>
          <w:u w:val="single"/>
        </w:rPr>
        <w:t>to fulfill our SLOAC and PLOAC obligations</w:t>
      </w:r>
      <w:r w:rsidRPr="00493FC1">
        <w:rPr>
          <w:rFonts w:ascii="Times New Roman" w:hAnsi="Times New Roman" w:cs="Times New Roman"/>
        </w:rPr>
        <w:t xml:space="preserve"> and we realize</w:t>
      </w:r>
      <w:r w:rsidRPr="00493FC1">
        <w:rPr>
          <w:rFonts w:ascii="Times New Roman" w:hAnsi="Times New Roman" w:cs="Times New Roman"/>
          <w:color w:val="000000"/>
        </w:rPr>
        <w:t xml:space="preserve"> the importance of SLOAC's as a reporting tool to convey what is needed to enhance our student experience (i.e., to communicate equipment and/or support needs for the ES Department and for our classes).</w:t>
      </w:r>
      <w:r w:rsidRPr="00493FC1">
        <w:rPr>
          <w:rFonts w:ascii="Times New Roman" w:hAnsi="Times New Roman" w:cs="Times New Roman"/>
          <w:bCs/>
          <w:iCs/>
          <w:color w:val="000000"/>
        </w:rPr>
        <w:t xml:space="preserve">  However, </w:t>
      </w:r>
      <w:r w:rsidRPr="00493FC1">
        <w:rPr>
          <w:rFonts w:ascii="Times New Roman" w:hAnsi="Times New Roman" w:cs="Times New Roman"/>
        </w:rPr>
        <w:t>as we mentioned in our Comprehensive Program Review, though we have several areas where we have steady growth in enrollment, retention and success rates of our targeted and non-targeted populations, we worry about continuing our forward momentum without obtaining necessary resources (adequate full-time faculty and staffing) to complete the tasks expected of us to accomplish what we need to each day, each week, each quarter.  Though we will complete our commitments, thus far, with our minimal ES Department full-time faculty and staff, we have been unable to do so (and in a timely manner).</w:t>
      </w:r>
    </w:p>
    <w:p w14:paraId="60A8D509" w14:textId="77777777" w:rsidR="00493FC1" w:rsidRPr="00493FC1" w:rsidRDefault="00493FC1" w:rsidP="00493FC1">
      <w:pPr>
        <w:rPr>
          <w:rFonts w:ascii="Times New Roman" w:hAnsi="Times New Roman" w:cs="Times New Roman"/>
          <w:color w:val="000000"/>
        </w:rPr>
      </w:pPr>
    </w:p>
    <w:p w14:paraId="4801B6BA" w14:textId="77777777" w:rsidR="00493FC1" w:rsidRPr="00493FC1" w:rsidRDefault="00493FC1" w:rsidP="000C3B21">
      <w:pPr>
        <w:rPr>
          <w:rFonts w:ascii="Times New Roman" w:hAnsi="Times New Roman" w:cs="Times New Roman"/>
          <w:b/>
        </w:rPr>
      </w:pPr>
    </w:p>
    <w:p w14:paraId="04CBCC19" w14:textId="77777777" w:rsidR="000C3B21" w:rsidRPr="00493FC1" w:rsidRDefault="000C3B21" w:rsidP="000C3B21">
      <w:pPr>
        <w:rPr>
          <w:rFonts w:ascii="Times New Roman" w:hAnsi="Times New Roman" w:cs="Times New Roman"/>
          <w:b/>
          <w:szCs w:val="28"/>
        </w:rPr>
      </w:pPr>
      <w:r w:rsidRPr="00493FC1">
        <w:rPr>
          <w:rFonts w:ascii="Times New Roman" w:hAnsi="Times New Roman" w:cs="Times New Roman"/>
          <w:b/>
          <w:szCs w:val="28"/>
        </w:rPr>
        <w:t>II.A.4.c The mentor program</w:t>
      </w:r>
    </w:p>
    <w:p w14:paraId="19619C59" w14:textId="77777777" w:rsidR="000C3B21" w:rsidRPr="00493FC1" w:rsidRDefault="000C3B21" w:rsidP="000C3B21">
      <w:pPr>
        <w:rPr>
          <w:rFonts w:ascii="Times New Roman" w:hAnsi="Times New Roman" w:cs="Times New Roman"/>
          <w:b/>
          <w:szCs w:val="28"/>
        </w:rPr>
      </w:pPr>
    </w:p>
    <w:p w14:paraId="50B7BDD3" w14:textId="77777777" w:rsidR="000C3B21" w:rsidRPr="00493FC1" w:rsidRDefault="000C3B21" w:rsidP="000C3B21">
      <w:pPr>
        <w:pStyle w:val="ListParagraph"/>
        <w:numPr>
          <w:ilvl w:val="0"/>
          <w:numId w:val="2"/>
        </w:numPr>
        <w:rPr>
          <w:rFonts w:ascii="Times New Roman" w:hAnsi="Times New Roman" w:cs="Times New Roman"/>
          <w:b/>
        </w:rPr>
      </w:pPr>
      <w:r w:rsidRPr="00493FC1">
        <w:rPr>
          <w:rFonts w:ascii="Times New Roman" w:hAnsi="Times New Roman" w:cs="Times New Roman"/>
          <w:b/>
        </w:rPr>
        <w:t>What are the goals of the mentor program and how many targeted” and “non-targeted” students is the mentor program currently serving?</w:t>
      </w:r>
    </w:p>
    <w:p w14:paraId="33FA2A09" w14:textId="77777777" w:rsidR="000C3B21" w:rsidRPr="00493FC1" w:rsidRDefault="000C3B21" w:rsidP="000C3B21">
      <w:pPr>
        <w:ind w:firstLine="60"/>
        <w:rPr>
          <w:rFonts w:ascii="Times New Roman" w:hAnsi="Times New Roman" w:cs="Times New Roman"/>
          <w:b/>
        </w:rPr>
      </w:pPr>
    </w:p>
    <w:p w14:paraId="1F2B61B4" w14:textId="77777777" w:rsidR="000C3B21" w:rsidRPr="00493FC1" w:rsidRDefault="000C3B21" w:rsidP="000C3B21">
      <w:pPr>
        <w:pStyle w:val="ListParagraph"/>
        <w:numPr>
          <w:ilvl w:val="0"/>
          <w:numId w:val="2"/>
        </w:numPr>
        <w:rPr>
          <w:rFonts w:ascii="Times New Roman" w:hAnsi="Times New Roman" w:cs="Times New Roman"/>
          <w:b/>
        </w:rPr>
      </w:pPr>
      <w:r w:rsidRPr="00493FC1">
        <w:rPr>
          <w:rFonts w:ascii="Times New Roman" w:hAnsi="Times New Roman" w:cs="Times New Roman"/>
          <w:b/>
        </w:rPr>
        <w:t>How much bigger and more effective would you envision the mentor program could become under a new full-time instructor and staff member, especially in relation to increasing the success rate of our “targeted” students?  What other resources would you need to support a mentor program?</w:t>
      </w:r>
    </w:p>
    <w:p w14:paraId="5E500656" w14:textId="77777777" w:rsidR="000C3B21" w:rsidRDefault="000C3B21" w:rsidP="000C3B21">
      <w:pPr>
        <w:rPr>
          <w:rFonts w:ascii="Times New Roman" w:hAnsi="Times New Roman"/>
          <w:szCs w:val="28"/>
        </w:rPr>
      </w:pPr>
    </w:p>
    <w:p w14:paraId="3F100A2D" w14:textId="77777777" w:rsidR="00493FC1" w:rsidRDefault="00493FC1" w:rsidP="000C3B21">
      <w:pPr>
        <w:rPr>
          <w:rFonts w:ascii="Times New Roman" w:hAnsi="Times New Roman"/>
          <w:szCs w:val="28"/>
        </w:rPr>
      </w:pPr>
    </w:p>
    <w:p w14:paraId="656340A1" w14:textId="77777777" w:rsidR="00A25D64" w:rsidRDefault="00A25D64" w:rsidP="00A25D64">
      <w:pPr>
        <w:rPr>
          <w:bCs/>
          <w:iCs/>
          <w:color w:val="000000"/>
        </w:rPr>
      </w:pPr>
      <w:r w:rsidRPr="0098452D">
        <w:rPr>
          <w:bCs/>
          <w:iCs/>
          <w:color w:val="000000"/>
          <w:u w:val="single"/>
        </w:rPr>
        <w:t>Goals of the SRC portion of mentor program</w:t>
      </w:r>
      <w:r w:rsidRPr="0098452D">
        <w:rPr>
          <w:bCs/>
          <w:iCs/>
          <w:color w:val="000000"/>
        </w:rPr>
        <w:t>-</w:t>
      </w:r>
      <w:r>
        <w:rPr>
          <w:bCs/>
          <w:iCs/>
          <w:color w:val="000000"/>
        </w:rPr>
        <w:t xml:space="preserve"> </w:t>
      </w:r>
      <w:proofErr w:type="gramStart"/>
      <w:r>
        <w:rPr>
          <w:bCs/>
          <w:iCs/>
          <w:color w:val="000000"/>
        </w:rPr>
        <w:t>We</w:t>
      </w:r>
      <w:proofErr w:type="gramEnd"/>
      <w:r>
        <w:rPr>
          <w:bCs/>
          <w:iCs/>
          <w:color w:val="000000"/>
        </w:rPr>
        <w:t xml:space="preserve"> assist</w:t>
      </w:r>
      <w:r w:rsidRPr="00C9765E">
        <w:rPr>
          <w:bCs/>
          <w:iCs/>
          <w:color w:val="000000"/>
        </w:rPr>
        <w:t xml:space="preserve"> students with text and computer check outs, mentoring and tutoring students in all of our classes.  We serve 1500 students per quarter and all students have access to texts, computers, tutoring, and other resources that help our “targeted” and “non-targeted” populations to succeed.</w:t>
      </w:r>
    </w:p>
    <w:p w14:paraId="2BB349FD" w14:textId="77777777" w:rsidR="00A25D64" w:rsidRDefault="00A25D64" w:rsidP="00A25D64">
      <w:pPr>
        <w:rPr>
          <w:bCs/>
          <w:iCs/>
          <w:color w:val="000000"/>
        </w:rPr>
      </w:pPr>
    </w:p>
    <w:p w14:paraId="182A3F29" w14:textId="77777777" w:rsidR="00A25D64" w:rsidRPr="00C9765E" w:rsidRDefault="00A25D64" w:rsidP="00A25D64">
      <w:pPr>
        <w:rPr>
          <w:bCs/>
          <w:iCs/>
          <w:color w:val="000000"/>
        </w:rPr>
      </w:pPr>
      <w:r w:rsidRPr="00C9765E">
        <w:rPr>
          <w:bCs/>
          <w:iCs/>
          <w:color w:val="000000"/>
        </w:rPr>
        <w:t xml:space="preserve">The SRC mentors are there to serve anyone who has a question whether they </w:t>
      </w:r>
      <w:proofErr w:type="gramStart"/>
      <w:r w:rsidRPr="00C9765E">
        <w:rPr>
          <w:bCs/>
          <w:iCs/>
          <w:color w:val="000000"/>
        </w:rPr>
        <w:t>be</w:t>
      </w:r>
      <w:proofErr w:type="gramEnd"/>
      <w:r w:rsidRPr="00C9765E">
        <w:rPr>
          <w:bCs/>
          <w:iCs/>
          <w:color w:val="000000"/>
        </w:rPr>
        <w:t xml:space="preserve"> a student in one of our classe</w:t>
      </w:r>
      <w:r>
        <w:rPr>
          <w:bCs/>
          <w:iCs/>
          <w:color w:val="000000"/>
        </w:rPr>
        <w:t xml:space="preserve">s, a student within our ES certificate or degree program, or a member of the community.  </w:t>
      </w:r>
      <w:r w:rsidRPr="00C9765E">
        <w:rPr>
          <w:bCs/>
          <w:iCs/>
          <w:color w:val="000000"/>
        </w:rPr>
        <w:t>Our guests come i</w:t>
      </w:r>
      <w:r>
        <w:rPr>
          <w:bCs/>
          <w:iCs/>
          <w:color w:val="000000"/>
        </w:rPr>
        <w:t xml:space="preserve">n and we serve them; </w:t>
      </w:r>
      <w:r w:rsidRPr="00C9765E">
        <w:rPr>
          <w:bCs/>
          <w:iCs/>
          <w:color w:val="000000"/>
        </w:rPr>
        <w:t>we do not qualify whether they are</w:t>
      </w:r>
      <w:r>
        <w:rPr>
          <w:bCs/>
          <w:iCs/>
          <w:color w:val="000000"/>
        </w:rPr>
        <w:t xml:space="preserve"> currently</w:t>
      </w:r>
      <w:r w:rsidRPr="00C9765E">
        <w:rPr>
          <w:bCs/>
          <w:iCs/>
          <w:color w:val="000000"/>
        </w:rPr>
        <w:t xml:space="preserve"> </w:t>
      </w:r>
      <w:r>
        <w:rPr>
          <w:bCs/>
          <w:iCs/>
          <w:color w:val="000000"/>
        </w:rPr>
        <w:t>taking our classes.</w:t>
      </w:r>
    </w:p>
    <w:p w14:paraId="27C5CFFA" w14:textId="77777777" w:rsidR="00A25D64" w:rsidRPr="00C9765E" w:rsidRDefault="00A25D64" w:rsidP="00A25D64">
      <w:pPr>
        <w:rPr>
          <w:bCs/>
          <w:iCs/>
          <w:color w:val="000000"/>
        </w:rPr>
      </w:pPr>
    </w:p>
    <w:p w14:paraId="6AC8799E" w14:textId="77777777" w:rsidR="00A25D64" w:rsidRDefault="00A25D64" w:rsidP="00A25D64">
      <w:pPr>
        <w:rPr>
          <w:bCs/>
          <w:iCs/>
        </w:rPr>
      </w:pPr>
      <w:r>
        <w:rPr>
          <w:bCs/>
          <w:iCs/>
        </w:rPr>
        <w:t xml:space="preserve">We narrow the gap for our </w:t>
      </w:r>
      <w:r w:rsidRPr="00C9765E">
        <w:rPr>
          <w:bCs/>
          <w:iCs/>
        </w:rPr>
        <w:t>targete</w:t>
      </w:r>
      <w:r>
        <w:rPr>
          <w:bCs/>
          <w:iCs/>
        </w:rPr>
        <w:t>d population students, many of whom are in</w:t>
      </w:r>
      <w:r w:rsidRPr="00C9765E">
        <w:rPr>
          <w:bCs/>
          <w:iCs/>
        </w:rPr>
        <w:t xml:space="preserve"> the category of the</w:t>
      </w:r>
      <w:r>
        <w:rPr>
          <w:bCs/>
          <w:iCs/>
        </w:rPr>
        <w:t xml:space="preserve"> “</w:t>
      </w:r>
      <w:r w:rsidRPr="00C9765E">
        <w:rPr>
          <w:bCs/>
          <w:iCs/>
        </w:rPr>
        <w:t>tech-have-no</w:t>
      </w:r>
      <w:r>
        <w:rPr>
          <w:bCs/>
          <w:iCs/>
        </w:rPr>
        <w:t xml:space="preserve">ts”.  In an era where technology will keep moving forward, </w:t>
      </w:r>
      <w:r w:rsidRPr="00C9765E">
        <w:rPr>
          <w:bCs/>
          <w:iCs/>
        </w:rPr>
        <w:t xml:space="preserve">our </w:t>
      </w:r>
      <w:r>
        <w:rPr>
          <w:bCs/>
          <w:iCs/>
        </w:rPr>
        <w:t xml:space="preserve">ES </w:t>
      </w:r>
      <w:r w:rsidRPr="00C9765E">
        <w:rPr>
          <w:bCs/>
          <w:iCs/>
        </w:rPr>
        <w:t>student mentors work with many students to assist in technology and computer issue</w:t>
      </w:r>
      <w:r>
        <w:rPr>
          <w:bCs/>
          <w:iCs/>
        </w:rPr>
        <w:t>s where many students need assistance</w:t>
      </w:r>
      <w:r w:rsidRPr="00C9765E">
        <w:rPr>
          <w:bCs/>
          <w:iCs/>
        </w:rPr>
        <w:t xml:space="preserve">.  Our </w:t>
      </w:r>
      <w:r>
        <w:rPr>
          <w:bCs/>
          <w:iCs/>
        </w:rPr>
        <w:t xml:space="preserve">ES </w:t>
      </w:r>
      <w:r w:rsidRPr="00C9765E">
        <w:rPr>
          <w:bCs/>
          <w:iCs/>
        </w:rPr>
        <w:t>student mentors are trained to understand that there should be no assumptions with any single stud</w:t>
      </w:r>
      <w:r>
        <w:rPr>
          <w:bCs/>
          <w:iCs/>
        </w:rPr>
        <w:t xml:space="preserve">ent that comes to us for help.  For example, some </w:t>
      </w:r>
      <w:r w:rsidRPr="00C9765E">
        <w:rPr>
          <w:bCs/>
          <w:iCs/>
        </w:rPr>
        <w:t>students</w:t>
      </w:r>
      <w:r>
        <w:rPr>
          <w:bCs/>
          <w:iCs/>
        </w:rPr>
        <w:t xml:space="preserve"> who enroll in</w:t>
      </w:r>
      <w:r w:rsidRPr="00C9765E">
        <w:rPr>
          <w:bCs/>
          <w:iCs/>
        </w:rPr>
        <w:t xml:space="preserve"> o</w:t>
      </w:r>
      <w:r>
        <w:rPr>
          <w:bCs/>
          <w:iCs/>
        </w:rPr>
        <w:t xml:space="preserve">ur Distance Learning classes </w:t>
      </w:r>
      <w:r w:rsidRPr="00C9765E">
        <w:rPr>
          <w:bCs/>
          <w:iCs/>
        </w:rPr>
        <w:t xml:space="preserve">do not know that </w:t>
      </w:r>
      <w:r>
        <w:rPr>
          <w:bCs/>
          <w:iCs/>
        </w:rPr>
        <w:t xml:space="preserve">in order </w:t>
      </w:r>
      <w:r w:rsidRPr="00C9765E">
        <w:rPr>
          <w:bCs/>
          <w:iCs/>
        </w:rPr>
        <w:t>to watch the recorded segments of our class</w:t>
      </w:r>
      <w:r>
        <w:rPr>
          <w:bCs/>
          <w:iCs/>
        </w:rPr>
        <w:t>es,</w:t>
      </w:r>
      <w:r w:rsidRPr="00C9765E">
        <w:rPr>
          <w:bCs/>
          <w:iCs/>
        </w:rPr>
        <w:t xml:space="preserve"> they must have iTunes loaded on their computers. Others may not know how to use a USB or maneuver through the </w:t>
      </w:r>
      <w:proofErr w:type="spellStart"/>
      <w:r w:rsidRPr="00C9765E">
        <w:rPr>
          <w:bCs/>
          <w:iCs/>
        </w:rPr>
        <w:t>iPrint</w:t>
      </w:r>
      <w:proofErr w:type="spellEnd"/>
      <w:r w:rsidRPr="00C9765E">
        <w:rPr>
          <w:bCs/>
          <w:iCs/>
        </w:rPr>
        <w:t xml:space="preserve"> system or through </w:t>
      </w:r>
      <w:proofErr w:type="spellStart"/>
      <w:r w:rsidRPr="00C9765E">
        <w:rPr>
          <w:bCs/>
          <w:iCs/>
        </w:rPr>
        <w:t>MyPortal</w:t>
      </w:r>
      <w:proofErr w:type="spellEnd"/>
      <w:r w:rsidRPr="00C9765E">
        <w:rPr>
          <w:bCs/>
          <w:iCs/>
        </w:rPr>
        <w:t xml:space="preserve">.  Our </w:t>
      </w:r>
      <w:r>
        <w:rPr>
          <w:bCs/>
          <w:iCs/>
        </w:rPr>
        <w:t xml:space="preserve">ES student </w:t>
      </w:r>
      <w:r w:rsidRPr="00C9765E">
        <w:rPr>
          <w:bCs/>
          <w:iCs/>
        </w:rPr>
        <w:t xml:space="preserve">mentors work </w:t>
      </w:r>
      <w:r>
        <w:rPr>
          <w:bCs/>
          <w:iCs/>
        </w:rPr>
        <w:t xml:space="preserve">equitably </w:t>
      </w:r>
      <w:r w:rsidRPr="00C9765E">
        <w:rPr>
          <w:bCs/>
          <w:iCs/>
        </w:rPr>
        <w:t xml:space="preserve">with all students to help them </w:t>
      </w:r>
      <w:r>
        <w:rPr>
          <w:bCs/>
          <w:iCs/>
        </w:rPr>
        <w:t xml:space="preserve">to </w:t>
      </w:r>
      <w:r w:rsidRPr="00C9765E">
        <w:rPr>
          <w:bCs/>
          <w:iCs/>
        </w:rPr>
        <w:t xml:space="preserve">be successful </w:t>
      </w:r>
      <w:r>
        <w:rPr>
          <w:bCs/>
          <w:iCs/>
        </w:rPr>
        <w:t xml:space="preserve">De Anza College students </w:t>
      </w:r>
      <w:r w:rsidRPr="00C9765E">
        <w:rPr>
          <w:bCs/>
          <w:iCs/>
        </w:rPr>
        <w:t xml:space="preserve">in all areas of the </w:t>
      </w:r>
      <w:proofErr w:type="gramStart"/>
      <w:r w:rsidRPr="00C9765E">
        <w:rPr>
          <w:bCs/>
          <w:iCs/>
        </w:rPr>
        <w:t>student learning</w:t>
      </w:r>
      <w:proofErr w:type="gramEnd"/>
      <w:r>
        <w:rPr>
          <w:bCs/>
          <w:iCs/>
        </w:rPr>
        <w:t xml:space="preserve"> spectrum</w:t>
      </w:r>
      <w:r w:rsidRPr="00C9765E">
        <w:rPr>
          <w:bCs/>
          <w:iCs/>
        </w:rPr>
        <w:t xml:space="preserve"> </w:t>
      </w:r>
      <w:r>
        <w:rPr>
          <w:bCs/>
          <w:iCs/>
        </w:rPr>
        <w:t>regardless of skill set or prior experience or knowledge.</w:t>
      </w:r>
    </w:p>
    <w:p w14:paraId="27EE8D66" w14:textId="77777777" w:rsidR="00A25D64" w:rsidRPr="00526475" w:rsidRDefault="00A25D64" w:rsidP="00A25D64">
      <w:pPr>
        <w:rPr>
          <w:b/>
          <w:bCs/>
          <w:iCs/>
          <w:color w:val="000000"/>
        </w:rPr>
      </w:pPr>
    </w:p>
    <w:p w14:paraId="05B34438" w14:textId="77777777" w:rsidR="00A25D64" w:rsidRPr="00D534C5" w:rsidRDefault="00A25D64" w:rsidP="00A25D64">
      <w:r w:rsidRPr="00D534C5">
        <w:rPr>
          <w:bCs/>
          <w:iCs/>
          <w:color w:val="000000"/>
          <w:u w:val="single"/>
        </w:rPr>
        <w:t>Goals of the ES outreach and student mentor program</w:t>
      </w:r>
      <w:r w:rsidRPr="00D534C5">
        <w:rPr>
          <w:bCs/>
          <w:iCs/>
          <w:color w:val="000000"/>
        </w:rPr>
        <w:t>- These ES mentors a</w:t>
      </w:r>
      <w:r w:rsidRPr="00D534C5">
        <w:rPr>
          <w:rFonts w:eastAsia="MS Mincho"/>
          <w:color w:val="000000"/>
          <w:lang w:eastAsia="ja-JP"/>
        </w:rPr>
        <w:t>ssist faculty</w:t>
      </w:r>
      <w:r w:rsidRPr="00D534C5">
        <w:t xml:space="preserve"> to enhance the growth, success, and retention of, and to boost the number of all ES students, both our general education and our ES major’s students.  The following are some of the ES mentor duties: </w:t>
      </w:r>
    </w:p>
    <w:p w14:paraId="494CDABB"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Pr>
          <w:rFonts w:ascii="Times New Roman" w:hAnsi="Times New Roman"/>
        </w:rPr>
        <w:t xml:space="preserve">Working in various capacities with </w:t>
      </w:r>
      <w:r w:rsidRPr="00D534C5">
        <w:rPr>
          <w:rFonts w:ascii="Times New Roman" w:hAnsi="Times New Roman"/>
        </w:rPr>
        <w:t>underserved</w:t>
      </w:r>
      <w:r>
        <w:rPr>
          <w:rFonts w:ascii="Times New Roman" w:hAnsi="Times New Roman"/>
        </w:rPr>
        <w:t xml:space="preserve"> and underrepresented students</w:t>
      </w:r>
    </w:p>
    <w:p w14:paraId="24700F3A"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sidRPr="00D534C5">
        <w:rPr>
          <w:rFonts w:ascii="Times New Roman" w:hAnsi="Times New Roman"/>
          <w:color w:val="000000"/>
        </w:rPr>
        <w:t>ES career advising services including Internship opportunities</w:t>
      </w:r>
    </w:p>
    <w:p w14:paraId="7A04EEFF"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sidRPr="00D534C5">
        <w:rPr>
          <w:rFonts w:ascii="Times New Roman" w:hAnsi="Times New Roman"/>
          <w:color w:val="000000"/>
        </w:rPr>
        <w:t xml:space="preserve">Promoting internship and ES employment </w:t>
      </w:r>
    </w:p>
    <w:p w14:paraId="2A519F0E"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sidRPr="00D534C5">
        <w:rPr>
          <w:rFonts w:ascii="Times New Roman" w:hAnsi="Times New Roman"/>
          <w:bCs/>
          <w:color w:val="000000"/>
        </w:rPr>
        <w:t xml:space="preserve">Creating a Student Handbook  </w:t>
      </w:r>
    </w:p>
    <w:p w14:paraId="184F9DA7"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sidRPr="00D534C5">
        <w:rPr>
          <w:rFonts w:ascii="Times New Roman" w:hAnsi="Times New Roman"/>
        </w:rPr>
        <w:t>Working with students on the De Anza Catalog and the rules for continuous enrollment, catalog rights and ES Dept. Certificates and Degrees</w:t>
      </w:r>
    </w:p>
    <w:p w14:paraId="415FC0AC" w14:textId="77777777" w:rsidR="00A25D64" w:rsidRPr="00D534C5" w:rsidRDefault="00A25D64" w:rsidP="00A25D64">
      <w:pPr>
        <w:pStyle w:val="ListParagraph"/>
        <w:numPr>
          <w:ilvl w:val="0"/>
          <w:numId w:val="6"/>
        </w:numPr>
        <w:autoSpaceDE w:val="0"/>
        <w:autoSpaceDN w:val="0"/>
        <w:adjustRightInd w:val="0"/>
        <w:spacing w:after="200" w:line="276" w:lineRule="auto"/>
        <w:rPr>
          <w:rFonts w:ascii="Times New Roman" w:hAnsi="Times New Roman"/>
        </w:rPr>
      </w:pPr>
      <w:r w:rsidRPr="00D534C5">
        <w:rPr>
          <w:rFonts w:ascii="Times New Roman" w:hAnsi="Times New Roman"/>
        </w:rPr>
        <w:t>Assisting faculty with student mentoring with a focus on the three ES certificate and degree areas:  Wildlife Science Technician, Environmental Resource Management &amp; Pollution Prevention and Energy Management &amp; Building Science</w:t>
      </w:r>
    </w:p>
    <w:p w14:paraId="116F5862" w14:textId="77777777" w:rsidR="00A25D64" w:rsidRDefault="00A25D64" w:rsidP="00A25D64">
      <w:pPr>
        <w:numPr>
          <w:ilvl w:val="0"/>
          <w:numId w:val="6"/>
        </w:numPr>
      </w:pPr>
      <w:r w:rsidRPr="00D534C5">
        <w:t xml:space="preserve">Working with students in our three certificate/degree areas to help them get on board with ES </w:t>
      </w:r>
      <w:r>
        <w:t>careers</w:t>
      </w:r>
    </w:p>
    <w:p w14:paraId="779E6F88" w14:textId="77777777" w:rsidR="00A25D64" w:rsidRDefault="00A25D64" w:rsidP="00A25D64">
      <w:pPr>
        <w:numPr>
          <w:ilvl w:val="0"/>
          <w:numId w:val="6"/>
        </w:numPr>
      </w:pPr>
      <w:r w:rsidRPr="00D534C5">
        <w:t xml:space="preserve">Assisting faculty to increase internship possibilities and career pathways for students </w:t>
      </w:r>
    </w:p>
    <w:p w14:paraId="14299CA2" w14:textId="77777777" w:rsidR="00A25D64" w:rsidRPr="00506176" w:rsidRDefault="00A25D64" w:rsidP="00A25D64">
      <w:pPr>
        <w:numPr>
          <w:ilvl w:val="0"/>
          <w:numId w:val="6"/>
        </w:numPr>
      </w:pPr>
      <w:r w:rsidRPr="00506176">
        <w:rPr>
          <w:rFonts w:eastAsia="MS Mincho"/>
          <w:color w:val="000000"/>
          <w:lang w:eastAsia="ja-JP"/>
        </w:rPr>
        <w:t>Participating as liaisons across the campus to expand collaborative efforts with the ES Department</w:t>
      </w:r>
    </w:p>
    <w:p w14:paraId="1B6ABFCE" w14:textId="77777777" w:rsidR="00A25D64" w:rsidRDefault="00A25D64" w:rsidP="00A25D64">
      <w:pPr>
        <w:numPr>
          <w:ilvl w:val="0"/>
          <w:numId w:val="6"/>
        </w:numPr>
      </w:pPr>
      <w:r w:rsidRPr="00506176">
        <w:t>Using and improving the database tools to provide reports on outreach efforts to assist current students and to encourage new students interested in careers in our three program areas</w:t>
      </w:r>
    </w:p>
    <w:p w14:paraId="694D0A37" w14:textId="77777777" w:rsidR="00A25D64" w:rsidRDefault="00A25D64" w:rsidP="00A25D64">
      <w:pPr>
        <w:numPr>
          <w:ilvl w:val="0"/>
          <w:numId w:val="6"/>
        </w:numPr>
      </w:pPr>
      <w:r w:rsidRPr="00506176">
        <w:t>Assisting in maintaining outreach records and pertinent data, data analysis and report writing</w:t>
      </w:r>
    </w:p>
    <w:p w14:paraId="4B8DCBA7" w14:textId="77777777" w:rsidR="00A25D64" w:rsidRPr="00506176" w:rsidRDefault="00A25D64" w:rsidP="00A25D64">
      <w:pPr>
        <w:numPr>
          <w:ilvl w:val="0"/>
          <w:numId w:val="6"/>
        </w:numPr>
      </w:pPr>
      <w:r w:rsidRPr="00506176">
        <w:t xml:space="preserve">Working with the following software applications:  Word, Excel, PowerPoint, </w:t>
      </w:r>
      <w:r>
        <w:t xml:space="preserve">and </w:t>
      </w:r>
      <w:r w:rsidRPr="00506176">
        <w:t>social media such as Facebook and LinkedIn</w:t>
      </w:r>
    </w:p>
    <w:p w14:paraId="19CAA02F" w14:textId="77777777" w:rsidR="00A25D64" w:rsidRPr="00C9765E" w:rsidRDefault="00A25D64" w:rsidP="00A25D64">
      <w:pPr>
        <w:rPr>
          <w:b/>
          <w:bCs/>
          <w:iCs/>
          <w:color w:val="000000"/>
        </w:rPr>
      </w:pPr>
    </w:p>
    <w:p w14:paraId="0D6FEEBD" w14:textId="77777777" w:rsidR="00A25D64" w:rsidRPr="0043419F" w:rsidRDefault="00A25D64" w:rsidP="00A25D64">
      <w:pPr>
        <w:rPr>
          <w:bCs/>
          <w:iCs/>
          <w:color w:val="000000"/>
        </w:rPr>
      </w:pPr>
      <w:r w:rsidRPr="0098452D">
        <w:rPr>
          <w:bCs/>
          <w:iCs/>
          <w:color w:val="000000"/>
          <w:u w:val="single"/>
        </w:rPr>
        <w:t>Number of “targeted” and “non-targeted” students</w:t>
      </w:r>
      <w:r>
        <w:rPr>
          <w:bCs/>
          <w:iCs/>
          <w:color w:val="000000"/>
        </w:rPr>
        <w:t xml:space="preserve">- </w:t>
      </w:r>
      <w:r w:rsidRPr="00C9765E">
        <w:rPr>
          <w:bCs/>
          <w:iCs/>
          <w:color w:val="000000"/>
        </w:rPr>
        <w:t>We have students sign in at the SRC staff desk when they are making up assignments for lecture and labs.</w:t>
      </w:r>
      <w:r>
        <w:rPr>
          <w:color w:val="000000"/>
        </w:rPr>
        <w:t xml:space="preserve">  However, </w:t>
      </w:r>
      <w:r>
        <w:rPr>
          <w:bCs/>
          <w:iCs/>
          <w:color w:val="000000"/>
        </w:rPr>
        <w:t>w</w:t>
      </w:r>
      <w:r w:rsidRPr="00C9765E">
        <w:rPr>
          <w:bCs/>
          <w:iCs/>
          <w:color w:val="000000"/>
        </w:rPr>
        <w:t>e would appreciate advice on how to collet this data on targeted and non-targeted students.</w:t>
      </w:r>
      <w:r>
        <w:rPr>
          <w:bCs/>
          <w:iCs/>
          <w:color w:val="000000"/>
        </w:rPr>
        <w:t xml:space="preserve"> </w:t>
      </w:r>
      <w:r w:rsidRPr="00C9765E">
        <w:rPr>
          <w:bCs/>
          <w:iCs/>
          <w:color w:val="000000"/>
        </w:rPr>
        <w:t>We have nev</w:t>
      </w:r>
      <w:r>
        <w:rPr>
          <w:bCs/>
          <w:iCs/>
          <w:color w:val="000000"/>
        </w:rPr>
        <w:t xml:space="preserve">er been asked to collect such data and wonder how others gather this information. </w:t>
      </w:r>
      <w:r w:rsidRPr="00C9765E">
        <w:rPr>
          <w:bCs/>
          <w:iCs/>
          <w:color w:val="000000"/>
        </w:rPr>
        <w:t xml:space="preserve">We would greatly appreciate information from IPBT </w:t>
      </w:r>
      <w:r>
        <w:rPr>
          <w:bCs/>
          <w:iCs/>
          <w:color w:val="000000"/>
        </w:rPr>
        <w:t xml:space="preserve">and/or others </w:t>
      </w:r>
      <w:r w:rsidRPr="00C9765E">
        <w:rPr>
          <w:bCs/>
          <w:iCs/>
          <w:color w:val="000000"/>
        </w:rPr>
        <w:t>on how to gather this information.</w:t>
      </w:r>
    </w:p>
    <w:p w14:paraId="1A267CF6" w14:textId="77777777" w:rsidR="00493FC1" w:rsidRDefault="00493FC1" w:rsidP="000C3B21">
      <w:pPr>
        <w:rPr>
          <w:rFonts w:ascii="Times New Roman" w:hAnsi="Times New Roman"/>
          <w:szCs w:val="28"/>
        </w:rPr>
      </w:pPr>
    </w:p>
    <w:p w14:paraId="5194BAF7" w14:textId="77777777" w:rsidR="00493FC1" w:rsidRPr="00A25D64" w:rsidRDefault="00493FC1" w:rsidP="000C3B21">
      <w:pPr>
        <w:rPr>
          <w:rFonts w:ascii="Times New Roman" w:hAnsi="Times New Roman"/>
          <w:szCs w:val="28"/>
          <w:u w:val="single"/>
        </w:rPr>
      </w:pPr>
    </w:p>
    <w:p w14:paraId="51D56827" w14:textId="77777777" w:rsidR="00493FC1" w:rsidRPr="00A25D64" w:rsidRDefault="00493FC1" w:rsidP="000C3B21">
      <w:pPr>
        <w:rPr>
          <w:rFonts w:ascii="Times New Roman" w:hAnsi="Times New Roman"/>
          <w:szCs w:val="28"/>
          <w:u w:val="single"/>
        </w:rPr>
      </w:pPr>
    </w:p>
    <w:p w14:paraId="03097285" w14:textId="77777777" w:rsidR="000C3B21" w:rsidRPr="00A25D64" w:rsidRDefault="000C3B21" w:rsidP="000C3B21">
      <w:pPr>
        <w:rPr>
          <w:rFonts w:ascii="Times New Roman" w:hAnsi="Times New Roman"/>
          <w:b/>
          <w:szCs w:val="28"/>
          <w:u w:val="single"/>
        </w:rPr>
      </w:pPr>
      <w:r w:rsidRPr="00A25D64">
        <w:rPr>
          <w:rFonts w:ascii="Times New Roman" w:hAnsi="Times New Roman"/>
          <w:b/>
          <w:szCs w:val="28"/>
          <w:u w:val="single"/>
        </w:rPr>
        <w:t>Health Technologies:</w:t>
      </w:r>
    </w:p>
    <w:p w14:paraId="1C7AFD55" w14:textId="77777777" w:rsidR="000C3B21" w:rsidRPr="00A25D64" w:rsidRDefault="000C3B21" w:rsidP="000C3B21">
      <w:pPr>
        <w:rPr>
          <w:rFonts w:ascii="Times New Roman" w:hAnsi="Times New Roman"/>
          <w:b/>
          <w:szCs w:val="22"/>
        </w:rPr>
      </w:pPr>
    </w:p>
    <w:p w14:paraId="35557562" w14:textId="77777777" w:rsidR="002033AB" w:rsidRDefault="000C3B21" w:rsidP="000C3B21">
      <w:pPr>
        <w:rPr>
          <w:rFonts w:ascii="Times New Roman" w:hAnsi="Times New Roman"/>
          <w:b/>
        </w:rPr>
      </w:pPr>
      <w:proofErr w:type="gramStart"/>
      <w:r w:rsidRPr="00A25D64">
        <w:rPr>
          <w:rFonts w:ascii="Times New Roman" w:hAnsi="Times New Roman"/>
          <w:b/>
        </w:rPr>
        <w:t>II.A.2  The</w:t>
      </w:r>
      <w:proofErr w:type="gramEnd"/>
      <w:r w:rsidRPr="00A25D64">
        <w:rPr>
          <w:rFonts w:ascii="Times New Roman" w:hAnsi="Times New Roman"/>
          <w:b/>
        </w:rPr>
        <w:t xml:space="preserv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 --to move toward closing this achievement gap?</w:t>
      </w:r>
    </w:p>
    <w:p w14:paraId="2A84F05E" w14:textId="77777777" w:rsidR="00A25D64" w:rsidRDefault="00A25D64" w:rsidP="000C3B21">
      <w:pPr>
        <w:rPr>
          <w:rFonts w:ascii="Times New Roman" w:hAnsi="Times New Roman"/>
          <w:b/>
        </w:rPr>
      </w:pPr>
    </w:p>
    <w:p w14:paraId="49060FBA" w14:textId="77777777" w:rsidR="00A25D64" w:rsidRPr="00493FC1" w:rsidRDefault="00A25D64" w:rsidP="00A25D64">
      <w:pPr>
        <w:rPr>
          <w:rFonts w:ascii="Times New Roman" w:hAnsi="Times New Roman" w:cs="Times New Roman"/>
        </w:rPr>
      </w:pPr>
      <w:r w:rsidRPr="00493FC1">
        <w:rPr>
          <w:rFonts w:ascii="Times New Roman" w:hAnsi="Times New Roman" w:cs="Times New Roman"/>
        </w:rPr>
        <w:t>The eq</w:t>
      </w:r>
      <w:r>
        <w:rPr>
          <w:rFonts w:ascii="Times New Roman" w:hAnsi="Times New Roman" w:cs="Times New Roman"/>
        </w:rPr>
        <w:t>uity gap in HTEC</w:t>
      </w:r>
      <w:r w:rsidRPr="00493FC1">
        <w:rPr>
          <w:rFonts w:ascii="Times New Roman" w:hAnsi="Times New Roman" w:cs="Times New Roman"/>
        </w:rPr>
        <w:t xml:space="preserve"> has </w:t>
      </w:r>
      <w:r>
        <w:rPr>
          <w:rFonts w:ascii="Times New Roman" w:hAnsi="Times New Roman" w:cs="Times New Roman"/>
        </w:rPr>
        <w:t>slowly decreased</w:t>
      </w:r>
      <w:r w:rsidRPr="00493FC1">
        <w:rPr>
          <w:rFonts w:ascii="Times New Roman" w:hAnsi="Times New Roman" w:cs="Times New Roman"/>
        </w:rPr>
        <w:t xml:space="preserve"> while at the same time the over all </w:t>
      </w:r>
      <w:proofErr w:type="gramStart"/>
      <w:r w:rsidRPr="00493FC1">
        <w:rPr>
          <w:rFonts w:ascii="Times New Roman" w:hAnsi="Times New Roman" w:cs="Times New Roman"/>
        </w:rPr>
        <w:t>enrollment</w:t>
      </w:r>
      <w:proofErr w:type="gramEnd"/>
      <w:r w:rsidRPr="00493FC1">
        <w:rPr>
          <w:rFonts w:ascii="Times New Roman" w:hAnsi="Times New Roman" w:cs="Times New Roman"/>
        </w:rPr>
        <w:t xml:space="preserve"> </w:t>
      </w:r>
      <w:r w:rsidRPr="00493FC1">
        <w:rPr>
          <w:rFonts w:ascii="Times New Roman" w:hAnsi="Times New Roman" w:cs="Times New Roman"/>
          <w:u w:val="single"/>
        </w:rPr>
        <w:t>of targeted student groups</w:t>
      </w:r>
      <w:r w:rsidRPr="00493FC1">
        <w:rPr>
          <w:rFonts w:ascii="Times New Roman" w:hAnsi="Times New Roman" w:cs="Times New Roman"/>
        </w:rPr>
        <w:t xml:space="preserve"> has increased. </w:t>
      </w:r>
    </w:p>
    <w:p w14:paraId="08963AA6" w14:textId="77777777" w:rsidR="00A25D64" w:rsidRPr="00493FC1" w:rsidRDefault="00A25D64" w:rsidP="00A25D64">
      <w:pPr>
        <w:rPr>
          <w:rFonts w:ascii="Times New Roman" w:hAnsi="Times New Roman" w:cs="Times New Roman"/>
        </w:rPr>
      </w:pPr>
    </w:p>
    <w:p w14:paraId="0654B140" w14:textId="77777777" w:rsidR="00A25D64" w:rsidRPr="00493FC1" w:rsidRDefault="00A25D64" w:rsidP="00A25D64">
      <w:pPr>
        <w:rPr>
          <w:rFonts w:ascii="Times New Roman" w:hAnsi="Times New Roman" w:cs="Times New Roman"/>
        </w:rPr>
      </w:pPr>
      <w:r w:rsidRPr="00493FC1">
        <w:rPr>
          <w:rFonts w:ascii="Times New Roman" w:hAnsi="Times New Roman" w:cs="Times New Roman"/>
        </w:rPr>
        <w:t xml:space="preserve">The </w:t>
      </w:r>
      <w:r>
        <w:rPr>
          <w:rFonts w:ascii="Times New Roman" w:hAnsi="Times New Roman" w:cs="Times New Roman"/>
          <w:b/>
        </w:rPr>
        <w:t>equity gap in 2010 – 2011 was 14</w:t>
      </w:r>
      <w:r w:rsidRPr="00493FC1">
        <w:rPr>
          <w:rFonts w:ascii="Times New Roman" w:hAnsi="Times New Roman" w:cs="Times New Roman"/>
          <w:b/>
        </w:rPr>
        <w:t>%</w:t>
      </w:r>
      <w:r w:rsidRPr="00493FC1">
        <w:rPr>
          <w:rFonts w:ascii="Times New Roman" w:hAnsi="Times New Roman" w:cs="Times New Roman"/>
        </w:rPr>
        <w:t xml:space="preserve"> with tar</w:t>
      </w:r>
      <w:r w:rsidR="004D0598">
        <w:rPr>
          <w:rFonts w:ascii="Times New Roman" w:hAnsi="Times New Roman" w:cs="Times New Roman"/>
        </w:rPr>
        <w:t xml:space="preserve">geted student enrollment at </w:t>
      </w:r>
      <w:proofErr w:type="gramStart"/>
      <w:r w:rsidR="004D0598">
        <w:rPr>
          <w:rFonts w:ascii="Times New Roman" w:hAnsi="Times New Roman" w:cs="Times New Roman"/>
        </w:rPr>
        <w:t>570</w:t>
      </w:r>
      <w:r w:rsidRPr="00493FC1">
        <w:rPr>
          <w:rFonts w:ascii="Times New Roman" w:hAnsi="Times New Roman" w:cs="Times New Roman"/>
        </w:rPr>
        <w:t xml:space="preserve"> ;</w:t>
      </w:r>
      <w:proofErr w:type="gramEnd"/>
      <w:r w:rsidRPr="00493FC1">
        <w:rPr>
          <w:rFonts w:ascii="Times New Roman" w:hAnsi="Times New Roman" w:cs="Times New Roman"/>
        </w:rPr>
        <w:t xml:space="preserve"> </w:t>
      </w:r>
    </w:p>
    <w:p w14:paraId="7A20878A" w14:textId="77777777" w:rsidR="00A25D64" w:rsidRPr="00493FC1" w:rsidRDefault="00A25D64" w:rsidP="00A25D64">
      <w:pPr>
        <w:rPr>
          <w:rFonts w:ascii="Times New Roman" w:hAnsi="Times New Roman" w:cs="Times New Roman"/>
        </w:rPr>
      </w:pPr>
      <w:proofErr w:type="gramStart"/>
      <w:r w:rsidRPr="00493FC1">
        <w:rPr>
          <w:rFonts w:ascii="Times New Roman" w:hAnsi="Times New Roman" w:cs="Times New Roman"/>
        </w:rPr>
        <w:t>the</w:t>
      </w:r>
      <w:proofErr w:type="gramEnd"/>
      <w:r w:rsidRPr="00493FC1">
        <w:rPr>
          <w:rFonts w:ascii="Times New Roman" w:hAnsi="Times New Roman" w:cs="Times New Roman"/>
        </w:rPr>
        <w:t xml:space="preserve"> </w:t>
      </w:r>
      <w:r>
        <w:rPr>
          <w:rFonts w:ascii="Times New Roman" w:hAnsi="Times New Roman" w:cs="Times New Roman"/>
          <w:b/>
        </w:rPr>
        <w:t>equity gap in 2011 – 2012 was 12</w:t>
      </w:r>
      <w:r w:rsidRPr="00493FC1">
        <w:rPr>
          <w:rFonts w:ascii="Times New Roman" w:hAnsi="Times New Roman" w:cs="Times New Roman"/>
          <w:b/>
        </w:rPr>
        <w:t>%</w:t>
      </w:r>
      <w:r w:rsidRPr="00493FC1">
        <w:rPr>
          <w:rFonts w:ascii="Times New Roman" w:hAnsi="Times New Roman" w:cs="Times New Roman"/>
        </w:rPr>
        <w:t xml:space="preserve"> with tar</w:t>
      </w:r>
      <w:r w:rsidR="004D0598">
        <w:rPr>
          <w:rFonts w:ascii="Times New Roman" w:hAnsi="Times New Roman" w:cs="Times New Roman"/>
        </w:rPr>
        <w:t>geted student enrollment at 751</w:t>
      </w:r>
      <w:r w:rsidRPr="00493FC1">
        <w:rPr>
          <w:rFonts w:ascii="Times New Roman" w:hAnsi="Times New Roman" w:cs="Times New Roman"/>
        </w:rPr>
        <w:t xml:space="preserve"> ; and</w:t>
      </w:r>
    </w:p>
    <w:p w14:paraId="4CFCA82D" w14:textId="77777777" w:rsidR="00A25D64" w:rsidRPr="00A25D64" w:rsidRDefault="00A25D64" w:rsidP="00A25D64">
      <w:pPr>
        <w:rPr>
          <w:rFonts w:ascii="Times New Roman" w:hAnsi="Times New Roman"/>
          <w:b/>
        </w:rPr>
      </w:pPr>
      <w:proofErr w:type="gramStart"/>
      <w:r w:rsidRPr="00493FC1">
        <w:rPr>
          <w:rFonts w:ascii="Times New Roman" w:hAnsi="Times New Roman" w:cs="Times New Roman"/>
        </w:rPr>
        <w:t>the</w:t>
      </w:r>
      <w:proofErr w:type="gramEnd"/>
      <w:r w:rsidRPr="00493FC1">
        <w:rPr>
          <w:rFonts w:ascii="Times New Roman" w:hAnsi="Times New Roman" w:cs="Times New Roman"/>
        </w:rPr>
        <w:t xml:space="preserve"> </w:t>
      </w:r>
      <w:r>
        <w:rPr>
          <w:rFonts w:ascii="Times New Roman" w:hAnsi="Times New Roman" w:cs="Times New Roman"/>
          <w:b/>
        </w:rPr>
        <w:t>equity gap in 2012 – 2013 was 13</w:t>
      </w:r>
      <w:r w:rsidRPr="00493FC1">
        <w:rPr>
          <w:rFonts w:ascii="Times New Roman" w:hAnsi="Times New Roman" w:cs="Times New Roman"/>
          <w:b/>
        </w:rPr>
        <w:t>%</w:t>
      </w:r>
      <w:r w:rsidRPr="00493FC1">
        <w:rPr>
          <w:rFonts w:ascii="Times New Roman" w:hAnsi="Times New Roman" w:cs="Times New Roman"/>
        </w:rPr>
        <w:t xml:space="preserve"> with ta</w:t>
      </w:r>
      <w:r w:rsidR="004D0598">
        <w:rPr>
          <w:rFonts w:ascii="Times New Roman" w:hAnsi="Times New Roman" w:cs="Times New Roman"/>
        </w:rPr>
        <w:t>rgeted student enrollment at 896</w:t>
      </w:r>
      <w:r>
        <w:rPr>
          <w:rFonts w:ascii="Times New Roman" w:hAnsi="Times New Roman" w:cs="Times New Roman"/>
        </w:rPr>
        <w:t>.</w:t>
      </w:r>
    </w:p>
    <w:p w14:paraId="13CCA7AF" w14:textId="77777777" w:rsidR="002033AB" w:rsidRDefault="002033AB" w:rsidP="000C3B21">
      <w:pPr>
        <w:rPr>
          <w:rFonts w:ascii="Times New Roman" w:hAnsi="Times New Roman"/>
        </w:rPr>
      </w:pPr>
    </w:p>
    <w:p w14:paraId="2D49962E" w14:textId="77777777" w:rsidR="000C3B21" w:rsidRPr="003C30A6" w:rsidRDefault="00160FA5" w:rsidP="000C3B21">
      <w:pPr>
        <w:rPr>
          <w:rFonts w:ascii="Times New Roman" w:hAnsi="Times New Roman"/>
        </w:rPr>
      </w:pPr>
      <w:r>
        <w:rPr>
          <w:rFonts w:ascii="Times New Roman" w:hAnsi="Times New Roman"/>
        </w:rPr>
        <w:t>Early identific</w:t>
      </w:r>
      <w:r w:rsidR="00A25D64">
        <w:rPr>
          <w:rFonts w:ascii="Times New Roman" w:hAnsi="Times New Roman"/>
        </w:rPr>
        <w:t xml:space="preserve">ation of at risk students advising students to take </w:t>
      </w:r>
      <w:proofErr w:type="spellStart"/>
      <w:r w:rsidR="00A25D64">
        <w:rPr>
          <w:rFonts w:ascii="Times New Roman" w:hAnsi="Times New Roman"/>
        </w:rPr>
        <w:t>Smart</w:t>
      </w:r>
      <w:r>
        <w:rPr>
          <w:rFonts w:ascii="Times New Roman" w:hAnsi="Times New Roman"/>
        </w:rPr>
        <w:t>thinking</w:t>
      </w:r>
      <w:proofErr w:type="spellEnd"/>
      <w:r>
        <w:rPr>
          <w:rFonts w:ascii="Times New Roman" w:hAnsi="Times New Roman"/>
        </w:rPr>
        <w:t xml:space="preserve"> online tutoring program for medical terminology and many other HTEC courses –</w:t>
      </w:r>
      <w:r w:rsidR="00A25D64">
        <w:rPr>
          <w:rFonts w:ascii="Times New Roman" w:hAnsi="Times New Roman"/>
        </w:rPr>
        <w:t>including medical assisting,</w:t>
      </w:r>
      <w:r>
        <w:rPr>
          <w:rFonts w:ascii="Times New Roman" w:hAnsi="Times New Roman"/>
        </w:rPr>
        <w:t xml:space="preserve"> injections,</w:t>
      </w:r>
      <w:r w:rsidR="00A25D64">
        <w:rPr>
          <w:rFonts w:ascii="Times New Roman" w:hAnsi="Times New Roman"/>
        </w:rPr>
        <w:t xml:space="preserve"> and required biology classes, in class t</w:t>
      </w:r>
      <w:r>
        <w:rPr>
          <w:rFonts w:ascii="Times New Roman" w:hAnsi="Times New Roman"/>
        </w:rPr>
        <w:t>utoring</w:t>
      </w:r>
      <w:r w:rsidR="00A25D64">
        <w:rPr>
          <w:rFonts w:ascii="Times New Roman" w:hAnsi="Times New Roman"/>
        </w:rPr>
        <w:t xml:space="preserve"> through student mentors</w:t>
      </w:r>
      <w:r>
        <w:rPr>
          <w:rFonts w:ascii="Times New Roman" w:hAnsi="Times New Roman"/>
        </w:rPr>
        <w:t xml:space="preserve">; </w:t>
      </w:r>
      <w:r w:rsidR="00A25D64">
        <w:rPr>
          <w:rFonts w:ascii="Times New Roman" w:hAnsi="Times New Roman"/>
        </w:rPr>
        <w:t xml:space="preserve">encouraging students </w:t>
      </w:r>
      <w:r>
        <w:rPr>
          <w:rFonts w:ascii="Times New Roman" w:hAnsi="Times New Roman"/>
        </w:rPr>
        <w:t>use</w:t>
      </w:r>
      <w:r w:rsidR="00A25D64">
        <w:rPr>
          <w:rFonts w:ascii="Times New Roman" w:hAnsi="Times New Roman"/>
        </w:rPr>
        <w:t xml:space="preserve"> of</w:t>
      </w:r>
      <w:r>
        <w:rPr>
          <w:rFonts w:ascii="Times New Roman" w:hAnsi="Times New Roman"/>
        </w:rPr>
        <w:t xml:space="preserve"> the science resource center to study outside of class, </w:t>
      </w:r>
      <w:r w:rsidR="00A25D64">
        <w:rPr>
          <w:rFonts w:ascii="Times New Roman" w:hAnsi="Times New Roman"/>
        </w:rPr>
        <w:t>active recruitment to seek more externship sites for students to get more timely externship rotations.</w:t>
      </w:r>
    </w:p>
    <w:p w14:paraId="7B131FA0" w14:textId="77777777" w:rsidR="000C3B21" w:rsidRPr="00A25D64" w:rsidRDefault="000C3B21" w:rsidP="000C3B21">
      <w:pPr>
        <w:rPr>
          <w:rFonts w:ascii="Times New Roman" w:hAnsi="Times New Roman"/>
          <w:b/>
        </w:rPr>
      </w:pPr>
    </w:p>
    <w:p w14:paraId="27B130D1" w14:textId="77777777" w:rsidR="00160FA5" w:rsidRPr="00A25D64" w:rsidRDefault="000C3B21" w:rsidP="000C3B21">
      <w:pPr>
        <w:rPr>
          <w:rFonts w:ascii="Times New Roman" w:hAnsi="Times New Roman"/>
          <w:b/>
        </w:rPr>
      </w:pPr>
      <w:r w:rsidRPr="00A25D64">
        <w:rPr>
          <w:rFonts w:ascii="Times New Roman" w:hAnsi="Times New Roman"/>
          <w:b/>
        </w:rPr>
        <w:t>II. C In this section you write, “Develop national accreditation for our Phlebotomy, Medical Assisting, Insurance and Coding, program: We have not made any progress in this area due to lack of budget.  Fortunately, our students are eligible for employment with national accreditation of these programs.”  The two statements above seem at odds with each other.  Please clarify.</w:t>
      </w:r>
    </w:p>
    <w:p w14:paraId="53AA86C9" w14:textId="77777777" w:rsidR="00160FA5" w:rsidRDefault="00160FA5" w:rsidP="000C3B21">
      <w:pPr>
        <w:rPr>
          <w:rFonts w:ascii="Times New Roman" w:hAnsi="Times New Roman"/>
        </w:rPr>
      </w:pPr>
    </w:p>
    <w:p w14:paraId="5001A416" w14:textId="77777777" w:rsidR="000C3B21" w:rsidRPr="003C30A6" w:rsidRDefault="00160FA5" w:rsidP="000C3B21">
      <w:pPr>
        <w:rPr>
          <w:rFonts w:ascii="Times New Roman" w:hAnsi="Times New Roman"/>
        </w:rPr>
      </w:pPr>
      <w:r w:rsidRPr="003C30A6">
        <w:rPr>
          <w:rFonts w:ascii="Times New Roman" w:hAnsi="Times New Roman"/>
        </w:rPr>
        <w:t>Develop national accreditation for our Phlebotomy, Medical Assisting, Insurance and Coding, program: We have not made any progress in this area due to lack of budget</w:t>
      </w:r>
      <w:r>
        <w:rPr>
          <w:rFonts w:ascii="Times New Roman" w:hAnsi="Times New Roman"/>
        </w:rPr>
        <w:t>, and personnel</w:t>
      </w:r>
      <w:r w:rsidRPr="003C30A6">
        <w:rPr>
          <w:rFonts w:ascii="Times New Roman" w:hAnsi="Times New Roman"/>
        </w:rPr>
        <w:t xml:space="preserve">.  Fortunately, our students are eligible for employment </w:t>
      </w:r>
      <w:proofErr w:type="gramStart"/>
      <w:r w:rsidR="004E416D">
        <w:rPr>
          <w:rFonts w:ascii="Times New Roman" w:hAnsi="Times New Roman"/>
        </w:rPr>
        <w:t>with</w:t>
      </w:r>
      <w:r w:rsidR="004E416D" w:rsidRPr="004E416D">
        <w:rPr>
          <w:rFonts w:ascii="Times New Roman" w:hAnsi="Times New Roman"/>
          <w:b/>
          <w:u w:val="single"/>
        </w:rPr>
        <w:t>out</w:t>
      </w:r>
      <w:r w:rsidR="004E416D">
        <w:rPr>
          <w:rFonts w:ascii="Times New Roman" w:hAnsi="Times New Roman"/>
        </w:rPr>
        <w:t xml:space="preserve"> </w:t>
      </w:r>
      <w:r w:rsidRPr="003C30A6">
        <w:rPr>
          <w:rFonts w:ascii="Times New Roman" w:hAnsi="Times New Roman"/>
        </w:rPr>
        <w:t xml:space="preserve"> national</w:t>
      </w:r>
      <w:proofErr w:type="gramEnd"/>
      <w:r w:rsidRPr="003C30A6">
        <w:rPr>
          <w:rFonts w:ascii="Times New Roman" w:hAnsi="Times New Roman"/>
        </w:rPr>
        <w:t xml:space="preserve"> accreditation of these programs</w:t>
      </w:r>
      <w:r w:rsidR="004E416D">
        <w:rPr>
          <w:rFonts w:ascii="Times New Roman" w:hAnsi="Times New Roman"/>
        </w:rPr>
        <w:t>.</w:t>
      </w:r>
    </w:p>
    <w:p w14:paraId="6A00BC60" w14:textId="77777777" w:rsidR="000C3B21" w:rsidRPr="003C30A6" w:rsidRDefault="000C3B21" w:rsidP="000C3B21">
      <w:pPr>
        <w:rPr>
          <w:rFonts w:ascii="Times New Roman" w:hAnsi="Times New Roman"/>
          <w:b/>
        </w:rPr>
      </w:pPr>
    </w:p>
    <w:p w14:paraId="3947ADA8" w14:textId="77777777" w:rsidR="000E4B74" w:rsidRDefault="000C3B21" w:rsidP="000C3B21">
      <w:pPr>
        <w:rPr>
          <w:rFonts w:ascii="Times New Roman" w:hAnsi="Times New Roman"/>
          <w:b/>
        </w:rPr>
      </w:pPr>
      <w:r w:rsidRPr="004D0598">
        <w:rPr>
          <w:rFonts w:ascii="Times New Roman" w:hAnsi="Times New Roman"/>
          <w:b/>
        </w:rPr>
        <w:t xml:space="preserve">III.A No percentage of PLO statements assessed is given. What </w:t>
      </w:r>
      <w:proofErr w:type="gramStart"/>
      <w:r w:rsidRPr="004D0598">
        <w:rPr>
          <w:rFonts w:ascii="Times New Roman" w:hAnsi="Times New Roman"/>
          <w:b/>
        </w:rPr>
        <w:t>percentage of PLO statements have</w:t>
      </w:r>
      <w:proofErr w:type="gramEnd"/>
      <w:r w:rsidRPr="004D0598">
        <w:rPr>
          <w:rFonts w:ascii="Times New Roman" w:hAnsi="Times New Roman"/>
          <w:b/>
        </w:rPr>
        <w:t xml:space="preserve"> been assessed to date?  </w:t>
      </w:r>
    </w:p>
    <w:p w14:paraId="0DDDC666" w14:textId="77777777" w:rsidR="004D0598" w:rsidRPr="004D0598" w:rsidRDefault="004D0598" w:rsidP="000C3B21">
      <w:pPr>
        <w:rPr>
          <w:rFonts w:ascii="Times New Roman" w:hAnsi="Times New Roman"/>
          <w:b/>
        </w:rPr>
      </w:pPr>
    </w:p>
    <w:p w14:paraId="1010EBA8" w14:textId="77777777" w:rsidR="004D0598" w:rsidRDefault="000E4B74" w:rsidP="000C3B21">
      <w:pPr>
        <w:rPr>
          <w:rFonts w:ascii="Times New Roman" w:hAnsi="Times New Roman"/>
        </w:rPr>
      </w:pPr>
      <w:r>
        <w:rPr>
          <w:rFonts w:ascii="Times New Roman" w:hAnsi="Times New Roman"/>
        </w:rPr>
        <w:t>HTEC is a one FT faculty department that serves</w:t>
      </w:r>
      <w:r w:rsidR="00A25D64">
        <w:rPr>
          <w:rFonts w:ascii="Times New Roman" w:hAnsi="Times New Roman"/>
        </w:rPr>
        <w:t xml:space="preserve"> more than 2,000 students. All SLOs </w:t>
      </w:r>
      <w:r w:rsidR="002A32E1">
        <w:rPr>
          <w:rFonts w:ascii="Times New Roman" w:hAnsi="Times New Roman"/>
        </w:rPr>
        <w:t xml:space="preserve">will </w:t>
      </w:r>
      <w:r w:rsidR="00A25D64">
        <w:rPr>
          <w:rFonts w:ascii="Times New Roman" w:hAnsi="Times New Roman"/>
        </w:rPr>
        <w:t xml:space="preserve">have been assessed </w:t>
      </w:r>
      <w:r w:rsidR="002A32E1">
        <w:rPr>
          <w:rFonts w:ascii="Times New Roman" w:hAnsi="Times New Roman"/>
        </w:rPr>
        <w:t>by the end of the quarter</w:t>
      </w:r>
      <w:r w:rsidR="00A25D64">
        <w:rPr>
          <w:rFonts w:ascii="Times New Roman" w:hAnsi="Times New Roman"/>
        </w:rPr>
        <w:t xml:space="preserve">, however the PLO statements were established by the prior program director. </w:t>
      </w:r>
      <w:r w:rsidR="004D0598">
        <w:rPr>
          <w:rFonts w:ascii="Times New Roman" w:hAnsi="Times New Roman"/>
        </w:rPr>
        <w:t xml:space="preserve">Twelve PLOs were listed. Of these only one has gone through the PLOAC process. (8%) </w:t>
      </w:r>
    </w:p>
    <w:p w14:paraId="742D5323" w14:textId="77777777" w:rsidR="000C3B21" w:rsidRPr="003C30A6" w:rsidRDefault="00A25D64" w:rsidP="000C3B21">
      <w:pPr>
        <w:rPr>
          <w:rFonts w:ascii="Times New Roman" w:hAnsi="Times New Roman"/>
        </w:rPr>
      </w:pPr>
      <w:r>
        <w:rPr>
          <w:rFonts w:ascii="Times New Roman" w:hAnsi="Times New Roman"/>
        </w:rPr>
        <w:t xml:space="preserve">The new program director who is in her third year of tenure is </w:t>
      </w:r>
      <w:r w:rsidR="004D0598">
        <w:rPr>
          <w:rFonts w:ascii="Times New Roman" w:hAnsi="Times New Roman"/>
        </w:rPr>
        <w:t>re-</w:t>
      </w:r>
      <w:r>
        <w:rPr>
          <w:rFonts w:ascii="Times New Roman" w:hAnsi="Times New Roman"/>
        </w:rPr>
        <w:t xml:space="preserve">evaluating the PLOs in place and will be working with </w:t>
      </w:r>
      <w:r w:rsidR="004D0598">
        <w:rPr>
          <w:rFonts w:ascii="Times New Roman" w:hAnsi="Times New Roman"/>
        </w:rPr>
        <w:t xml:space="preserve">the SLO </w:t>
      </w:r>
      <w:proofErr w:type="gramStart"/>
      <w:r w:rsidR="004D0598">
        <w:rPr>
          <w:rFonts w:ascii="Times New Roman" w:hAnsi="Times New Roman"/>
        </w:rPr>
        <w:t>committee  and</w:t>
      </w:r>
      <w:proofErr w:type="gramEnd"/>
      <w:r w:rsidR="004D0598">
        <w:rPr>
          <w:rFonts w:ascii="Times New Roman" w:hAnsi="Times New Roman"/>
        </w:rPr>
        <w:t xml:space="preserve"> her Dean to </w:t>
      </w:r>
      <w:r>
        <w:rPr>
          <w:rFonts w:ascii="Times New Roman" w:hAnsi="Times New Roman"/>
        </w:rPr>
        <w:t xml:space="preserve"> </w:t>
      </w:r>
      <w:r w:rsidR="004D0598">
        <w:rPr>
          <w:rFonts w:ascii="Times New Roman" w:hAnsi="Times New Roman"/>
        </w:rPr>
        <w:t>establish how many PLOs are actually relevant to the work being carried out by the department.</w:t>
      </w:r>
    </w:p>
    <w:p w14:paraId="09DB4E05" w14:textId="77777777" w:rsidR="000C3B21" w:rsidRPr="003C30A6" w:rsidRDefault="000C3B21" w:rsidP="000C3B21">
      <w:pPr>
        <w:rPr>
          <w:rFonts w:ascii="Times New Roman" w:hAnsi="Times New Roman"/>
        </w:rPr>
      </w:pPr>
    </w:p>
    <w:p w14:paraId="3D4CC34C" w14:textId="77777777" w:rsidR="000C3B21" w:rsidRPr="003C30A6" w:rsidRDefault="000C3B21" w:rsidP="000C3B21">
      <w:pPr>
        <w:rPr>
          <w:rFonts w:ascii="Times New Roman" w:hAnsi="Times New Roman"/>
        </w:rPr>
      </w:pPr>
    </w:p>
    <w:p w14:paraId="44ED1E44" w14:textId="77777777" w:rsidR="003C30A6" w:rsidRPr="003C30A6" w:rsidRDefault="000C3B21" w:rsidP="000C3B21">
      <w:pPr>
        <w:rPr>
          <w:rFonts w:ascii="Times New Roman" w:hAnsi="Times New Roman"/>
          <w:b/>
          <w:szCs w:val="28"/>
        </w:rPr>
      </w:pPr>
      <w:r w:rsidRPr="003C30A6">
        <w:rPr>
          <w:rFonts w:ascii="Times New Roman" w:hAnsi="Times New Roman"/>
          <w:b/>
          <w:szCs w:val="28"/>
        </w:rPr>
        <w:t>Medical Laboratory Technology:</w:t>
      </w:r>
    </w:p>
    <w:p w14:paraId="57AEE082" w14:textId="77777777" w:rsidR="003C30A6" w:rsidRPr="003C30A6" w:rsidRDefault="003C30A6" w:rsidP="003C30A6">
      <w:pPr>
        <w:rPr>
          <w:rFonts w:ascii="Times New Roman" w:eastAsia="Times New Roman" w:hAnsi="Times New Roman" w:cs="Times New Roman"/>
          <w:b/>
          <w:bCs/>
          <w:i/>
          <w:iCs/>
        </w:rPr>
      </w:pPr>
      <w:r w:rsidRPr="003C30A6">
        <w:rPr>
          <w:rFonts w:ascii="Times New Roman" w:eastAsia="Times New Roman" w:hAnsi="Times New Roman" w:cs="Times New Roman"/>
          <w:b/>
          <w:bCs/>
          <w:i/>
          <w:iCs/>
        </w:rPr>
        <w:t>What do your SLO/PLO and Equity assessment results reveal about resources needed to achieve higher student success and retention rates? </w:t>
      </w:r>
    </w:p>
    <w:p w14:paraId="6AE7B1D7" w14:textId="77777777" w:rsidR="003C30A6" w:rsidRPr="003C30A6" w:rsidRDefault="003C30A6" w:rsidP="003C30A6">
      <w:pPr>
        <w:rPr>
          <w:rFonts w:ascii="Times New Roman" w:eastAsia="Times New Roman" w:hAnsi="Times New Roman" w:cs="Times New Roman"/>
          <w:b/>
          <w:bCs/>
          <w:i/>
          <w:iCs/>
        </w:rPr>
      </w:pPr>
    </w:p>
    <w:p w14:paraId="559E8468" w14:textId="77777777" w:rsidR="003C30A6" w:rsidRPr="003C30A6" w:rsidRDefault="003C30A6" w:rsidP="003C30A6">
      <w:pPr>
        <w:rPr>
          <w:rFonts w:ascii="Times New Roman" w:eastAsia="Times New Roman" w:hAnsi="Times New Roman" w:cs="Times New Roman"/>
          <w:b/>
          <w:bCs/>
          <w:i/>
          <w:iCs/>
        </w:rPr>
      </w:pPr>
    </w:p>
    <w:p w14:paraId="3D4A7B00" w14:textId="77777777" w:rsidR="003C30A6" w:rsidRPr="003C30A6" w:rsidRDefault="003C30A6" w:rsidP="003C30A6">
      <w:pPr>
        <w:pStyle w:val="ListParagraph"/>
        <w:numPr>
          <w:ilvl w:val="0"/>
          <w:numId w:val="3"/>
        </w:numPr>
        <w:rPr>
          <w:rFonts w:ascii="Times New Roman" w:eastAsia="Times New Roman" w:hAnsi="Times New Roman" w:cs="Times New Roman"/>
          <w:bCs/>
          <w:iCs/>
        </w:rPr>
      </w:pPr>
      <w:r w:rsidRPr="003C30A6">
        <w:rPr>
          <w:rFonts w:ascii="Times New Roman" w:eastAsia="Times New Roman" w:hAnsi="Times New Roman" w:cs="Times New Roman"/>
          <w:bCs/>
          <w:iCs/>
        </w:rPr>
        <w:t>PLO: ASCP exam, only one student has failed the exam since the beginning of the program.  Therefore, if a student completes the program then the rate of success if &gt;95%.</w:t>
      </w:r>
    </w:p>
    <w:p w14:paraId="6D5D7415" w14:textId="77777777" w:rsidR="003C30A6" w:rsidRPr="003C30A6" w:rsidRDefault="003C30A6" w:rsidP="003C30A6">
      <w:pPr>
        <w:pStyle w:val="ListParagraph"/>
        <w:rPr>
          <w:rFonts w:ascii="Times New Roman" w:eastAsia="Times New Roman" w:hAnsi="Times New Roman" w:cs="Times New Roman"/>
          <w:bCs/>
          <w:iCs/>
        </w:rPr>
      </w:pPr>
      <w:r w:rsidRPr="003C30A6">
        <w:rPr>
          <w:rFonts w:ascii="Times New Roman" w:eastAsia="Times New Roman" w:hAnsi="Times New Roman" w:cs="Times New Roman"/>
          <w:bCs/>
          <w:iCs/>
        </w:rPr>
        <w:t>Increase the number of students applying for certificates for the program</w:t>
      </w:r>
    </w:p>
    <w:p w14:paraId="353B359A" w14:textId="77777777" w:rsidR="003C30A6" w:rsidRPr="003C30A6" w:rsidRDefault="003C30A6" w:rsidP="003C30A6">
      <w:pPr>
        <w:pStyle w:val="ListParagraph"/>
        <w:numPr>
          <w:ilvl w:val="0"/>
          <w:numId w:val="3"/>
        </w:numPr>
        <w:rPr>
          <w:rFonts w:ascii="Times New Roman" w:hAnsi="Times New Roman"/>
        </w:rPr>
      </w:pPr>
      <w:r w:rsidRPr="003C30A6">
        <w:rPr>
          <w:rFonts w:ascii="Times New Roman" w:hAnsi="Times New Roman"/>
        </w:rPr>
        <w:t>SLO:  have completed assessment of all courses</w:t>
      </w:r>
    </w:p>
    <w:p w14:paraId="3B84250B" w14:textId="77777777" w:rsidR="003C30A6" w:rsidRPr="003C30A6" w:rsidRDefault="003C30A6" w:rsidP="003C30A6">
      <w:pPr>
        <w:pStyle w:val="ListParagraph"/>
        <w:rPr>
          <w:rFonts w:ascii="Times New Roman" w:hAnsi="Times New Roman"/>
        </w:rPr>
      </w:pPr>
      <w:r w:rsidRPr="003C30A6">
        <w:rPr>
          <w:rFonts w:ascii="Times New Roman" w:hAnsi="Times New Roman"/>
        </w:rPr>
        <w:t xml:space="preserve">Tutoring is needed to help support students and make sure that concepts are understood and incorporated in their skill level for externships and jobs beyond.  Tutors must be knowledgeable in the specific clinical material that is covered in classes.  </w:t>
      </w:r>
    </w:p>
    <w:p w14:paraId="578DF781" w14:textId="77777777" w:rsidR="003C30A6" w:rsidRPr="003C30A6" w:rsidRDefault="003C30A6" w:rsidP="003C30A6">
      <w:pPr>
        <w:pStyle w:val="ListParagraph"/>
        <w:rPr>
          <w:rFonts w:ascii="Times New Roman" w:hAnsi="Times New Roman"/>
        </w:rPr>
      </w:pPr>
      <w:r w:rsidRPr="003C30A6">
        <w:rPr>
          <w:rFonts w:ascii="Times New Roman" w:hAnsi="Times New Roman"/>
        </w:rPr>
        <w:t>Laboratory staff to help with the set up and preparation of lab classes</w:t>
      </w:r>
      <w:r w:rsidR="00BA7148">
        <w:rPr>
          <w:rFonts w:ascii="Times New Roman" w:hAnsi="Times New Roman"/>
        </w:rPr>
        <w:t xml:space="preserve"> is </w:t>
      </w:r>
      <w:r w:rsidRPr="003C30A6">
        <w:rPr>
          <w:rFonts w:ascii="Times New Roman" w:hAnsi="Times New Roman"/>
        </w:rPr>
        <w:t>needed.  Currently part time instructors are donating many hours to accomplish the set ups.  The technical and clinical nature of the labs require make up of mock patient samples, maintenance of instruments and maintenance of bacterial cultures.</w:t>
      </w:r>
    </w:p>
    <w:p w14:paraId="7C5CE7E7" w14:textId="77777777" w:rsidR="003C30A6" w:rsidRPr="003C30A6" w:rsidRDefault="003C30A6" w:rsidP="003C30A6">
      <w:pPr>
        <w:pStyle w:val="ListParagraph"/>
        <w:rPr>
          <w:rFonts w:ascii="Times New Roman" w:hAnsi="Times New Roman"/>
        </w:rPr>
      </w:pPr>
      <w:r w:rsidRPr="003C30A6">
        <w:rPr>
          <w:rFonts w:ascii="Times New Roman" w:hAnsi="Times New Roman"/>
        </w:rPr>
        <w:t>To date, most equipment has come from donations; however, this equipment is aging and will need to be replaced, therefore funding for equipment is needed.</w:t>
      </w:r>
    </w:p>
    <w:p w14:paraId="1339732B" w14:textId="77777777" w:rsidR="003C30A6" w:rsidRPr="003C30A6" w:rsidRDefault="003C30A6" w:rsidP="003C30A6">
      <w:pPr>
        <w:pStyle w:val="ListParagraph"/>
        <w:numPr>
          <w:ilvl w:val="0"/>
          <w:numId w:val="3"/>
        </w:numPr>
        <w:rPr>
          <w:rFonts w:ascii="Times New Roman" w:hAnsi="Times New Roman"/>
        </w:rPr>
      </w:pPr>
      <w:r w:rsidRPr="003C30A6">
        <w:rPr>
          <w:rFonts w:ascii="Times New Roman" w:hAnsi="Times New Roman"/>
        </w:rPr>
        <w:t xml:space="preserve">Equity </w:t>
      </w:r>
      <w:r w:rsidR="00BA7148">
        <w:rPr>
          <w:rFonts w:ascii="Times New Roman" w:hAnsi="Times New Roman"/>
        </w:rPr>
        <w:t xml:space="preserve">Gap: 10% is higher than desired but we have also seen a huge increase in enrollment of targeted student groups. We need to address decreasing the equity gap, increasing student success and retention in our targeted student populations </w:t>
      </w:r>
      <w:r w:rsidRPr="003C30A6">
        <w:rPr>
          <w:rFonts w:ascii="Times New Roman" w:hAnsi="Times New Roman"/>
        </w:rPr>
        <w:t xml:space="preserve">Some services that may help are a better understanding of the admission, withdrawal and repeatability of classes and how to navigate the system.  We are in conversations around possibly instating pre-requisites in English and Math and/or placement testing, as well as offering tutoring services.  Also needed is a better understanding of financial aide.  </w:t>
      </w:r>
    </w:p>
    <w:p w14:paraId="1E0401FA" w14:textId="77777777" w:rsidR="003C30A6" w:rsidRPr="003C30A6" w:rsidRDefault="003C30A6" w:rsidP="003C30A6">
      <w:pPr>
        <w:rPr>
          <w:rFonts w:ascii="Times New Roman" w:hAnsi="Times New Roman"/>
        </w:rPr>
      </w:pPr>
    </w:p>
    <w:p w14:paraId="1ACCA6FE" w14:textId="77777777" w:rsidR="003C30A6" w:rsidRPr="003C30A6" w:rsidRDefault="003C30A6" w:rsidP="003C30A6">
      <w:pPr>
        <w:rPr>
          <w:rFonts w:ascii="Times New Roman" w:eastAsia="Times New Roman" w:hAnsi="Times New Roman" w:cs="Arial"/>
          <w:b/>
          <w:bCs/>
          <w:color w:val="000000"/>
        </w:rPr>
      </w:pPr>
      <w:proofErr w:type="gramStart"/>
      <w:r w:rsidRPr="003C30A6">
        <w:rPr>
          <w:rFonts w:ascii="Times New Roman" w:eastAsia="Times New Roman" w:hAnsi="Times New Roman" w:cs="Arial"/>
          <w:b/>
          <w:bCs/>
          <w:color w:val="000000"/>
        </w:rPr>
        <w:t>II.A.1  It</w:t>
      </w:r>
      <w:proofErr w:type="gramEnd"/>
      <w:r w:rsidRPr="003C30A6">
        <w:rPr>
          <w:rFonts w:ascii="Times New Roman" w:eastAsia="Times New Roman" w:hAnsi="Times New Roman" w:cs="Arial"/>
          <w:b/>
          <w:bCs/>
          <w:color w:val="000000"/>
        </w:rPr>
        <w:t xml:space="preserve"> sounds like you have a successful “outreach program”.  Would you briefly describe the specific strategies/factors that have contributed to this success? </w:t>
      </w:r>
    </w:p>
    <w:p w14:paraId="382F2994" w14:textId="77777777" w:rsidR="003C30A6" w:rsidRPr="003C30A6" w:rsidRDefault="003C30A6" w:rsidP="003C30A6">
      <w:pPr>
        <w:rPr>
          <w:rFonts w:ascii="Times New Roman" w:eastAsia="Times New Roman" w:hAnsi="Times New Roman" w:cs="Arial"/>
          <w:b/>
          <w:bCs/>
          <w:color w:val="000000"/>
        </w:rPr>
      </w:pPr>
    </w:p>
    <w:p w14:paraId="045ADB4D" w14:textId="77777777" w:rsidR="003C30A6" w:rsidRPr="003C30A6" w:rsidRDefault="003C30A6" w:rsidP="003C30A6">
      <w:pPr>
        <w:rPr>
          <w:rFonts w:ascii="Times New Roman" w:eastAsia="Times New Roman" w:hAnsi="Times New Roman" w:cs="Arial"/>
          <w:bCs/>
          <w:color w:val="000000"/>
        </w:rPr>
      </w:pPr>
      <w:r w:rsidRPr="003C30A6">
        <w:rPr>
          <w:rFonts w:ascii="Times New Roman" w:eastAsia="Times New Roman" w:hAnsi="Times New Roman" w:cs="Arial"/>
          <w:bCs/>
          <w:color w:val="000000"/>
        </w:rPr>
        <w:t xml:space="preserve">The hard work and dedication of the previous director to develop this program and establish an excellent reputation. There has been and continues to be a dedicated effort to maintain high visibility with the community.  Each year an advisory board meeting is held with all clinical sites and potential clinical sites to inform of the progress of the program over the past year and what we hope lies ahead. </w:t>
      </w:r>
      <w:proofErr w:type="gramStart"/>
      <w:r w:rsidRPr="003C30A6">
        <w:rPr>
          <w:rFonts w:ascii="Times New Roman" w:eastAsia="Times New Roman" w:hAnsi="Times New Roman" w:cs="Arial"/>
          <w:bCs/>
          <w:color w:val="000000"/>
        </w:rPr>
        <w:t>One way</w:t>
      </w:r>
      <w:proofErr w:type="gramEnd"/>
      <w:r w:rsidRPr="003C30A6">
        <w:rPr>
          <w:rFonts w:ascii="Times New Roman" w:eastAsia="Times New Roman" w:hAnsi="Times New Roman" w:cs="Arial"/>
          <w:bCs/>
          <w:color w:val="000000"/>
        </w:rPr>
        <w:t xml:space="preserve"> is through the on site-visits to the clinical labs each week to visit the students and the laboratory managers.  The quality of De Anza students in externships has impressed the clinical sites.   Most of </w:t>
      </w:r>
      <w:r w:rsidR="00BA7148">
        <w:rPr>
          <w:rFonts w:ascii="Times New Roman" w:eastAsia="Times New Roman" w:hAnsi="Times New Roman" w:cs="Arial"/>
          <w:bCs/>
          <w:color w:val="000000"/>
        </w:rPr>
        <w:t xml:space="preserve">our PT instructors continue to </w:t>
      </w:r>
      <w:r w:rsidRPr="003C30A6">
        <w:rPr>
          <w:rFonts w:ascii="Times New Roman" w:eastAsia="Times New Roman" w:hAnsi="Times New Roman" w:cs="Arial"/>
          <w:bCs/>
          <w:color w:val="000000"/>
        </w:rPr>
        <w:t xml:space="preserve">work in the clinical arena and maintain their ties to the healthcare community. Our instructors are dedicated to maintaining the high quality of the program. Additionally the program offers informational meetings twice per quarter these are open meetings for any potential student and students are encouraged to come with an official transcript for review and ask any questions concerning the program. The MLT program also participates in Perkins outreach activities and hospital career fairs. </w:t>
      </w:r>
    </w:p>
    <w:p w14:paraId="2C9BC5DB" w14:textId="77777777" w:rsidR="003C30A6" w:rsidRPr="003C30A6" w:rsidRDefault="003C30A6" w:rsidP="003C30A6">
      <w:pPr>
        <w:rPr>
          <w:rFonts w:ascii="Times New Roman" w:hAnsi="Times New Roman"/>
        </w:rPr>
      </w:pPr>
    </w:p>
    <w:p w14:paraId="6F0234D4" w14:textId="77777777" w:rsidR="003C30A6" w:rsidRPr="003C30A6" w:rsidRDefault="003C30A6" w:rsidP="003C30A6">
      <w:pPr>
        <w:pStyle w:val="ListParagraph"/>
        <w:rPr>
          <w:rFonts w:ascii="Times New Roman" w:hAnsi="Times New Roman"/>
        </w:rPr>
      </w:pPr>
    </w:p>
    <w:p w14:paraId="42B193CA" w14:textId="77777777" w:rsidR="003C30A6" w:rsidRPr="003C30A6" w:rsidRDefault="003C30A6" w:rsidP="003C30A6">
      <w:pPr>
        <w:pStyle w:val="ListParagraph"/>
        <w:rPr>
          <w:rFonts w:ascii="Times New Roman" w:hAnsi="Times New Roman"/>
        </w:rPr>
      </w:pPr>
    </w:p>
    <w:p w14:paraId="317F8014" w14:textId="77777777" w:rsidR="003C30A6" w:rsidRPr="003C30A6" w:rsidRDefault="003C30A6" w:rsidP="003C30A6">
      <w:pPr>
        <w:rPr>
          <w:rFonts w:ascii="Times New Roman" w:eastAsia="Times New Roman" w:hAnsi="Times New Roman" w:cs="Arial"/>
          <w:b/>
          <w:bCs/>
          <w:color w:val="000000"/>
        </w:rPr>
      </w:pPr>
      <w:r w:rsidRPr="003C30A6">
        <w:rPr>
          <w:rFonts w:ascii="Times New Roman" w:eastAsia="Times New Roman" w:hAnsi="Times New Roman" w:cs="Arial"/>
          <w:b/>
          <w:bCs/>
          <w:color w:val="000000"/>
        </w:rPr>
        <w:t xml:space="preserve">I.A.2 and </w:t>
      </w:r>
      <w:proofErr w:type="gramStart"/>
      <w:r w:rsidRPr="003C30A6">
        <w:rPr>
          <w:rFonts w:ascii="Times New Roman" w:eastAsia="Times New Roman" w:hAnsi="Times New Roman" w:cs="Arial"/>
          <w:b/>
          <w:bCs/>
          <w:color w:val="000000"/>
        </w:rPr>
        <w:t>II.A.3  The</w:t>
      </w:r>
      <w:proofErr w:type="gramEnd"/>
      <w:r w:rsidRPr="003C30A6">
        <w:rPr>
          <w:rFonts w:ascii="Times New Roman" w:eastAsia="Times New Roman" w:hAnsi="Times New Roman" w:cs="Arial"/>
          <w:b/>
          <w:bCs/>
          <w:color w:val="000000"/>
        </w:rPr>
        <w:t xml:space="preserve"> “equity gap” actually refers to the difference in success rates between our “targeted” students and our “non-targeted” students, not simply the increase or decrease in the success rates of each of these groups (this is a common misunderstanding across our campus).  Question:  What thoughts or plans have you considered regarding what you might do differently to improve the success rate of our “targeted” populations in particular––</w:t>
      </w:r>
      <w:r w:rsidRPr="003C30A6">
        <w:rPr>
          <w:rFonts w:ascii="Times New Roman" w:eastAsia="Times New Roman" w:hAnsi="Times New Roman" w:cs="Arial"/>
          <w:b/>
          <w:bCs/>
          <w:i/>
          <w:iCs/>
          <w:color w:val="000000"/>
        </w:rPr>
        <w:t>as distinct from efforts with the “non-targeted population”</w:t>
      </w:r>
      <w:r w:rsidRPr="003C30A6">
        <w:rPr>
          <w:rFonts w:ascii="Times New Roman" w:eastAsia="Times New Roman" w:hAnsi="Times New Roman" w:cs="Arial"/>
          <w:b/>
          <w:bCs/>
          <w:color w:val="000000"/>
        </w:rPr>
        <w:t>––to move toward closing this achievement gap?</w:t>
      </w:r>
    </w:p>
    <w:p w14:paraId="036154FD" w14:textId="77777777" w:rsidR="003C30A6" w:rsidRPr="003C30A6" w:rsidRDefault="003C30A6" w:rsidP="003C30A6">
      <w:pPr>
        <w:rPr>
          <w:rFonts w:ascii="Times New Roman" w:eastAsia="Times New Roman" w:hAnsi="Times New Roman" w:cs="Arial"/>
          <w:b/>
          <w:bCs/>
          <w:color w:val="000000"/>
        </w:rPr>
      </w:pPr>
    </w:p>
    <w:p w14:paraId="48061998" w14:textId="77777777" w:rsidR="003C30A6" w:rsidRPr="003C30A6" w:rsidRDefault="003C30A6" w:rsidP="003C30A6">
      <w:pPr>
        <w:rPr>
          <w:rFonts w:ascii="Times New Roman" w:eastAsia="Times New Roman" w:hAnsi="Times New Roman" w:cs="Arial"/>
          <w:bCs/>
          <w:color w:val="000000"/>
        </w:rPr>
      </w:pPr>
    </w:p>
    <w:p w14:paraId="2D10B217" w14:textId="77777777" w:rsidR="003C30A6" w:rsidRPr="003C30A6" w:rsidRDefault="003C30A6" w:rsidP="003C30A6">
      <w:pPr>
        <w:rPr>
          <w:rFonts w:ascii="Times New Roman" w:eastAsia="Times New Roman" w:hAnsi="Times New Roman" w:cs="Arial"/>
          <w:bCs/>
          <w:color w:val="000000"/>
        </w:rPr>
      </w:pPr>
      <w:r w:rsidRPr="003C30A6">
        <w:rPr>
          <w:rFonts w:ascii="Times New Roman" w:eastAsia="Times New Roman" w:hAnsi="Times New Roman" w:cs="Arial"/>
          <w:bCs/>
          <w:color w:val="000000"/>
        </w:rPr>
        <w:t>Plans:</w:t>
      </w:r>
    </w:p>
    <w:p w14:paraId="748CD5F9" w14:textId="77777777" w:rsidR="003C30A6" w:rsidRPr="003C30A6" w:rsidRDefault="003C30A6" w:rsidP="003C30A6">
      <w:pPr>
        <w:rPr>
          <w:rFonts w:ascii="Times New Roman" w:eastAsia="Times New Roman" w:hAnsi="Times New Roman" w:cs="Arial"/>
          <w:bCs/>
          <w:color w:val="000000"/>
        </w:rPr>
      </w:pPr>
      <w:r w:rsidRPr="003C30A6">
        <w:rPr>
          <w:rFonts w:ascii="Times New Roman" w:eastAsia="Times New Roman" w:hAnsi="Times New Roman" w:cs="Arial"/>
          <w:bCs/>
          <w:color w:val="000000"/>
        </w:rPr>
        <w:t>Looking into offering an introductory course that would cover some of th</w:t>
      </w:r>
      <w:r w:rsidR="00BA7148">
        <w:rPr>
          <w:rFonts w:ascii="Times New Roman" w:eastAsia="Times New Roman" w:hAnsi="Times New Roman" w:cs="Arial"/>
          <w:bCs/>
          <w:color w:val="000000"/>
        </w:rPr>
        <w:t>e</w:t>
      </w:r>
      <w:r w:rsidRPr="003C30A6">
        <w:rPr>
          <w:rFonts w:ascii="Times New Roman" w:eastAsia="Times New Roman" w:hAnsi="Times New Roman" w:cs="Arial"/>
          <w:bCs/>
          <w:color w:val="000000"/>
        </w:rPr>
        <w:t xml:space="preserve"> basic skills or act as a refresher.</w:t>
      </w:r>
    </w:p>
    <w:p w14:paraId="59F9A572" w14:textId="77777777" w:rsidR="003C30A6" w:rsidRPr="003C30A6" w:rsidRDefault="003C30A6" w:rsidP="003C30A6">
      <w:pPr>
        <w:rPr>
          <w:rFonts w:ascii="Times New Roman" w:eastAsia="Times New Roman" w:hAnsi="Times New Roman" w:cs="Arial"/>
          <w:bCs/>
          <w:color w:val="000000"/>
        </w:rPr>
      </w:pPr>
      <w:r w:rsidRPr="003C30A6">
        <w:rPr>
          <w:rFonts w:ascii="Times New Roman" w:eastAsia="Times New Roman" w:hAnsi="Times New Roman" w:cs="Arial"/>
          <w:bCs/>
          <w:color w:val="000000"/>
        </w:rPr>
        <w:t>Offer tutors with specific knowledge of the clinical courses, through the Student Success Center</w:t>
      </w:r>
      <w:r w:rsidR="00BA7148">
        <w:rPr>
          <w:rFonts w:ascii="Times New Roman" w:eastAsia="Times New Roman" w:hAnsi="Times New Roman" w:cs="Arial"/>
          <w:bCs/>
          <w:color w:val="000000"/>
        </w:rPr>
        <w:t xml:space="preserve"> and utilizing </w:t>
      </w:r>
      <w:proofErr w:type="spellStart"/>
      <w:r w:rsidR="00BA7148">
        <w:rPr>
          <w:rFonts w:ascii="Times New Roman" w:eastAsia="Times New Roman" w:hAnsi="Times New Roman" w:cs="Arial"/>
          <w:bCs/>
          <w:color w:val="000000"/>
        </w:rPr>
        <w:t>smartthinking</w:t>
      </w:r>
      <w:proofErr w:type="spellEnd"/>
      <w:r w:rsidR="00BA7148">
        <w:rPr>
          <w:rFonts w:ascii="Times New Roman" w:eastAsia="Times New Roman" w:hAnsi="Times New Roman" w:cs="Arial"/>
          <w:bCs/>
          <w:color w:val="000000"/>
        </w:rPr>
        <w:t xml:space="preserve"> online tutoring</w:t>
      </w:r>
      <w:r w:rsidRPr="003C30A6">
        <w:rPr>
          <w:rFonts w:ascii="Times New Roman" w:eastAsia="Times New Roman" w:hAnsi="Times New Roman" w:cs="Arial"/>
          <w:bCs/>
          <w:color w:val="000000"/>
        </w:rPr>
        <w:t>.</w:t>
      </w:r>
    </w:p>
    <w:p w14:paraId="594CE725" w14:textId="77777777" w:rsidR="003C30A6" w:rsidRPr="003C30A6" w:rsidRDefault="00BA7148" w:rsidP="003C30A6">
      <w:pPr>
        <w:rPr>
          <w:rFonts w:ascii="Times New Roman" w:hAnsi="Times New Roman"/>
        </w:rPr>
      </w:pPr>
      <w:r w:rsidRPr="003C30A6">
        <w:rPr>
          <w:rFonts w:ascii="Times New Roman" w:eastAsia="Times New Roman" w:hAnsi="Times New Roman" w:cs="Arial"/>
          <w:bCs/>
          <w:color w:val="000000"/>
        </w:rPr>
        <w:t>In preliminary discussions around testing for basic math skills and English competency</w:t>
      </w:r>
      <w:r>
        <w:rPr>
          <w:rFonts w:ascii="Times New Roman" w:eastAsia="Times New Roman" w:hAnsi="Times New Roman" w:cs="Arial"/>
          <w:bCs/>
          <w:color w:val="000000"/>
        </w:rPr>
        <w:t xml:space="preserve"> to make sure students are prepared to do well in class.</w:t>
      </w:r>
      <w:r w:rsidRPr="003C30A6">
        <w:rPr>
          <w:rFonts w:ascii="Times New Roman" w:eastAsia="Times New Roman" w:hAnsi="Times New Roman" w:cs="Arial"/>
          <w:bCs/>
          <w:color w:val="000000"/>
        </w:rPr>
        <w:t xml:space="preserve">  </w:t>
      </w:r>
    </w:p>
    <w:p w14:paraId="764C6362" w14:textId="77777777" w:rsidR="003C30A6" w:rsidRPr="003C30A6" w:rsidRDefault="003C30A6" w:rsidP="003C30A6">
      <w:pPr>
        <w:pStyle w:val="ListParagraph"/>
        <w:rPr>
          <w:rFonts w:ascii="Times New Roman" w:hAnsi="Times New Roman"/>
        </w:rPr>
      </w:pPr>
      <w:r w:rsidRPr="003C30A6">
        <w:rPr>
          <w:rFonts w:ascii="Times New Roman" w:hAnsi="Times New Roman"/>
        </w:rPr>
        <w:t xml:space="preserve"> </w:t>
      </w:r>
    </w:p>
    <w:p w14:paraId="6B8DAAD9" w14:textId="77777777" w:rsidR="000C3B21" w:rsidRPr="003C30A6" w:rsidRDefault="000C3B21" w:rsidP="000C3B21">
      <w:pPr>
        <w:rPr>
          <w:rFonts w:ascii="Times New Roman" w:hAnsi="Times New Roman"/>
          <w:b/>
          <w:szCs w:val="28"/>
        </w:rPr>
      </w:pPr>
    </w:p>
    <w:p w14:paraId="34E0379A" w14:textId="77777777" w:rsidR="000C3B21" w:rsidRPr="003C30A6" w:rsidRDefault="000C3B21" w:rsidP="000C3B21">
      <w:pPr>
        <w:rPr>
          <w:rFonts w:ascii="Times New Roman" w:hAnsi="Times New Roman"/>
        </w:rPr>
      </w:pPr>
    </w:p>
    <w:p w14:paraId="18C1D0A9" w14:textId="77777777" w:rsidR="000C3B21" w:rsidRPr="003C30A6" w:rsidRDefault="000C3B21" w:rsidP="000C3B21">
      <w:pPr>
        <w:rPr>
          <w:rFonts w:ascii="Times New Roman" w:hAnsi="Times New Roman"/>
        </w:rPr>
      </w:pPr>
    </w:p>
    <w:p w14:paraId="5E6EA255" w14:textId="77777777" w:rsidR="000C3B21" w:rsidRPr="003C30A6" w:rsidRDefault="000C3B21" w:rsidP="000C3B21">
      <w:pPr>
        <w:rPr>
          <w:rFonts w:ascii="Times New Roman" w:hAnsi="Times New Roman"/>
          <w:b/>
          <w:szCs w:val="28"/>
        </w:rPr>
      </w:pPr>
      <w:r w:rsidRPr="003C30A6">
        <w:rPr>
          <w:rFonts w:ascii="Times New Roman" w:hAnsi="Times New Roman"/>
          <w:b/>
          <w:szCs w:val="28"/>
        </w:rPr>
        <w:t>Nursing:</w:t>
      </w:r>
    </w:p>
    <w:p w14:paraId="555686E5" w14:textId="77777777" w:rsidR="000C3B21" w:rsidRPr="00F06294" w:rsidRDefault="000C3B21" w:rsidP="000C3B21">
      <w:pPr>
        <w:rPr>
          <w:rFonts w:ascii="Times New Roman" w:hAnsi="Times New Roman"/>
          <w:b/>
        </w:rPr>
      </w:pPr>
    </w:p>
    <w:p w14:paraId="7381EE3B" w14:textId="77777777" w:rsidR="006A0020" w:rsidRPr="00F06294" w:rsidRDefault="000C3B21" w:rsidP="000C3B21">
      <w:pPr>
        <w:rPr>
          <w:rFonts w:ascii="Times New Roman" w:hAnsi="Times New Roman"/>
          <w:b/>
        </w:rPr>
      </w:pPr>
      <w:proofErr w:type="gramStart"/>
      <w:r w:rsidRPr="00F06294">
        <w:rPr>
          <w:rFonts w:ascii="Times New Roman" w:hAnsi="Times New Roman"/>
          <w:b/>
        </w:rPr>
        <w:t>II.A.1  Please</w:t>
      </w:r>
      <w:proofErr w:type="gramEnd"/>
      <w:r w:rsidRPr="00F06294">
        <w:rPr>
          <w:rFonts w:ascii="Times New Roman" w:hAnsi="Times New Roman"/>
          <w:b/>
        </w:rPr>
        <w:t xml:space="preserve"> respond more fully to this question. </w:t>
      </w:r>
    </w:p>
    <w:p w14:paraId="5A9D54FA" w14:textId="77777777" w:rsidR="006A0020" w:rsidRPr="00F06294" w:rsidRDefault="006A0020" w:rsidP="000C3B21">
      <w:pPr>
        <w:rPr>
          <w:rFonts w:ascii="Times New Roman" w:hAnsi="Times New Roman"/>
        </w:rPr>
      </w:pPr>
    </w:p>
    <w:p w14:paraId="60D1EB49" w14:textId="77777777" w:rsidR="00F06294" w:rsidRDefault="006A0020" w:rsidP="000C3B21">
      <w:pPr>
        <w:rPr>
          <w:rFonts w:ascii="Times New Roman" w:eastAsia="Times New Roman" w:hAnsi="Times New Roman"/>
          <w:szCs w:val="20"/>
        </w:rPr>
      </w:pPr>
      <w:r w:rsidRPr="00F06294">
        <w:rPr>
          <w:rFonts w:ascii="Times New Roman" w:eastAsia="Times New Roman" w:hAnsi="Times New Roman"/>
          <w:szCs w:val="20"/>
        </w:rPr>
        <w:t xml:space="preserve">Our student population continues to be very diverse. In the targeted student </w:t>
      </w:r>
      <w:proofErr w:type="gramStart"/>
      <w:r w:rsidRPr="00F06294">
        <w:rPr>
          <w:rFonts w:ascii="Times New Roman" w:eastAsia="Times New Roman" w:hAnsi="Times New Roman"/>
          <w:szCs w:val="20"/>
        </w:rPr>
        <w:t>populations</w:t>
      </w:r>
      <w:proofErr w:type="gramEnd"/>
      <w:r w:rsidRPr="00F06294">
        <w:rPr>
          <w:rFonts w:ascii="Times New Roman" w:eastAsia="Times New Roman" w:hAnsi="Times New Roman"/>
          <w:szCs w:val="20"/>
        </w:rPr>
        <w:t xml:space="preserve"> success rate</w:t>
      </w:r>
      <w:r w:rsidR="00F06294">
        <w:rPr>
          <w:rFonts w:ascii="Times New Roman" w:eastAsia="Times New Roman" w:hAnsi="Times New Roman"/>
          <w:szCs w:val="20"/>
        </w:rPr>
        <w:t>s</w:t>
      </w:r>
      <w:r w:rsidRPr="00F06294">
        <w:rPr>
          <w:rFonts w:ascii="Times New Roman" w:eastAsia="Times New Roman" w:hAnsi="Times New Roman"/>
          <w:szCs w:val="20"/>
        </w:rPr>
        <w:t xml:space="preserve"> for 2012 –</w:t>
      </w:r>
      <w:r w:rsidR="00F06294">
        <w:rPr>
          <w:rFonts w:ascii="Times New Roman" w:eastAsia="Times New Roman" w:hAnsi="Times New Roman"/>
          <w:szCs w:val="20"/>
        </w:rPr>
        <w:t xml:space="preserve"> 2013 were</w:t>
      </w:r>
      <w:r w:rsidRPr="00F06294">
        <w:rPr>
          <w:rFonts w:ascii="Times New Roman" w:eastAsia="Times New Roman" w:hAnsi="Times New Roman"/>
          <w:szCs w:val="20"/>
        </w:rPr>
        <w:t xml:space="preserve"> at 85% and in the non-targeted student population the rate was 93%.</w:t>
      </w:r>
    </w:p>
    <w:p w14:paraId="703C4202" w14:textId="77777777" w:rsidR="006A0020" w:rsidRPr="00F06294" w:rsidRDefault="006A0020" w:rsidP="000C3B21">
      <w:pPr>
        <w:rPr>
          <w:rFonts w:ascii="Times New Roman" w:eastAsia="Times New Roman" w:hAnsi="Times New Roman"/>
          <w:szCs w:val="20"/>
        </w:rPr>
      </w:pPr>
    </w:p>
    <w:p w14:paraId="52BD358B" w14:textId="77777777" w:rsidR="006A0020" w:rsidRPr="00F06294" w:rsidRDefault="006A0020" w:rsidP="000C3B21">
      <w:pPr>
        <w:rPr>
          <w:rFonts w:ascii="Times New Roman" w:eastAsia="Times New Roman" w:hAnsi="Times New Roman"/>
          <w:szCs w:val="20"/>
        </w:rPr>
      </w:pPr>
      <w:r w:rsidRPr="00F06294">
        <w:rPr>
          <w:rFonts w:ascii="Times New Roman" w:eastAsia="Times New Roman" w:hAnsi="Times New Roman"/>
          <w:szCs w:val="20"/>
        </w:rPr>
        <w:t>A further breakdown reveals that for Latina/o student enrollment went from 265 in 2010- 2011 to 399 students in 2012 – 2013 and with a dip in the success rate from 85% to 79%.</w:t>
      </w:r>
    </w:p>
    <w:p w14:paraId="3FBC0836" w14:textId="77777777" w:rsidR="00F06294" w:rsidRDefault="00F06294" w:rsidP="006A0020">
      <w:pPr>
        <w:rPr>
          <w:rFonts w:ascii="Times New Roman" w:eastAsia="Times New Roman" w:hAnsi="Times New Roman"/>
          <w:szCs w:val="20"/>
        </w:rPr>
      </w:pPr>
    </w:p>
    <w:p w14:paraId="2B93DCFB" w14:textId="77777777" w:rsidR="006A0020" w:rsidRPr="00F06294" w:rsidRDefault="006A0020" w:rsidP="006A0020">
      <w:pPr>
        <w:rPr>
          <w:rFonts w:ascii="Times New Roman" w:eastAsia="Times New Roman" w:hAnsi="Times New Roman"/>
          <w:szCs w:val="20"/>
        </w:rPr>
      </w:pPr>
      <w:r w:rsidRPr="00F06294">
        <w:rPr>
          <w:rFonts w:ascii="Times New Roman" w:eastAsia="Times New Roman" w:hAnsi="Times New Roman"/>
          <w:szCs w:val="20"/>
        </w:rPr>
        <w:t xml:space="preserve">For Pacific Islander students, enrollment went from 2 students in 2010- 2011 to 20 students in 2012 – 2013 and with a steep climb in the success rate from 0% to 100%. </w:t>
      </w:r>
    </w:p>
    <w:p w14:paraId="62914918" w14:textId="77777777" w:rsidR="00F06294" w:rsidRDefault="00F06294" w:rsidP="006A0020">
      <w:pPr>
        <w:rPr>
          <w:rFonts w:ascii="Times New Roman" w:eastAsia="Times New Roman" w:hAnsi="Times New Roman"/>
          <w:szCs w:val="20"/>
        </w:rPr>
      </w:pPr>
    </w:p>
    <w:p w14:paraId="7AAE1B98" w14:textId="77777777" w:rsidR="006A0020" w:rsidRPr="00F06294" w:rsidRDefault="006A0020" w:rsidP="006A0020">
      <w:pPr>
        <w:rPr>
          <w:rFonts w:ascii="Times New Roman" w:eastAsia="Times New Roman" w:hAnsi="Times New Roman"/>
          <w:szCs w:val="20"/>
        </w:rPr>
      </w:pPr>
      <w:r w:rsidRPr="00F06294">
        <w:rPr>
          <w:rFonts w:ascii="Times New Roman" w:eastAsia="Times New Roman" w:hAnsi="Times New Roman"/>
          <w:szCs w:val="20"/>
        </w:rPr>
        <w:t>For Filipino students, enrollment went from 263 in 2010- 2011 to 342 students in 2012 – 2013 and with a the success rate going from 94% to 93%.</w:t>
      </w:r>
    </w:p>
    <w:p w14:paraId="04659C6B" w14:textId="77777777" w:rsidR="006A0020" w:rsidRPr="003C30A6" w:rsidRDefault="00F06294" w:rsidP="006A0020">
      <w:pPr>
        <w:rPr>
          <w:rFonts w:ascii="Times New Roman" w:hAnsi="Times New Roman"/>
        </w:rPr>
      </w:pPr>
      <w:r>
        <w:rPr>
          <w:rFonts w:ascii="Times New Roman" w:eastAsia="Times New Roman" w:hAnsi="Times New Roman"/>
          <w:szCs w:val="20"/>
        </w:rPr>
        <w:br/>
      </w:r>
      <w:r w:rsidR="00C55742" w:rsidRPr="00F06294">
        <w:rPr>
          <w:rFonts w:ascii="Times New Roman" w:eastAsia="Times New Roman" w:hAnsi="Times New Roman"/>
          <w:szCs w:val="20"/>
        </w:rPr>
        <w:t xml:space="preserve">African American </w:t>
      </w:r>
      <w:r w:rsidR="006A0020" w:rsidRPr="00F06294">
        <w:rPr>
          <w:rFonts w:ascii="Times New Roman" w:eastAsia="Times New Roman" w:hAnsi="Times New Roman"/>
          <w:szCs w:val="20"/>
        </w:rPr>
        <w:t xml:space="preserve">student enrollment went from </w:t>
      </w:r>
      <w:r w:rsidRPr="00F06294">
        <w:rPr>
          <w:rFonts w:ascii="Times New Roman" w:eastAsia="Times New Roman" w:hAnsi="Times New Roman"/>
          <w:szCs w:val="20"/>
        </w:rPr>
        <w:t>63 students</w:t>
      </w:r>
      <w:r w:rsidR="006A0020" w:rsidRPr="00F06294">
        <w:rPr>
          <w:rFonts w:ascii="Times New Roman" w:eastAsia="Times New Roman" w:hAnsi="Times New Roman"/>
          <w:szCs w:val="20"/>
        </w:rPr>
        <w:t xml:space="preserve"> in 2010- 2011 to </w:t>
      </w:r>
      <w:r w:rsidR="00C55742" w:rsidRPr="00F06294">
        <w:rPr>
          <w:rFonts w:ascii="Times New Roman" w:eastAsia="Times New Roman" w:hAnsi="Times New Roman"/>
          <w:szCs w:val="20"/>
        </w:rPr>
        <w:t>42 in 2011 – 2012 to 53 students in 2012 -2013</w:t>
      </w:r>
      <w:r w:rsidRPr="00F06294">
        <w:rPr>
          <w:rFonts w:ascii="Times New Roman" w:eastAsia="Times New Roman" w:hAnsi="Times New Roman"/>
          <w:szCs w:val="20"/>
        </w:rPr>
        <w:t>. Success rates showed a sharp rise 2011 – 2012 going from 77% to 89% and then decreasing again to 75%</w:t>
      </w:r>
      <w:r>
        <w:rPr>
          <w:rFonts w:ascii="Times New Roman" w:eastAsia="Times New Roman" w:hAnsi="Times New Roman"/>
          <w:szCs w:val="20"/>
        </w:rPr>
        <w:t xml:space="preserve"> in 2012 -2013</w:t>
      </w:r>
      <w:r w:rsidRPr="00F06294">
        <w:rPr>
          <w:rFonts w:ascii="Times New Roman" w:eastAsia="Times New Roman" w:hAnsi="Times New Roman"/>
          <w:szCs w:val="20"/>
        </w:rPr>
        <w:t xml:space="preserve">. </w:t>
      </w:r>
    </w:p>
    <w:p w14:paraId="492E74A3" w14:textId="77777777" w:rsidR="000C3B21" w:rsidRPr="003C30A6" w:rsidRDefault="000C3B21" w:rsidP="000C3B21">
      <w:pPr>
        <w:rPr>
          <w:rFonts w:ascii="Times New Roman" w:hAnsi="Times New Roman"/>
        </w:rPr>
      </w:pPr>
    </w:p>
    <w:p w14:paraId="163D5ACC" w14:textId="77777777" w:rsidR="000C3B21" w:rsidRPr="003C30A6" w:rsidRDefault="000C3B21" w:rsidP="000C3B21">
      <w:pPr>
        <w:rPr>
          <w:rFonts w:ascii="Times New Roman" w:hAnsi="Times New Roman"/>
        </w:rPr>
      </w:pPr>
    </w:p>
    <w:p w14:paraId="4AD105D2" w14:textId="77777777" w:rsidR="000C3B21" w:rsidRPr="00F06294" w:rsidRDefault="000C3B21" w:rsidP="000C3B21">
      <w:pPr>
        <w:rPr>
          <w:rFonts w:ascii="Times New Roman" w:hAnsi="Times New Roman"/>
          <w:b/>
        </w:rPr>
      </w:pPr>
      <w:proofErr w:type="gramStart"/>
      <w:r w:rsidRPr="00F06294">
        <w:rPr>
          <w:rFonts w:ascii="Times New Roman" w:hAnsi="Times New Roman"/>
          <w:b/>
        </w:rPr>
        <w:t>II.A.2  The</w:t>
      </w:r>
      <w:proofErr w:type="gramEnd"/>
      <w:r w:rsidRPr="00F06294">
        <w:rPr>
          <w:rFonts w:ascii="Times New Roman" w:hAnsi="Times New Roman"/>
          <w:b/>
        </w:rPr>
        <w:t xml:space="preserve"> “equity gap” actually refers to the difference in success rates between our “targeted” students and our “non-targeted” students, not simply the increase or decrease in the success rates of each of these groups (this is a common misunderstanding across our campus).  What thoughts or plans have you considered regarding what you might do differently to improve the success rate of our “targeted” populations in particular––as distinct from efforts with the non-targeted population––to move toward closing this achievement gap?</w:t>
      </w:r>
    </w:p>
    <w:p w14:paraId="4FD92E97" w14:textId="77777777" w:rsidR="00F06294" w:rsidRPr="00B5157E" w:rsidRDefault="00F06294">
      <w:pPr>
        <w:rPr>
          <w:rFonts w:ascii="Times New Roman" w:hAnsi="Times New Roman"/>
          <w:szCs w:val="28"/>
        </w:rPr>
      </w:pPr>
    </w:p>
    <w:p w14:paraId="59DD46DF" w14:textId="77777777" w:rsidR="004D0598" w:rsidRDefault="00B5157E">
      <w:pPr>
        <w:rPr>
          <w:rFonts w:ascii="Times New Roman" w:hAnsi="Times New Roman"/>
          <w:szCs w:val="28"/>
        </w:rPr>
      </w:pPr>
      <w:r w:rsidRPr="00B5157E">
        <w:rPr>
          <w:rFonts w:ascii="Times New Roman" w:hAnsi="Times New Roman"/>
          <w:szCs w:val="28"/>
        </w:rPr>
        <w:t xml:space="preserve">The equity gap for Nursing has gone </w:t>
      </w:r>
    </w:p>
    <w:p w14:paraId="18F4C80F" w14:textId="77777777" w:rsidR="004D0598" w:rsidRDefault="00B5157E">
      <w:pPr>
        <w:rPr>
          <w:rFonts w:ascii="Times New Roman" w:hAnsi="Times New Roman"/>
          <w:szCs w:val="28"/>
        </w:rPr>
      </w:pPr>
      <w:proofErr w:type="gramStart"/>
      <w:r w:rsidRPr="00B5157E">
        <w:rPr>
          <w:rFonts w:ascii="Times New Roman" w:hAnsi="Times New Roman"/>
          <w:szCs w:val="28"/>
        </w:rPr>
        <w:t>from</w:t>
      </w:r>
      <w:proofErr w:type="gramEnd"/>
      <w:r w:rsidRPr="00B5157E">
        <w:rPr>
          <w:rFonts w:ascii="Times New Roman" w:hAnsi="Times New Roman"/>
          <w:szCs w:val="28"/>
        </w:rPr>
        <w:t xml:space="preserve"> </w:t>
      </w:r>
      <w:r>
        <w:rPr>
          <w:rFonts w:ascii="Times New Roman" w:hAnsi="Times New Roman"/>
          <w:szCs w:val="28"/>
        </w:rPr>
        <w:t xml:space="preserve">5 % in 2010 – 2011 </w:t>
      </w:r>
      <w:r w:rsidR="004D0598">
        <w:rPr>
          <w:rFonts w:ascii="Times New Roman" w:hAnsi="Times New Roman"/>
          <w:szCs w:val="28"/>
        </w:rPr>
        <w:t>wit</w:t>
      </w:r>
      <w:r w:rsidR="007953B4">
        <w:rPr>
          <w:rFonts w:ascii="Times New Roman" w:hAnsi="Times New Roman"/>
          <w:szCs w:val="28"/>
        </w:rPr>
        <w:t>h a targeted student population success rate at 88%</w:t>
      </w:r>
    </w:p>
    <w:p w14:paraId="01ABA246" w14:textId="77777777" w:rsidR="004D0598" w:rsidRDefault="004D0598">
      <w:pPr>
        <w:rPr>
          <w:rFonts w:ascii="Times New Roman" w:hAnsi="Times New Roman"/>
          <w:szCs w:val="28"/>
        </w:rPr>
      </w:pPr>
      <w:r>
        <w:rPr>
          <w:rFonts w:ascii="Times New Roman" w:hAnsi="Times New Roman"/>
          <w:szCs w:val="28"/>
        </w:rPr>
        <w:t xml:space="preserve">         4 % in 2011 – 2012 with a targeted student population </w:t>
      </w:r>
      <w:r w:rsidR="007953B4">
        <w:rPr>
          <w:rFonts w:ascii="Times New Roman" w:hAnsi="Times New Roman"/>
          <w:szCs w:val="28"/>
        </w:rPr>
        <w:t>success rate at 86%</w:t>
      </w:r>
    </w:p>
    <w:p w14:paraId="307CFB19" w14:textId="77777777" w:rsidR="00B5157E" w:rsidRDefault="004D0598">
      <w:pPr>
        <w:rPr>
          <w:rFonts w:ascii="Times New Roman" w:hAnsi="Times New Roman"/>
          <w:szCs w:val="28"/>
        </w:rPr>
      </w:pPr>
      <w:r>
        <w:rPr>
          <w:rFonts w:ascii="Times New Roman" w:hAnsi="Times New Roman"/>
          <w:szCs w:val="28"/>
        </w:rPr>
        <w:t xml:space="preserve">         </w:t>
      </w:r>
      <w:r w:rsidR="00B5157E">
        <w:rPr>
          <w:rFonts w:ascii="Times New Roman" w:hAnsi="Times New Roman"/>
          <w:szCs w:val="28"/>
        </w:rPr>
        <w:t>8</w:t>
      </w:r>
      <w:r>
        <w:rPr>
          <w:rFonts w:ascii="Times New Roman" w:hAnsi="Times New Roman"/>
          <w:szCs w:val="28"/>
        </w:rPr>
        <w:t xml:space="preserve"> </w:t>
      </w:r>
      <w:r w:rsidR="00B5157E">
        <w:rPr>
          <w:rFonts w:ascii="Times New Roman" w:hAnsi="Times New Roman"/>
          <w:szCs w:val="28"/>
        </w:rPr>
        <w:t>% in 2012 – 2013</w:t>
      </w:r>
      <w:r>
        <w:rPr>
          <w:rFonts w:ascii="Times New Roman" w:hAnsi="Times New Roman"/>
          <w:szCs w:val="28"/>
        </w:rPr>
        <w:t xml:space="preserve"> with a targeted student population </w:t>
      </w:r>
      <w:r w:rsidR="007953B4">
        <w:rPr>
          <w:rFonts w:ascii="Times New Roman" w:hAnsi="Times New Roman"/>
          <w:szCs w:val="28"/>
        </w:rPr>
        <w:t>success rate at 85%</w:t>
      </w:r>
    </w:p>
    <w:p w14:paraId="45B9B33E" w14:textId="77777777" w:rsidR="004D0598" w:rsidRDefault="004D0598">
      <w:pPr>
        <w:rPr>
          <w:rFonts w:ascii="Times New Roman" w:hAnsi="Times New Roman"/>
          <w:szCs w:val="28"/>
        </w:rPr>
      </w:pPr>
    </w:p>
    <w:p w14:paraId="001E351B" w14:textId="77777777" w:rsidR="005A7870" w:rsidRDefault="005A7870" w:rsidP="004D0598">
      <w:pPr>
        <w:rPr>
          <w:rFonts w:ascii="Times New Roman" w:hAnsi="Times New Roman"/>
        </w:rPr>
      </w:pPr>
      <w:r>
        <w:rPr>
          <w:rFonts w:ascii="Times New Roman" w:hAnsi="Times New Roman"/>
        </w:rPr>
        <w:t xml:space="preserve">The equity gap seen does not reflect the actual success rates of our Nursing students – which in fact </w:t>
      </w:r>
      <w:proofErr w:type="gramStart"/>
      <w:r>
        <w:rPr>
          <w:rFonts w:ascii="Times New Roman" w:hAnsi="Times New Roman"/>
        </w:rPr>
        <w:t>is</w:t>
      </w:r>
      <w:proofErr w:type="gramEnd"/>
      <w:r>
        <w:rPr>
          <w:rFonts w:ascii="Times New Roman" w:hAnsi="Times New Roman"/>
        </w:rPr>
        <w:t xml:space="preserve"> much higher. Most of the growth that we are seeing in Nursing is in the introductory/orientation to Nursing that students take before meeting any pre-requisites and only at the early stages when students are still exploring career options.</w:t>
      </w:r>
    </w:p>
    <w:p w14:paraId="21E80FA6" w14:textId="77777777" w:rsidR="005A7870" w:rsidRDefault="005A7870" w:rsidP="004D0598">
      <w:pPr>
        <w:rPr>
          <w:rFonts w:ascii="Times New Roman" w:hAnsi="Times New Roman"/>
        </w:rPr>
      </w:pPr>
    </w:p>
    <w:p w14:paraId="5EAD07AE" w14:textId="77777777" w:rsidR="005A7870" w:rsidRPr="005A7870" w:rsidRDefault="005A7870" w:rsidP="005A7870">
      <w:pPr>
        <w:rPr>
          <w:rFonts w:ascii="Times New Roman" w:hAnsi="Times New Roman"/>
        </w:rPr>
      </w:pPr>
      <w:r w:rsidRPr="005A7870">
        <w:rPr>
          <w:rFonts w:ascii="Times New Roman" w:hAnsi="Times New Roman"/>
        </w:rPr>
        <w:t>Regardless the Nursing department continues to look at options for continuing to</w:t>
      </w:r>
    </w:p>
    <w:p w14:paraId="2F0C852A" w14:textId="77777777" w:rsidR="005A7870" w:rsidRPr="005A7870" w:rsidRDefault="005A7870" w:rsidP="005A7870">
      <w:pPr>
        <w:pStyle w:val="ListParagraph"/>
        <w:numPr>
          <w:ilvl w:val="0"/>
          <w:numId w:val="7"/>
        </w:numPr>
        <w:rPr>
          <w:rFonts w:ascii="Times New Roman" w:hAnsi="Times New Roman"/>
        </w:rPr>
      </w:pPr>
      <w:r w:rsidRPr="005A7870">
        <w:rPr>
          <w:rFonts w:ascii="Times New Roman" w:hAnsi="Times New Roman"/>
        </w:rPr>
        <w:t xml:space="preserve"> </w:t>
      </w:r>
      <w:proofErr w:type="gramStart"/>
      <w:r w:rsidRPr="005A7870">
        <w:rPr>
          <w:rFonts w:ascii="Times New Roman" w:hAnsi="Times New Roman"/>
        </w:rPr>
        <w:t>decrease</w:t>
      </w:r>
      <w:proofErr w:type="gramEnd"/>
      <w:r w:rsidRPr="005A7870">
        <w:rPr>
          <w:rFonts w:ascii="Times New Roman" w:hAnsi="Times New Roman"/>
        </w:rPr>
        <w:t xml:space="preserve"> equity gap in both core Nursing structures as well as introductory courses.   </w:t>
      </w:r>
      <w:proofErr w:type="gramStart"/>
      <w:r w:rsidRPr="005A7870">
        <w:rPr>
          <w:rFonts w:ascii="Times New Roman" w:hAnsi="Times New Roman"/>
        </w:rPr>
        <w:t>e</w:t>
      </w:r>
      <w:r w:rsidR="004D0598" w:rsidRPr="005A7870">
        <w:rPr>
          <w:rFonts w:ascii="Times New Roman" w:hAnsi="Times New Roman"/>
        </w:rPr>
        <w:t>arly</w:t>
      </w:r>
      <w:proofErr w:type="gramEnd"/>
      <w:r w:rsidR="004D0598" w:rsidRPr="005A7870">
        <w:rPr>
          <w:rFonts w:ascii="Times New Roman" w:hAnsi="Times New Roman"/>
        </w:rPr>
        <w:t xml:space="preserve"> identification of at risk students, </w:t>
      </w:r>
    </w:p>
    <w:p w14:paraId="0E5D65C4" w14:textId="77777777" w:rsidR="005A7870" w:rsidRPr="005A7870" w:rsidRDefault="004D0598" w:rsidP="005A7870">
      <w:pPr>
        <w:pStyle w:val="ListParagraph"/>
        <w:numPr>
          <w:ilvl w:val="0"/>
          <w:numId w:val="7"/>
        </w:numPr>
        <w:rPr>
          <w:rFonts w:ascii="Times New Roman" w:hAnsi="Times New Roman"/>
        </w:rPr>
      </w:pPr>
      <w:proofErr w:type="gramStart"/>
      <w:r w:rsidRPr="005A7870">
        <w:rPr>
          <w:rFonts w:ascii="Times New Roman" w:hAnsi="Times New Roman"/>
        </w:rPr>
        <w:t>advising</w:t>
      </w:r>
      <w:proofErr w:type="gramEnd"/>
      <w:r w:rsidRPr="005A7870">
        <w:rPr>
          <w:rFonts w:ascii="Times New Roman" w:hAnsi="Times New Roman"/>
        </w:rPr>
        <w:t xml:space="preserve"> students to take </w:t>
      </w:r>
      <w:proofErr w:type="spellStart"/>
      <w:r w:rsidRPr="005A7870">
        <w:rPr>
          <w:rFonts w:ascii="Times New Roman" w:hAnsi="Times New Roman"/>
        </w:rPr>
        <w:t>Smartthinking</w:t>
      </w:r>
      <w:proofErr w:type="spellEnd"/>
      <w:r w:rsidRPr="005A7870">
        <w:rPr>
          <w:rFonts w:ascii="Times New Roman" w:hAnsi="Times New Roman"/>
        </w:rPr>
        <w:t xml:space="preserve"> online tutoring program for Nursing, </w:t>
      </w:r>
    </w:p>
    <w:p w14:paraId="3015CAF3" w14:textId="77777777" w:rsidR="005A7870" w:rsidRPr="005A7870" w:rsidRDefault="004D0598" w:rsidP="005A7870">
      <w:pPr>
        <w:pStyle w:val="ListParagraph"/>
        <w:numPr>
          <w:ilvl w:val="0"/>
          <w:numId w:val="7"/>
        </w:numPr>
        <w:rPr>
          <w:rFonts w:ascii="Times New Roman" w:hAnsi="Times New Roman"/>
        </w:rPr>
      </w:pPr>
      <w:proofErr w:type="gramStart"/>
      <w:r w:rsidRPr="005A7870">
        <w:rPr>
          <w:rFonts w:ascii="Times New Roman" w:hAnsi="Times New Roman"/>
        </w:rPr>
        <w:t>in</w:t>
      </w:r>
      <w:proofErr w:type="gramEnd"/>
      <w:r w:rsidRPr="005A7870">
        <w:rPr>
          <w:rFonts w:ascii="Times New Roman" w:hAnsi="Times New Roman"/>
        </w:rPr>
        <w:t xml:space="preserve"> class tutoring through student mentors; </w:t>
      </w:r>
    </w:p>
    <w:p w14:paraId="4F178F56" w14:textId="77777777" w:rsidR="005A7870" w:rsidRPr="005A7870" w:rsidRDefault="004D0598" w:rsidP="005A7870">
      <w:pPr>
        <w:pStyle w:val="ListParagraph"/>
        <w:numPr>
          <w:ilvl w:val="0"/>
          <w:numId w:val="7"/>
        </w:numPr>
        <w:rPr>
          <w:rFonts w:ascii="Times New Roman" w:hAnsi="Times New Roman"/>
        </w:rPr>
      </w:pPr>
      <w:proofErr w:type="gramStart"/>
      <w:r w:rsidRPr="005A7870">
        <w:rPr>
          <w:rFonts w:ascii="Times New Roman" w:hAnsi="Times New Roman"/>
        </w:rPr>
        <w:t>encouraging</w:t>
      </w:r>
      <w:proofErr w:type="gramEnd"/>
      <w:r w:rsidRPr="005A7870">
        <w:rPr>
          <w:rFonts w:ascii="Times New Roman" w:hAnsi="Times New Roman"/>
        </w:rPr>
        <w:t xml:space="preserve"> students use of the skills lab for additional clinical experience, </w:t>
      </w:r>
    </w:p>
    <w:p w14:paraId="55E2C5E2" w14:textId="77777777" w:rsidR="004D0598" w:rsidRPr="005A7870" w:rsidRDefault="004D0598" w:rsidP="005A7870">
      <w:pPr>
        <w:pStyle w:val="ListParagraph"/>
        <w:numPr>
          <w:ilvl w:val="0"/>
          <w:numId w:val="7"/>
        </w:numPr>
        <w:rPr>
          <w:rFonts w:ascii="Times New Roman" w:hAnsi="Times New Roman"/>
        </w:rPr>
      </w:pPr>
      <w:proofErr w:type="gramStart"/>
      <w:r w:rsidRPr="005A7870">
        <w:rPr>
          <w:rFonts w:ascii="Times New Roman" w:hAnsi="Times New Roman"/>
        </w:rPr>
        <w:t>additional</w:t>
      </w:r>
      <w:proofErr w:type="gramEnd"/>
      <w:r w:rsidRPr="005A7870">
        <w:rPr>
          <w:rFonts w:ascii="Times New Roman" w:hAnsi="Times New Roman"/>
        </w:rPr>
        <w:t xml:space="preserve"> FT faculty who serve as committed mentors and advisors for students both in theory and at the clinical sites.</w:t>
      </w:r>
    </w:p>
    <w:p w14:paraId="77CE61AA" w14:textId="77777777" w:rsidR="004D0598" w:rsidRDefault="004D0598">
      <w:pPr>
        <w:rPr>
          <w:rFonts w:ascii="Times New Roman" w:hAnsi="Times New Roman"/>
          <w:szCs w:val="28"/>
        </w:rPr>
      </w:pPr>
    </w:p>
    <w:p w14:paraId="4385AC8C" w14:textId="77777777" w:rsidR="000C3B21" w:rsidRPr="00B5157E" w:rsidRDefault="000C3B21">
      <w:pPr>
        <w:rPr>
          <w:rFonts w:ascii="Times New Roman" w:hAnsi="Times New Roman"/>
          <w:szCs w:val="28"/>
        </w:rPr>
      </w:pPr>
    </w:p>
    <w:sectPr w:rsidR="000C3B21" w:rsidRPr="00B5157E"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6992"/>
    <w:multiLevelType w:val="hybridMultilevel"/>
    <w:tmpl w:val="993A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A443B"/>
    <w:multiLevelType w:val="hybridMultilevel"/>
    <w:tmpl w:val="C02C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60A2C"/>
    <w:multiLevelType w:val="hybridMultilevel"/>
    <w:tmpl w:val="23109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476E5"/>
    <w:multiLevelType w:val="hybridMultilevel"/>
    <w:tmpl w:val="F29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412F5"/>
    <w:multiLevelType w:val="hybridMultilevel"/>
    <w:tmpl w:val="E56C0AD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813B7"/>
    <w:multiLevelType w:val="hybridMultilevel"/>
    <w:tmpl w:val="1454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21"/>
    <w:rsid w:val="00032377"/>
    <w:rsid w:val="0003329F"/>
    <w:rsid w:val="00055674"/>
    <w:rsid w:val="000C3B21"/>
    <w:rsid w:val="000E4B74"/>
    <w:rsid w:val="001238AA"/>
    <w:rsid w:val="00160FA5"/>
    <w:rsid w:val="001676B3"/>
    <w:rsid w:val="001D2F21"/>
    <w:rsid w:val="002033AB"/>
    <w:rsid w:val="00220166"/>
    <w:rsid w:val="00251902"/>
    <w:rsid w:val="002A2688"/>
    <w:rsid w:val="002A32E1"/>
    <w:rsid w:val="002E5B1B"/>
    <w:rsid w:val="003A4C05"/>
    <w:rsid w:val="003C30A6"/>
    <w:rsid w:val="003D3EEC"/>
    <w:rsid w:val="00493FC1"/>
    <w:rsid w:val="004C2C10"/>
    <w:rsid w:val="004D0598"/>
    <w:rsid w:val="004E416D"/>
    <w:rsid w:val="00531B48"/>
    <w:rsid w:val="005A7870"/>
    <w:rsid w:val="0061194D"/>
    <w:rsid w:val="006A0020"/>
    <w:rsid w:val="006F5F30"/>
    <w:rsid w:val="00723AC2"/>
    <w:rsid w:val="007953B4"/>
    <w:rsid w:val="007A5901"/>
    <w:rsid w:val="00834EF0"/>
    <w:rsid w:val="008472EC"/>
    <w:rsid w:val="009A6A26"/>
    <w:rsid w:val="00A25D64"/>
    <w:rsid w:val="00B5157E"/>
    <w:rsid w:val="00BA7148"/>
    <w:rsid w:val="00C55742"/>
    <w:rsid w:val="00C773EE"/>
    <w:rsid w:val="00ED2C39"/>
    <w:rsid w:val="00F06294"/>
    <w:rsid w:val="00F70752"/>
    <w:rsid w:val="00F86D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3605</Words>
  <Characters>20555</Characters>
  <Application>Microsoft Macintosh Word</Application>
  <DocSecurity>0</DocSecurity>
  <Lines>171</Lines>
  <Paragraphs>48</Paragraphs>
  <ScaleCrop>false</ScaleCrop>
  <Company>FHDA</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2014-06-11T21:52:00Z</dcterms:created>
  <dcterms:modified xsi:type="dcterms:W3CDTF">2014-06-11T21:52:00Z</dcterms:modified>
</cp:coreProperties>
</file>