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3926465A" w:rsidR="00F06482" w:rsidRDefault="00615419">
      <w:pPr>
        <w:rPr>
          <w:rFonts w:ascii="Times New Roman" w:hAnsi="Times New Roman"/>
          <w:sz w:val="24"/>
          <w:szCs w:val="24"/>
        </w:rPr>
      </w:pPr>
      <w:r>
        <w:rPr>
          <w:rFonts w:ascii="Times New Roman" w:hAnsi="Times New Roman"/>
          <w:sz w:val="24"/>
          <w:szCs w:val="24"/>
        </w:rPr>
        <w:t xml:space="preserve">Due: Friday May </w:t>
      </w:r>
      <w:r w:rsidR="00AF7471">
        <w:rPr>
          <w:rFonts w:ascii="Times New Roman" w:hAnsi="Times New Roman"/>
          <w:sz w:val="24"/>
          <w:szCs w:val="24"/>
        </w:rPr>
        <w:t>20</w:t>
      </w:r>
      <w:r>
        <w:rPr>
          <w:rFonts w:ascii="Times New Roman" w:hAnsi="Times New Roman"/>
          <w:sz w:val="24"/>
          <w:szCs w:val="24"/>
        </w:rPr>
        <w:t>,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0E10089B" w:rsidR="001338C4" w:rsidRPr="00433F91" w:rsidRDefault="00B04662" w:rsidP="007B4875">
            <w:pPr>
              <w:keepLines/>
              <w:spacing w:before="120" w:after="0" w:line="240" w:lineRule="auto"/>
              <w:jc w:val="both"/>
              <w:rPr>
                <w:rFonts w:cstheme="minorHAnsi"/>
              </w:rPr>
            </w:pPr>
            <w:r>
              <w:rPr>
                <w:rFonts w:cstheme="minorHAnsi"/>
              </w:rPr>
              <w:t>Art</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BBBA853" w14:textId="77777777" w:rsidR="00B04662" w:rsidRDefault="00B04662" w:rsidP="007B4875">
            <w:pPr>
              <w:keepLines/>
              <w:spacing w:before="120" w:after="0" w:line="240" w:lineRule="auto"/>
              <w:rPr>
                <w:rFonts w:cstheme="minorHAnsi"/>
              </w:rPr>
            </w:pPr>
            <w:r w:rsidRPr="007B4875">
              <w:rPr>
                <w:rFonts w:cstheme="minorHAnsi"/>
              </w:rPr>
              <w:t xml:space="preserve">The Art Department at De Anza College is a program which offers a unique blend of classes that support and help students in the fields of drawing, painting, graphic design, ceramics, two-dimensional and three-dimensional design, furniture design, sculpture, and art history. All classes cover basic skills, including theory. These classes serve to nurture student creativity and deepen students’ understanding of the </w:t>
            </w:r>
            <w:proofErr w:type="gramStart"/>
            <w:r w:rsidRPr="007B4875">
              <w:rPr>
                <w:rFonts w:cstheme="minorHAnsi"/>
              </w:rPr>
              <w:t>ways</w:t>
            </w:r>
            <w:proofErr w:type="gramEnd"/>
            <w:r w:rsidRPr="007B4875">
              <w:rPr>
                <w:rFonts w:cstheme="minorHAnsi"/>
              </w:rPr>
              <w:t xml:space="preserve"> art shapes society, and to cultivate enhanced visual literacy for participation in a technologically complex world.</w:t>
            </w:r>
          </w:p>
          <w:p w14:paraId="47A4AD9C" w14:textId="0ECD0EC1" w:rsidR="007B4875" w:rsidRPr="007B4875" w:rsidRDefault="007B4875" w:rsidP="007B4875">
            <w:pPr>
              <w:keepLines/>
              <w:spacing w:before="120" w:after="0" w:line="240" w:lineRule="auto"/>
              <w:rPr>
                <w:rStyle w:val="normaltextrun"/>
                <w:rFonts w:ascii="Calibri" w:hAnsi="Calibri" w:cs="Calibri"/>
                <w:highlight w:val="yellow"/>
                <w:shd w:val="clear" w:color="auto" w:fill="FFFFFF"/>
              </w:rPr>
            </w:pP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42CA257C" w:rsidR="001338C4" w:rsidRPr="00433F91" w:rsidRDefault="00B04662" w:rsidP="007B4875">
            <w:pPr>
              <w:keepLines/>
              <w:spacing w:before="120" w:after="0" w:line="240" w:lineRule="auto"/>
              <w:rPr>
                <w:rFonts w:cstheme="minorHAnsi"/>
              </w:rPr>
            </w:pPr>
            <w:r>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58375006" w:rsidR="001338C4" w:rsidRPr="007B4875" w:rsidRDefault="00B04662" w:rsidP="007B4875">
            <w:pPr>
              <w:keepLines/>
              <w:spacing w:before="120" w:after="0" w:line="240" w:lineRule="auto"/>
              <w:rPr>
                <w:rFonts w:cstheme="minorHAnsi"/>
              </w:rPr>
            </w:pPr>
            <w:r w:rsidRPr="007B4875">
              <w:rPr>
                <w:rFonts w:cstheme="minorHAnsi"/>
              </w:rPr>
              <w:t>Career/Technical</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4125999B" w:rsidR="001338C4" w:rsidRPr="00433F91" w:rsidRDefault="001338C4" w:rsidP="00512AFD">
            <w:pPr>
              <w:keepLines/>
              <w:spacing w:after="0" w:line="240" w:lineRule="auto"/>
              <w:rPr>
                <w:rFonts w:cstheme="minorHAnsi"/>
              </w:rPr>
            </w:pPr>
            <w:r w:rsidRPr="00433F91">
              <w:rPr>
                <w:rFonts w:cstheme="minorHAnsi"/>
              </w:rPr>
              <w:t># Certificates of Achievement Awarded</w:t>
            </w:r>
            <w:r w:rsidR="00A0714D">
              <w:t xml:space="preserve"> </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78AF76FB" w14:textId="56778DA8" w:rsidR="001338C4" w:rsidRPr="007B4875" w:rsidRDefault="008D3F2E" w:rsidP="007B4875">
            <w:pPr>
              <w:keepLines/>
              <w:spacing w:before="120" w:after="0" w:line="240" w:lineRule="auto"/>
              <w:rPr>
                <w:rFonts w:eastAsia="Times New Roman" w:cstheme="minorHAnsi"/>
              </w:rPr>
            </w:pPr>
            <w:r w:rsidRPr="007B4875">
              <w:rPr>
                <w:rFonts w:eastAsia="Times New Roman" w:cstheme="minorHAnsi"/>
              </w:rPr>
              <w:t>Graphic Design – 7</w:t>
            </w:r>
          </w:p>
          <w:p w14:paraId="104B3046" w14:textId="3121CC82" w:rsidR="008D3F2E" w:rsidRPr="007B4875" w:rsidRDefault="008D3F2E" w:rsidP="007B4875">
            <w:pPr>
              <w:keepLines/>
              <w:spacing w:before="120" w:after="0" w:line="240" w:lineRule="auto"/>
              <w:rPr>
                <w:rFonts w:eastAsia="Times New Roman" w:cstheme="minorHAnsi"/>
              </w:rPr>
            </w:pP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F94A32"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6EE1776" w:rsidR="001338C4" w:rsidRPr="007B4875" w:rsidRDefault="008D3F2E" w:rsidP="007B4875">
            <w:pPr>
              <w:keepLines/>
              <w:spacing w:before="120" w:after="0" w:line="240" w:lineRule="auto"/>
              <w:rPr>
                <w:rFonts w:eastAsia="Times New Roman" w:cstheme="minorHAnsi"/>
              </w:rPr>
            </w:pPr>
            <w:r w:rsidRPr="007B4875">
              <w:rPr>
                <w:rFonts w:eastAsia="Times New Roman" w:cstheme="minorHAnsi"/>
              </w:rPr>
              <w:t>None</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40C8B3A8" w:rsidR="001338C4" w:rsidRPr="007B4875" w:rsidRDefault="008D3F2E" w:rsidP="007B4875">
            <w:pPr>
              <w:keepLines/>
              <w:spacing w:before="120" w:after="0" w:line="240" w:lineRule="auto"/>
              <w:rPr>
                <w:rFonts w:eastAsia="Times New Roman" w:cstheme="minorHAnsi"/>
              </w:rPr>
            </w:pPr>
            <w:r w:rsidRPr="007B4875">
              <w:rPr>
                <w:rFonts w:eastAsia="Times New Roman" w:cstheme="minorHAnsi"/>
              </w:rPr>
              <w:t>Art History - 2</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6EB7AA26" w14:textId="0FCA12CA" w:rsidR="001338C4" w:rsidRPr="007B4875" w:rsidRDefault="008D3F2E" w:rsidP="007B4875">
            <w:pPr>
              <w:keepLines/>
              <w:spacing w:before="120" w:after="0" w:line="240" w:lineRule="auto"/>
              <w:rPr>
                <w:rFonts w:eastAsia="Times New Roman" w:cstheme="minorHAnsi"/>
              </w:rPr>
            </w:pPr>
            <w:r w:rsidRPr="007B4875">
              <w:rPr>
                <w:rFonts w:eastAsia="Times New Roman" w:cstheme="minorHAnsi"/>
              </w:rPr>
              <w:lastRenderedPageBreak/>
              <w:t>Art History – 2</w:t>
            </w:r>
          </w:p>
          <w:p w14:paraId="7DE5153D" w14:textId="5FE21246" w:rsidR="008D3F2E" w:rsidRPr="007B4875" w:rsidRDefault="008D3F2E" w:rsidP="007B4875">
            <w:pPr>
              <w:keepLines/>
              <w:spacing w:before="120" w:after="0" w:line="240" w:lineRule="auto"/>
              <w:rPr>
                <w:rFonts w:eastAsia="Times New Roman" w:cstheme="minorHAnsi"/>
              </w:rPr>
            </w:pPr>
            <w:r w:rsidRPr="007B4875">
              <w:rPr>
                <w:rFonts w:eastAsia="Times New Roman" w:cstheme="minorHAnsi"/>
              </w:rPr>
              <w:t>Art: Painting – 3</w:t>
            </w:r>
          </w:p>
          <w:p w14:paraId="6D6651B7" w14:textId="5229F7FC" w:rsidR="008D3F2E" w:rsidRPr="007B4875" w:rsidRDefault="008D3F2E" w:rsidP="007B4875">
            <w:pPr>
              <w:keepLines/>
              <w:spacing w:before="120" w:after="0" w:line="240" w:lineRule="auto"/>
              <w:rPr>
                <w:rFonts w:eastAsia="Times New Roman" w:cstheme="minorHAnsi"/>
              </w:rPr>
            </w:pPr>
            <w:r w:rsidRPr="007B4875">
              <w:rPr>
                <w:rFonts w:eastAsia="Times New Roman" w:cstheme="minorHAnsi"/>
              </w:rPr>
              <w:t>Art: Sculpture – 2</w:t>
            </w:r>
          </w:p>
          <w:p w14:paraId="5D304648" w14:textId="7FB25CBC" w:rsidR="008D3F2E" w:rsidRPr="007B4875" w:rsidRDefault="008D3F2E" w:rsidP="007B4875">
            <w:pPr>
              <w:keepLines/>
              <w:spacing w:before="120" w:after="0" w:line="240" w:lineRule="auto"/>
              <w:rPr>
                <w:rFonts w:eastAsia="Times New Roman" w:cstheme="minorHAnsi"/>
              </w:rPr>
            </w:pPr>
            <w:r w:rsidRPr="007B4875">
              <w:rPr>
                <w:rFonts w:eastAsia="Times New Roman" w:cstheme="minorHAnsi"/>
              </w:rPr>
              <w:lastRenderedPageBreak/>
              <w:t>Graphic Design – 13</w:t>
            </w:r>
          </w:p>
          <w:p w14:paraId="3F3F1599" w14:textId="2978ADE5" w:rsidR="008D3F2E" w:rsidRPr="007B4875" w:rsidRDefault="008D3F2E" w:rsidP="007B4875">
            <w:pPr>
              <w:keepLines/>
              <w:spacing w:before="120" w:after="0" w:line="240" w:lineRule="auto"/>
              <w:rPr>
                <w:rFonts w:eastAsia="Times New Roman" w:cstheme="minorHAnsi"/>
              </w:rPr>
            </w:pPr>
            <w:r w:rsidRPr="007B4875">
              <w:rPr>
                <w:rFonts w:eastAsia="Times New Roman" w:cstheme="minorHAnsi"/>
              </w:rPr>
              <w:t>Spatial Art – 2</w:t>
            </w:r>
          </w:p>
          <w:p w14:paraId="5942EB3B" w14:textId="165D1536" w:rsidR="008D3F2E" w:rsidRPr="007B4875" w:rsidRDefault="008D3F2E" w:rsidP="007B4875">
            <w:pPr>
              <w:keepLines/>
              <w:spacing w:before="120" w:after="0" w:line="240" w:lineRule="auto"/>
              <w:rPr>
                <w:rFonts w:eastAsia="Times New Roman" w:cstheme="minorHAnsi"/>
              </w:rPr>
            </w:pPr>
            <w:r w:rsidRPr="007B4875">
              <w:rPr>
                <w:rFonts w:eastAsia="Times New Roman" w:cstheme="minorHAnsi"/>
              </w:rPr>
              <w:t>TOTAL: 22</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lastRenderedPageBreak/>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020442D3" w14:textId="5B92645A" w:rsidR="008D1AC0" w:rsidRPr="00E463C3" w:rsidRDefault="00B04662" w:rsidP="007B4875">
            <w:pPr>
              <w:keepLines/>
              <w:spacing w:before="120" w:after="0" w:line="240" w:lineRule="auto"/>
              <w:rPr>
                <w:rFonts w:eastAsia="Times New Roman" w:cstheme="minorHAnsi"/>
              </w:rPr>
            </w:pPr>
            <w:r w:rsidRPr="00E463C3">
              <w:rPr>
                <w:rFonts w:eastAsia="Times New Roman" w:cstheme="minorHAnsi"/>
              </w:rPr>
              <w:t xml:space="preserve">The number of degrees </w:t>
            </w:r>
            <w:r w:rsidR="007B4875" w:rsidRPr="00E463C3">
              <w:rPr>
                <w:rFonts w:eastAsia="Times New Roman" w:cstheme="minorHAnsi"/>
              </w:rPr>
              <w:t>in</w:t>
            </w:r>
            <w:r w:rsidRPr="00E463C3">
              <w:rPr>
                <w:rFonts w:eastAsia="Times New Roman" w:cstheme="minorHAnsi"/>
              </w:rPr>
              <w:t xml:space="preserve">creased from </w:t>
            </w:r>
            <w:r w:rsidR="007B4875" w:rsidRPr="00E463C3">
              <w:rPr>
                <w:rFonts w:eastAsia="Times New Roman" w:cstheme="minorHAnsi"/>
              </w:rPr>
              <w:t>15</w:t>
            </w:r>
            <w:r w:rsidRPr="00E463C3">
              <w:rPr>
                <w:rFonts w:eastAsia="Times New Roman" w:cstheme="minorHAnsi"/>
              </w:rPr>
              <w:t xml:space="preserve"> to </w:t>
            </w:r>
            <w:r w:rsidR="007B4875" w:rsidRPr="00E463C3">
              <w:rPr>
                <w:rFonts w:eastAsia="Times New Roman" w:cstheme="minorHAnsi"/>
              </w:rPr>
              <w:t>24</w:t>
            </w:r>
            <w:r w:rsidR="00E463C3">
              <w:rPr>
                <w:rFonts w:eastAsia="Times New Roman" w:cstheme="minorHAnsi"/>
              </w:rPr>
              <w:t>, a 62.5% increase</w:t>
            </w:r>
            <w:r w:rsidR="008D1AC0" w:rsidRPr="00E463C3">
              <w:rPr>
                <w:rFonts w:eastAsia="Times New Roman" w:cstheme="minorHAnsi"/>
              </w:rPr>
              <w:t>.</w:t>
            </w:r>
          </w:p>
          <w:p w14:paraId="1C756320" w14:textId="14A976BE" w:rsidR="001338C4" w:rsidRPr="00E463C3" w:rsidRDefault="008D1AC0" w:rsidP="007B4875">
            <w:pPr>
              <w:keepLines/>
              <w:spacing w:before="120" w:after="0" w:line="240" w:lineRule="auto"/>
              <w:rPr>
                <w:rFonts w:eastAsia="Times New Roman" w:cstheme="minorHAnsi"/>
              </w:rPr>
            </w:pPr>
            <w:r w:rsidRPr="00E463C3">
              <w:rPr>
                <w:rFonts w:eastAsia="Times New Roman" w:cstheme="minorHAnsi"/>
              </w:rPr>
              <w:t>There were</w:t>
            </w:r>
            <w:r w:rsidR="00B04662" w:rsidRPr="00E463C3">
              <w:rPr>
                <w:rFonts w:eastAsia="Times New Roman" w:cstheme="minorHAnsi"/>
              </w:rPr>
              <w:t xml:space="preserve"> </w:t>
            </w:r>
            <w:r w:rsidRPr="00E463C3">
              <w:rPr>
                <w:rFonts w:eastAsia="Times New Roman" w:cstheme="minorHAnsi"/>
              </w:rPr>
              <w:t>7</w:t>
            </w:r>
            <w:r w:rsidR="00B04662" w:rsidRPr="00E463C3">
              <w:rPr>
                <w:rFonts w:eastAsia="Times New Roman" w:cstheme="minorHAnsi"/>
              </w:rPr>
              <w:t xml:space="preserve"> certificates </w:t>
            </w:r>
            <w:r w:rsidRPr="00E463C3">
              <w:rPr>
                <w:rFonts w:eastAsia="Times New Roman" w:cstheme="minorHAnsi"/>
              </w:rPr>
              <w:t xml:space="preserve">earned in Graphic Design, but this is down from </w:t>
            </w:r>
            <w:r w:rsidR="007B4875" w:rsidRPr="00E463C3">
              <w:rPr>
                <w:rFonts w:eastAsia="Times New Roman" w:cstheme="minorHAnsi"/>
              </w:rPr>
              <w:t>17</w:t>
            </w:r>
            <w:r w:rsidR="00B04662" w:rsidRPr="00E463C3">
              <w:rPr>
                <w:rFonts w:eastAsia="Times New Roman" w:cstheme="minorHAnsi"/>
              </w:rPr>
              <w:t xml:space="preserve"> </w:t>
            </w:r>
            <w:r w:rsidRPr="00E463C3">
              <w:rPr>
                <w:rFonts w:eastAsia="Times New Roman" w:cstheme="minorHAnsi"/>
              </w:rPr>
              <w:t>last year</w:t>
            </w:r>
            <w:r w:rsidR="00B04662" w:rsidRPr="00E463C3">
              <w:rPr>
                <w:rFonts w:eastAsia="Times New Roman" w:cstheme="minorHAnsi"/>
              </w:rPr>
              <w:t xml:space="preserve">. This may reflect the changing educational goals of students as they work to </w:t>
            </w:r>
            <w:r w:rsidRPr="00E463C3">
              <w:rPr>
                <w:rFonts w:eastAsia="Times New Roman" w:cstheme="minorHAnsi"/>
              </w:rPr>
              <w:t>earn</w:t>
            </w:r>
            <w:r w:rsidR="00B04662" w:rsidRPr="00E463C3">
              <w:rPr>
                <w:rFonts w:eastAsia="Times New Roman" w:cstheme="minorHAnsi"/>
              </w:rPr>
              <w:t xml:space="preserve"> Associate’s degree</w:t>
            </w:r>
            <w:r w:rsidR="00E463C3" w:rsidRPr="00E463C3">
              <w:rPr>
                <w:rFonts w:eastAsia="Times New Roman" w:cstheme="minorHAnsi"/>
              </w:rPr>
              <w:t>s rather than certificates</w:t>
            </w:r>
            <w:r w:rsidR="00E463C3">
              <w:rPr>
                <w:rFonts w:eastAsia="Times New Roman" w:cstheme="minorHAnsi"/>
              </w:rPr>
              <w:t>, as the number of degrees awarded in this same field increased from 10 to 13</w:t>
            </w:r>
            <w:r w:rsidR="00B04662" w:rsidRPr="00E463C3">
              <w:rPr>
                <w:rFonts w:eastAsia="Times New Roman" w:cstheme="minorHAnsi"/>
              </w:rPr>
              <w:t>.</w:t>
            </w:r>
          </w:p>
          <w:p w14:paraId="7E84255D" w14:textId="4CE341D5" w:rsidR="00B04662" w:rsidRPr="00E463C3" w:rsidRDefault="00E463C3" w:rsidP="007B4875">
            <w:pPr>
              <w:keepLines/>
              <w:spacing w:before="120" w:after="0" w:line="240" w:lineRule="auto"/>
              <w:rPr>
                <w:rFonts w:eastAsia="Times New Roman" w:cstheme="minorHAnsi"/>
              </w:rPr>
            </w:pPr>
            <w:r>
              <w:rPr>
                <w:rFonts w:eastAsia="Times New Roman" w:cstheme="minorHAnsi"/>
              </w:rPr>
              <w:t xml:space="preserve">The </w:t>
            </w:r>
            <w:r w:rsidR="007B4875" w:rsidRPr="00E463C3">
              <w:rPr>
                <w:rFonts w:eastAsia="Times New Roman" w:cstheme="minorHAnsi"/>
              </w:rPr>
              <w:t xml:space="preserve">Art History transfer degree </w:t>
            </w:r>
            <w:r>
              <w:rPr>
                <w:rFonts w:eastAsia="Times New Roman" w:cstheme="minorHAnsi"/>
              </w:rPr>
              <w:t>was offered for the first time</w:t>
            </w:r>
            <w:r w:rsidR="007B4875" w:rsidRPr="00E463C3">
              <w:rPr>
                <w:rFonts w:eastAsia="Times New Roman" w:cstheme="minorHAnsi"/>
              </w:rPr>
              <w:t xml:space="preserve">, with 2 degrees awarded. The Studio Arts AA-T </w:t>
            </w:r>
            <w:r>
              <w:rPr>
                <w:rFonts w:eastAsia="Times New Roman" w:cstheme="minorHAnsi"/>
              </w:rPr>
              <w:t>will be offered</w:t>
            </w:r>
            <w:r w:rsidR="007B4875" w:rsidRPr="00E463C3">
              <w:rPr>
                <w:rFonts w:eastAsia="Times New Roman" w:cstheme="minorHAnsi"/>
              </w:rPr>
              <w:t xml:space="preserve"> beginning this coming year. </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3B32DE20" w14:textId="1D0CF80E" w:rsidR="00B04662" w:rsidRDefault="00E463C3" w:rsidP="000D3284">
            <w:pPr>
              <w:pStyle w:val="NormalWeb"/>
              <w:numPr>
                <w:ilvl w:val="0"/>
                <w:numId w:val="6"/>
              </w:numPr>
              <w:shd w:val="clear" w:color="auto" w:fill="FFFFFF"/>
              <w:spacing w:before="120" w:beforeAutospacing="0" w:after="0" w:afterAutospacing="0"/>
              <w:rPr>
                <w:rFonts w:asciiTheme="minorHAnsi" w:hAnsiTheme="minorHAnsi" w:cstheme="minorHAnsi"/>
                <w:sz w:val="22"/>
                <w:szCs w:val="22"/>
              </w:rPr>
            </w:pPr>
            <w:r w:rsidRPr="000D3284">
              <w:rPr>
                <w:rFonts w:asciiTheme="minorHAnsi" w:hAnsiTheme="minorHAnsi" w:cstheme="minorHAnsi"/>
                <w:sz w:val="22"/>
                <w:szCs w:val="22"/>
              </w:rPr>
              <w:t>The</w:t>
            </w:r>
            <w:r w:rsidR="00B04662" w:rsidRPr="000D3284">
              <w:rPr>
                <w:rFonts w:asciiTheme="minorHAnsi" w:hAnsiTheme="minorHAnsi" w:cstheme="minorHAnsi"/>
                <w:sz w:val="22"/>
                <w:szCs w:val="22"/>
              </w:rPr>
              <w:t xml:space="preserve"> depart</w:t>
            </w:r>
            <w:r w:rsidRPr="000D3284">
              <w:rPr>
                <w:rFonts w:asciiTheme="minorHAnsi" w:hAnsiTheme="minorHAnsi" w:cstheme="minorHAnsi"/>
                <w:sz w:val="22"/>
                <w:szCs w:val="22"/>
              </w:rPr>
              <w:t xml:space="preserve">ment has been working with the Pathways project, often leading </w:t>
            </w:r>
            <w:r w:rsidR="000D3284" w:rsidRPr="000D3284">
              <w:rPr>
                <w:rFonts w:asciiTheme="minorHAnsi" w:hAnsiTheme="minorHAnsi" w:cstheme="minorHAnsi"/>
                <w:sz w:val="22"/>
                <w:szCs w:val="22"/>
              </w:rPr>
              <w:t>the Village planning and events to meet with</w:t>
            </w:r>
            <w:r w:rsidR="00B04662" w:rsidRPr="000D3284">
              <w:rPr>
                <w:rFonts w:asciiTheme="minorHAnsi" w:hAnsiTheme="minorHAnsi" w:cstheme="minorHAnsi"/>
                <w:sz w:val="22"/>
                <w:szCs w:val="22"/>
              </w:rPr>
              <w:t xml:space="preserve"> all Art majors to discuss the options available to them.</w:t>
            </w:r>
          </w:p>
          <w:p w14:paraId="1595010A" w14:textId="0506EB3C" w:rsidR="005D4CDC" w:rsidRDefault="005D4CDC" w:rsidP="000D3284">
            <w:pPr>
              <w:pStyle w:val="NormalWeb"/>
              <w:numPr>
                <w:ilvl w:val="0"/>
                <w:numId w:val="6"/>
              </w:numPr>
              <w:shd w:val="clear" w:color="auto" w:fill="FFFFFF"/>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GID, Art History, and Painting/Drawing have been increasing the number of sections offered in order to meet student demand and help them graduate on time.</w:t>
            </w:r>
          </w:p>
          <w:p w14:paraId="757B0016" w14:textId="454830A7" w:rsidR="005D4CDC" w:rsidRPr="000D3284" w:rsidRDefault="005D4CDC" w:rsidP="000D3284">
            <w:pPr>
              <w:pStyle w:val="NormalWeb"/>
              <w:numPr>
                <w:ilvl w:val="0"/>
                <w:numId w:val="6"/>
              </w:numPr>
              <w:shd w:val="clear" w:color="auto" w:fill="FFFFFF"/>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All courses have been placed on a 2-year course rotation schedule so that students can take all of the classes needed for their educational goal in a 2-year timeframe. The schedules will be posted online so that students can plan their schedules farther in advance.</w:t>
            </w:r>
          </w:p>
          <w:p w14:paraId="714E7543" w14:textId="5E687FFD" w:rsidR="00B04662" w:rsidRPr="000D3284" w:rsidRDefault="00B04662" w:rsidP="00A2018A">
            <w:pPr>
              <w:pStyle w:val="NormalWeb"/>
              <w:shd w:val="clear" w:color="auto" w:fill="FFFFFF"/>
              <w:spacing w:before="120" w:beforeAutospacing="0" w:after="0" w:afterAutospacing="0"/>
              <w:rPr>
                <w:rFonts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43B29CE0" w14:textId="77777777" w:rsidR="001338C4"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p w14:paraId="464815A5" w14:textId="77777777" w:rsidR="00B04662" w:rsidRDefault="00B04662" w:rsidP="00512AFD">
            <w:pPr>
              <w:keepLines/>
              <w:spacing w:after="0" w:line="240" w:lineRule="auto"/>
              <w:rPr>
                <w:rFonts w:cstheme="minorHAnsi"/>
                <w:color w:val="000000"/>
              </w:rPr>
            </w:pPr>
          </w:p>
          <w:p w14:paraId="5673395A" w14:textId="77777777" w:rsidR="00B04662" w:rsidRPr="00CA33F1" w:rsidRDefault="00B04662" w:rsidP="00CA33F1">
            <w:pPr>
              <w:keepLines/>
              <w:spacing w:before="120" w:after="0" w:line="240" w:lineRule="auto"/>
              <w:rPr>
                <w:rFonts w:cstheme="minorHAnsi"/>
              </w:rPr>
            </w:pPr>
            <w:r w:rsidRPr="00CA33F1">
              <w:rPr>
                <w:rFonts w:cstheme="minorHAnsi"/>
              </w:rPr>
              <w:t xml:space="preserve">The Art Department has a Graphic and Interactive Design CTE program. Santa Clara County, Silicon Valley and the greater San Francisco Bay Area act as a major market for employers seeking graphic designers. Employers are hiring graphic and interactive designers for web, interactive design, user interface design, corporate collateral, business development and other graphical resource positions. </w:t>
            </w:r>
          </w:p>
          <w:p w14:paraId="1D6C0671" w14:textId="59507082" w:rsidR="00B04662" w:rsidRPr="00CA33F1" w:rsidRDefault="00B04662" w:rsidP="00CA33F1">
            <w:pPr>
              <w:keepLines/>
              <w:spacing w:before="120" w:after="0" w:line="240" w:lineRule="auto"/>
              <w:rPr>
                <w:rFonts w:cstheme="minorHAnsi"/>
              </w:rPr>
            </w:pPr>
            <w:r w:rsidRPr="00CA33F1">
              <w:rPr>
                <w:rFonts w:cstheme="minorHAnsi"/>
              </w:rPr>
              <w:t xml:space="preserve">Current job trends include an increase in experience in user interface and interactive design as well as experience in web development. For that </w:t>
            </w:r>
            <w:proofErr w:type="gramStart"/>
            <w:r w:rsidRPr="00CA33F1">
              <w:rPr>
                <w:rFonts w:cstheme="minorHAnsi"/>
              </w:rPr>
              <w:t>reason</w:t>
            </w:r>
            <w:proofErr w:type="gramEnd"/>
            <w:r w:rsidRPr="00CA33F1">
              <w:rPr>
                <w:rFonts w:cstheme="minorHAnsi"/>
              </w:rPr>
              <w:t xml:space="preserve"> the Graphic and Interactive Design CTE </w:t>
            </w:r>
            <w:r w:rsidR="00CA33F1" w:rsidRPr="00CA33F1">
              <w:rPr>
                <w:rFonts w:cstheme="minorHAnsi"/>
              </w:rPr>
              <w:t xml:space="preserve">program </w:t>
            </w:r>
            <w:r w:rsidRPr="00CA33F1">
              <w:rPr>
                <w:rFonts w:cstheme="minorHAnsi"/>
              </w:rPr>
              <w:t>has made numerous changes to its AA and certificates to streamline and focus students towards digital content. Curriculum has been updated to reflect employers’ demand for creative individuals with web and interactive skills. Changes include incorporating more lessons, tutorials and projects in the graphic design courses that focus on problem solving, conceptual development, web and device graphics, as well as web and device interface design. Expanding the curriculum in these areas ha</w:t>
            </w:r>
            <w:r w:rsidR="00CA33F1" w:rsidRPr="00CA33F1">
              <w:rPr>
                <w:rFonts w:cstheme="minorHAnsi"/>
              </w:rPr>
              <w:t>s</w:t>
            </w:r>
            <w:r w:rsidRPr="00CA33F1">
              <w:rPr>
                <w:rFonts w:cstheme="minorHAnsi"/>
              </w:rPr>
              <w:t xml:space="preserve"> resulted in an increase of projects that can be incorporated in</w:t>
            </w:r>
            <w:r w:rsidR="00CA33F1" w:rsidRPr="00CA33F1">
              <w:rPr>
                <w:rFonts w:cstheme="minorHAnsi"/>
              </w:rPr>
              <w:t>to</w:t>
            </w:r>
            <w:r w:rsidRPr="00CA33F1">
              <w:rPr>
                <w:rFonts w:cstheme="minorHAnsi"/>
              </w:rPr>
              <w:t xml:space="preserve"> students’ portfolios. The Graphic and Interactive Design CTE program relies heavily on graphics software as well as computers and printers. Software is updated on a yearly basis to stay on pace with industry standards. Current activities include incorporating a large format networked printer into the curriculum, iPad tablets, and Cintiq graphic design screens received in recent grants. These new </w:t>
            </w:r>
            <w:r w:rsidRPr="00CA33F1">
              <w:rPr>
                <w:rFonts w:cstheme="minorHAnsi"/>
              </w:rPr>
              <w:lastRenderedPageBreak/>
              <w:t xml:space="preserve">learning tools and resources will help streamline the creative and design process and provide students a technological </w:t>
            </w:r>
            <w:proofErr w:type="gramStart"/>
            <w:r w:rsidRPr="00CA33F1">
              <w:rPr>
                <w:rFonts w:cstheme="minorHAnsi"/>
              </w:rPr>
              <w:t>cutting edge</w:t>
            </w:r>
            <w:proofErr w:type="gramEnd"/>
            <w:r w:rsidRPr="00CA33F1">
              <w:rPr>
                <w:rFonts w:cstheme="minorHAnsi"/>
              </w:rPr>
              <w:t xml:space="preserve"> learning experience.</w:t>
            </w:r>
          </w:p>
          <w:p w14:paraId="08BE2A4A" w14:textId="543FE13C" w:rsidR="00B04662" w:rsidRPr="00433F91" w:rsidRDefault="00B04662" w:rsidP="00B04662">
            <w:pPr>
              <w:keepLines/>
              <w:spacing w:after="0" w:line="240" w:lineRule="auto"/>
              <w:rPr>
                <w:rFonts w:cstheme="minorHAnsi"/>
                <w:color w:val="000000"/>
              </w:rPr>
            </w:pPr>
            <w:r w:rsidRPr="00CA33F1">
              <w:rPr>
                <w:rFonts w:cstheme="minorHAnsi"/>
              </w:rPr>
              <w:t>Courses and curriculum will be updated with more online and hybrid offerings, as well as a new course in the history of graphic design to add depth to the competitive educational background of our students.</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03465B68" w14:textId="77777777" w:rsidR="00B04662" w:rsidRDefault="00B04662" w:rsidP="00CA33F1">
            <w:pPr>
              <w:keepLines/>
              <w:spacing w:before="120" w:after="0" w:line="240" w:lineRule="auto"/>
              <w:rPr>
                <w:rFonts w:cstheme="minorHAnsi"/>
                <w:color w:val="000000"/>
              </w:rPr>
            </w:pPr>
            <w:r w:rsidRPr="00B075E6">
              <w:rPr>
                <w:rFonts w:cstheme="minorHAnsi"/>
                <w:color w:val="000000"/>
              </w:rPr>
              <w:t xml:space="preserve">According to the CA EDD, the state occupational projections for 2016-2026 will have a total of 3,750 graphic design annual job openings. The San Francisco Bay metropolitan area projections for 2014-2024 will have a total of 281 graphic design annual job openings. Industry job trends in graphic design lead towards UI and UX Design. For this reason, courses which are under consideration for being incorporated into the curriculum include User Interface Design and User Experience Design. </w:t>
            </w:r>
          </w:p>
          <w:p w14:paraId="1200A320" w14:textId="0D35A976" w:rsidR="001338C4" w:rsidRPr="00433F91" w:rsidRDefault="00B04662" w:rsidP="00CA33F1">
            <w:pPr>
              <w:keepLines/>
              <w:spacing w:before="120" w:after="0" w:line="240" w:lineRule="auto"/>
              <w:rPr>
                <w:rFonts w:cstheme="minorHAnsi"/>
                <w:color w:val="000000"/>
              </w:rPr>
            </w:pPr>
            <w:r w:rsidRPr="00B075E6">
              <w:rPr>
                <w:rFonts w:cstheme="minorHAnsi"/>
                <w:color w:val="000000"/>
              </w:rPr>
              <w:t xml:space="preserve">Advisory Board Input: The graphic design area fostered a professional advisory board. The board discussed topics to increase enrollment and drive curriculum tied to current job expectations. The board advised increasing the number of basic degrees and certificates with goal of offering specialized completion. For </w:t>
            </w:r>
            <w:proofErr w:type="gramStart"/>
            <w:r w:rsidRPr="00B075E6">
              <w:rPr>
                <w:rFonts w:cstheme="minorHAnsi"/>
                <w:color w:val="000000"/>
              </w:rPr>
              <w:t>example</w:t>
            </w:r>
            <w:proofErr w:type="gramEnd"/>
            <w:r w:rsidRPr="00B075E6">
              <w:rPr>
                <w:rFonts w:cstheme="minorHAnsi"/>
                <w:color w:val="000000"/>
              </w:rPr>
              <w:t xml:space="preserve"> creating UI, UX, Digital Illustration, New Media, Motion Graphics, and other specialized degree tracks that can be completed in an academic year or less. This was discussed as an alternative to boots camps offered by other institutions.</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faculty </w:t>
            </w:r>
            <w:r w:rsidRPr="00433F91">
              <w:rPr>
                <w:rFonts w:eastAsia="Times New Roman" w:cstheme="minorHAnsi"/>
              </w:rPr>
              <w:lastRenderedPageBreak/>
              <w:t>served per year (Fall, Winter and Spring): Provide number from previous year, and # increase or decrease.  To the extent possible, specify what data you used to arrive at this number.</w:t>
            </w:r>
          </w:p>
        </w:tc>
        <w:tc>
          <w:tcPr>
            <w:tcW w:w="5197" w:type="dxa"/>
          </w:tcPr>
          <w:p w14:paraId="40FD4D8B" w14:textId="5A4B8A67" w:rsidR="001338C4" w:rsidRPr="00433F91" w:rsidRDefault="00B04662" w:rsidP="00CA33F1">
            <w:pPr>
              <w:keepLines/>
              <w:spacing w:before="120" w:after="0" w:line="240" w:lineRule="auto"/>
              <w:rPr>
                <w:rFonts w:eastAsia="Times New Roman" w:cstheme="minorHAnsi"/>
              </w:rPr>
            </w:pPr>
            <w:r w:rsidRPr="00B075E6">
              <w:rPr>
                <w:rFonts w:eastAsia="Times New Roman" w:cstheme="minorHAnsi"/>
              </w:rPr>
              <w:lastRenderedPageBreak/>
              <w:t>Not applicable</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3E2E3134" w:rsidR="001338C4" w:rsidRPr="00433F91" w:rsidRDefault="00B04662" w:rsidP="00CA33F1">
            <w:pPr>
              <w:keepLines/>
              <w:spacing w:before="120" w:after="0" w:line="240" w:lineRule="auto"/>
              <w:rPr>
                <w:rFonts w:eastAsia="Times New Roman" w:cstheme="minorHAnsi"/>
              </w:rPr>
            </w:pPr>
            <w:r w:rsidRPr="00B075E6">
              <w:rPr>
                <w:rFonts w:eastAsia="Times New Roman" w:cstheme="minorHAnsi"/>
              </w:rPr>
              <w:t>Not applicable</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5C15299B" w:rsidR="001338C4" w:rsidRPr="00433F91" w:rsidRDefault="00B04662" w:rsidP="00CA33F1">
            <w:pPr>
              <w:keepLines/>
              <w:spacing w:before="120" w:after="0" w:line="240" w:lineRule="auto"/>
              <w:rPr>
                <w:rFonts w:eastAsia="Times New Roman" w:cstheme="minorHAnsi"/>
              </w:rPr>
            </w:pPr>
            <w:r w:rsidRPr="00B075E6">
              <w:rPr>
                <w:rFonts w:eastAsia="Times New Roman" w:cstheme="minorHAnsi"/>
              </w:rPr>
              <w:t>Not applicable</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F94A32"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6B0B89C7" w14:textId="6BC46DFD" w:rsidR="001338C4" w:rsidRDefault="003D1219" w:rsidP="00CA33F1">
            <w:pPr>
              <w:keepLines/>
              <w:spacing w:before="120" w:after="0" w:line="240" w:lineRule="auto"/>
              <w:rPr>
                <w:rFonts w:eastAsia="Times New Roman" w:cstheme="minorHAnsi"/>
              </w:rPr>
            </w:pPr>
            <w:r>
              <w:rPr>
                <w:rFonts w:eastAsia="Times New Roman" w:cstheme="minorHAnsi"/>
              </w:rPr>
              <w:t>11.7</w:t>
            </w:r>
          </w:p>
          <w:p w14:paraId="05038EB3" w14:textId="470F0977" w:rsidR="002B7A30" w:rsidRPr="00433F91" w:rsidRDefault="002B7A30" w:rsidP="00CA33F1">
            <w:pPr>
              <w:keepLines/>
              <w:spacing w:before="120" w:after="0" w:line="240" w:lineRule="auto"/>
              <w:rPr>
                <w:rFonts w:eastAsia="Times New Roman" w:cstheme="minorHAnsi"/>
              </w:rPr>
            </w:pPr>
            <w:r>
              <w:rPr>
                <w:rFonts w:eastAsia="Times New Roman" w:cstheme="minorHAnsi"/>
              </w:rPr>
              <w:t>Note there are 5 full time faculty in the department.</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lastRenderedPageBreak/>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7AD3E467" w14:textId="77777777" w:rsidR="001338C4" w:rsidRDefault="002B7A30" w:rsidP="00CA33F1">
            <w:pPr>
              <w:keepLines/>
              <w:spacing w:before="120" w:after="0" w:line="240" w:lineRule="auto"/>
              <w:rPr>
                <w:rFonts w:eastAsia="Times New Roman" w:cstheme="minorHAnsi"/>
              </w:rPr>
            </w:pPr>
            <w:r>
              <w:rPr>
                <w:rFonts w:eastAsia="Times New Roman" w:cstheme="minorHAnsi"/>
              </w:rPr>
              <w:t>0</w:t>
            </w:r>
          </w:p>
          <w:p w14:paraId="55543150" w14:textId="640E8AAC" w:rsidR="002B7A30" w:rsidRPr="00433F91" w:rsidRDefault="002B7A30" w:rsidP="00CA33F1">
            <w:pPr>
              <w:keepLines/>
              <w:spacing w:before="120" w:after="0" w:line="240" w:lineRule="auto"/>
              <w:rPr>
                <w:rFonts w:eastAsia="Times New Roman" w:cstheme="minorHAnsi"/>
              </w:rPr>
            </w:pPr>
            <w:r>
              <w:rPr>
                <w:rFonts w:eastAsia="Times New Roman" w:cstheme="minorHAnsi"/>
              </w:rPr>
              <w:t>No change</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0D524450" w:rsidR="001338C4" w:rsidRPr="00E261E4" w:rsidRDefault="002B7A30" w:rsidP="00CA33F1">
            <w:pPr>
              <w:keepLines/>
              <w:spacing w:before="120" w:after="0" w:line="240" w:lineRule="auto"/>
              <w:rPr>
                <w:rFonts w:eastAsia="Times New Roman" w:cstheme="minorHAnsi"/>
              </w:rPr>
            </w:pPr>
            <w:r>
              <w:rPr>
                <w:rFonts w:eastAsia="Times New Roman" w:cstheme="minorHAnsi"/>
              </w:rPr>
              <w:t>28.9%</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4DB2C79C" w14:textId="751F37CC" w:rsidR="00B04662" w:rsidRPr="00CF0270" w:rsidRDefault="00B04662" w:rsidP="00CA33F1">
            <w:pPr>
              <w:keepLines/>
              <w:spacing w:before="120" w:after="0" w:line="240" w:lineRule="auto"/>
              <w:rPr>
                <w:rFonts w:eastAsia="Times New Roman" w:cstheme="minorHAnsi"/>
              </w:rPr>
            </w:pPr>
            <w:r w:rsidRPr="00CF0270">
              <w:rPr>
                <w:rFonts w:eastAsia="Times New Roman" w:cstheme="minorHAnsi"/>
              </w:rPr>
              <w:t>2</w:t>
            </w:r>
          </w:p>
          <w:p w14:paraId="0C0EE0B3" w14:textId="5EA08788" w:rsidR="001338C4" w:rsidRPr="00E261E4" w:rsidRDefault="00B04662" w:rsidP="00CA33F1">
            <w:pPr>
              <w:keepLines/>
              <w:spacing w:before="120" w:after="0" w:line="240" w:lineRule="auto"/>
              <w:rPr>
                <w:rFonts w:eastAsia="Times New Roman" w:cstheme="minorHAnsi"/>
              </w:rPr>
            </w:pPr>
            <w:r w:rsidRPr="00CF0270">
              <w:rPr>
                <w:rFonts w:eastAsia="Times New Roman" w:cstheme="minorHAnsi"/>
              </w:rPr>
              <w:t>One full time in Sculpture, and one part time in Ceramics (12 hours per week)</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w:t>
            </w:r>
            <w:r w:rsidRPr="00372D88">
              <w:rPr>
                <w:rFonts w:eastAsia="Times New Roman" w:cstheme="minorHAnsi"/>
              </w:rPr>
              <w:lastRenderedPageBreak/>
              <w:t>hours, instructional support, non-credit support, etc.)</w:t>
            </w:r>
            <w:r w:rsidRPr="00433F91">
              <w:rPr>
                <w:rFonts w:eastAsia="Times New Roman" w:cstheme="minorHAnsi"/>
                <w:strike/>
              </w:rPr>
              <w:t xml:space="preserve"> </w:t>
            </w:r>
          </w:p>
        </w:tc>
        <w:tc>
          <w:tcPr>
            <w:tcW w:w="5197" w:type="dxa"/>
          </w:tcPr>
          <w:p w14:paraId="76F492F8" w14:textId="3D911019" w:rsidR="003A3D35" w:rsidRPr="00197A01" w:rsidRDefault="003A3D35" w:rsidP="00CA33F1">
            <w:pPr>
              <w:pStyle w:val="ListParagraph"/>
              <w:keepLines/>
              <w:numPr>
                <w:ilvl w:val="0"/>
                <w:numId w:val="7"/>
              </w:numPr>
              <w:spacing w:before="120"/>
              <w:contextualSpacing w:val="0"/>
              <w:rPr>
                <w:rFonts w:asciiTheme="minorHAnsi" w:hAnsiTheme="minorHAnsi" w:cstheme="minorHAnsi"/>
                <w:sz w:val="22"/>
                <w:szCs w:val="22"/>
              </w:rPr>
            </w:pPr>
            <w:r w:rsidRPr="00197A01">
              <w:rPr>
                <w:rFonts w:asciiTheme="minorHAnsi" w:hAnsiTheme="minorHAnsi" w:cstheme="minorHAnsi"/>
                <w:sz w:val="22"/>
                <w:szCs w:val="22"/>
              </w:rPr>
              <w:lastRenderedPageBreak/>
              <w:t xml:space="preserve">The addition of a new full-time 2D foundations instructor in September 2018 has greatly helped the department and the program. She has </w:t>
            </w:r>
            <w:r w:rsidR="00CA33F1" w:rsidRPr="00197A01">
              <w:rPr>
                <w:rFonts w:asciiTheme="minorHAnsi" w:hAnsiTheme="minorHAnsi" w:cstheme="minorHAnsi"/>
                <w:sz w:val="22"/>
                <w:szCs w:val="22"/>
              </w:rPr>
              <w:t xml:space="preserve">led the Village Pathways project, </w:t>
            </w:r>
            <w:r w:rsidRPr="00197A01">
              <w:rPr>
                <w:rFonts w:asciiTheme="minorHAnsi" w:hAnsiTheme="minorHAnsi" w:cstheme="minorHAnsi"/>
                <w:sz w:val="22"/>
                <w:szCs w:val="22"/>
              </w:rPr>
              <w:t xml:space="preserve">revitalized student involvement the Art club, revised curriculum, improved instruction and facilities, and is working on </w:t>
            </w:r>
            <w:r w:rsidR="00CA33F1" w:rsidRPr="00197A01">
              <w:rPr>
                <w:rFonts w:asciiTheme="minorHAnsi" w:hAnsiTheme="minorHAnsi" w:cstheme="minorHAnsi"/>
                <w:sz w:val="22"/>
                <w:szCs w:val="22"/>
              </w:rPr>
              <w:t>other</w:t>
            </w:r>
            <w:r w:rsidRPr="00197A01">
              <w:rPr>
                <w:rFonts w:asciiTheme="minorHAnsi" w:hAnsiTheme="minorHAnsi" w:cstheme="minorHAnsi"/>
                <w:sz w:val="22"/>
                <w:szCs w:val="22"/>
              </w:rPr>
              <w:t xml:space="preserve"> initiative</w:t>
            </w:r>
            <w:r w:rsidR="00CA33F1" w:rsidRPr="00197A01">
              <w:rPr>
                <w:rFonts w:asciiTheme="minorHAnsi" w:hAnsiTheme="minorHAnsi" w:cstheme="minorHAnsi"/>
                <w:sz w:val="22"/>
                <w:szCs w:val="22"/>
              </w:rPr>
              <w:t>s</w:t>
            </w:r>
            <w:r w:rsidRPr="00197A01">
              <w:rPr>
                <w:rFonts w:asciiTheme="minorHAnsi" w:hAnsiTheme="minorHAnsi" w:cstheme="minorHAnsi"/>
                <w:sz w:val="22"/>
                <w:szCs w:val="22"/>
              </w:rPr>
              <w:t xml:space="preserve"> </w:t>
            </w:r>
            <w:r w:rsidR="00CA33F1" w:rsidRPr="00197A01">
              <w:rPr>
                <w:rFonts w:asciiTheme="minorHAnsi" w:hAnsiTheme="minorHAnsi" w:cstheme="minorHAnsi"/>
                <w:sz w:val="22"/>
                <w:szCs w:val="22"/>
              </w:rPr>
              <w:t xml:space="preserve">involving </w:t>
            </w:r>
            <w:r w:rsidRPr="00197A01">
              <w:rPr>
                <w:rFonts w:asciiTheme="minorHAnsi" w:hAnsiTheme="minorHAnsi" w:cstheme="minorHAnsi"/>
                <w:sz w:val="22"/>
                <w:szCs w:val="22"/>
              </w:rPr>
              <w:t xml:space="preserve">new life drawing and other curriculum to help students succeed and transfer. </w:t>
            </w:r>
          </w:p>
          <w:p w14:paraId="1FB722D7" w14:textId="6F5E63AE" w:rsidR="003A3D35" w:rsidRPr="00197A01" w:rsidRDefault="003A3D35" w:rsidP="00CA33F1">
            <w:pPr>
              <w:pStyle w:val="ListParagraph"/>
              <w:widowControl w:val="0"/>
              <w:numPr>
                <w:ilvl w:val="0"/>
                <w:numId w:val="7"/>
              </w:numPr>
              <w:autoSpaceDE w:val="0"/>
              <w:autoSpaceDN w:val="0"/>
              <w:adjustRightInd w:val="0"/>
              <w:spacing w:before="120"/>
              <w:contextualSpacing w:val="0"/>
              <w:rPr>
                <w:rFonts w:asciiTheme="minorHAnsi" w:hAnsiTheme="minorHAnsi" w:cstheme="minorHAnsi"/>
                <w:sz w:val="22"/>
                <w:szCs w:val="22"/>
              </w:rPr>
            </w:pPr>
            <w:r w:rsidRPr="00197A01">
              <w:rPr>
                <w:rFonts w:asciiTheme="minorHAnsi" w:hAnsiTheme="minorHAnsi" w:cstheme="minorHAnsi"/>
                <w:sz w:val="22"/>
                <w:szCs w:val="22"/>
              </w:rPr>
              <w:t xml:space="preserve">However, in June 2019 the full-time 3D and Sculpture instructor retired, leaving no full-time </w:t>
            </w:r>
            <w:r w:rsidRPr="00197A01">
              <w:rPr>
                <w:rFonts w:asciiTheme="minorHAnsi" w:hAnsiTheme="minorHAnsi" w:cstheme="minorHAnsi"/>
                <w:sz w:val="22"/>
                <w:szCs w:val="22"/>
              </w:rPr>
              <w:lastRenderedPageBreak/>
              <w:t xml:space="preserve">faculty in this area. This has impacted this part of the program greatly. There has been turnover in part time instructors for this area, which </w:t>
            </w:r>
            <w:r w:rsidR="00197A01">
              <w:rPr>
                <w:rFonts w:asciiTheme="minorHAnsi" w:hAnsiTheme="minorHAnsi" w:cstheme="minorHAnsi"/>
                <w:sz w:val="22"/>
                <w:szCs w:val="22"/>
              </w:rPr>
              <w:t xml:space="preserve">has </w:t>
            </w:r>
            <w:r w:rsidRPr="00197A01">
              <w:rPr>
                <w:rFonts w:asciiTheme="minorHAnsi" w:hAnsiTheme="minorHAnsi" w:cstheme="minorHAnsi"/>
                <w:sz w:val="22"/>
                <w:szCs w:val="22"/>
              </w:rPr>
              <w:t>disrupt</w:t>
            </w:r>
            <w:r w:rsidR="00197A01">
              <w:rPr>
                <w:rFonts w:asciiTheme="minorHAnsi" w:hAnsiTheme="minorHAnsi" w:cstheme="minorHAnsi"/>
                <w:sz w:val="22"/>
                <w:szCs w:val="22"/>
              </w:rPr>
              <w:t>ed</w:t>
            </w:r>
            <w:r w:rsidRPr="00197A01">
              <w:rPr>
                <w:rFonts w:asciiTheme="minorHAnsi" w:hAnsiTheme="minorHAnsi" w:cstheme="minorHAnsi"/>
                <w:sz w:val="22"/>
                <w:szCs w:val="22"/>
              </w:rPr>
              <w:t xml:space="preserve"> the continuity of the program for students. </w:t>
            </w:r>
            <w:r w:rsidR="00333F28" w:rsidRPr="00197A01">
              <w:rPr>
                <w:rFonts w:asciiTheme="minorHAnsi" w:hAnsiTheme="minorHAnsi" w:cstheme="minorHAnsi"/>
                <w:sz w:val="22"/>
                <w:szCs w:val="22"/>
              </w:rPr>
              <w:t xml:space="preserve">There has also been no one to write new curriculum in </w:t>
            </w:r>
            <w:r w:rsidR="00197A01">
              <w:rPr>
                <w:rFonts w:asciiTheme="minorHAnsi" w:hAnsiTheme="minorHAnsi" w:cstheme="minorHAnsi"/>
                <w:sz w:val="22"/>
                <w:szCs w:val="22"/>
              </w:rPr>
              <w:t xml:space="preserve">3D/Sculpture </w:t>
            </w:r>
            <w:r w:rsidR="00333F28" w:rsidRPr="00197A01">
              <w:rPr>
                <w:rFonts w:asciiTheme="minorHAnsi" w:hAnsiTheme="minorHAnsi" w:cstheme="minorHAnsi"/>
                <w:sz w:val="22"/>
                <w:szCs w:val="22"/>
              </w:rPr>
              <w:t xml:space="preserve">growth areas such as Industrial Design. </w:t>
            </w:r>
          </w:p>
          <w:p w14:paraId="4FC05790" w14:textId="459593F9" w:rsidR="003A3D35" w:rsidRPr="00197A01" w:rsidRDefault="003A3D35" w:rsidP="00CA33F1">
            <w:pPr>
              <w:pStyle w:val="ListParagraph"/>
              <w:widowControl w:val="0"/>
              <w:numPr>
                <w:ilvl w:val="0"/>
                <w:numId w:val="7"/>
              </w:numPr>
              <w:autoSpaceDE w:val="0"/>
              <w:autoSpaceDN w:val="0"/>
              <w:adjustRightInd w:val="0"/>
              <w:spacing w:before="120"/>
              <w:contextualSpacing w:val="0"/>
              <w:rPr>
                <w:rFonts w:asciiTheme="minorHAnsi" w:hAnsiTheme="minorHAnsi" w:cstheme="minorHAnsi"/>
                <w:sz w:val="22"/>
                <w:szCs w:val="22"/>
              </w:rPr>
            </w:pPr>
            <w:r w:rsidRPr="00197A01">
              <w:rPr>
                <w:rFonts w:asciiTheme="minorHAnsi" w:hAnsiTheme="minorHAnsi" w:cstheme="minorHAnsi"/>
                <w:sz w:val="22"/>
                <w:szCs w:val="22"/>
              </w:rPr>
              <w:t xml:space="preserve">The Art Department was deeply affected by the loss of a full-time dedicated staff member who provided support in the AT 101 and A92 classrooms. While ETS provides basic computer hardware and software support, there is no one to fix </w:t>
            </w:r>
            <w:r w:rsidR="00333F28" w:rsidRPr="00197A01">
              <w:rPr>
                <w:rFonts w:asciiTheme="minorHAnsi" w:hAnsiTheme="minorHAnsi" w:cstheme="minorHAnsi"/>
                <w:sz w:val="22"/>
                <w:szCs w:val="22"/>
              </w:rPr>
              <w:t>specialized</w:t>
            </w:r>
            <w:r w:rsidRPr="00197A01">
              <w:rPr>
                <w:rFonts w:asciiTheme="minorHAnsi" w:hAnsiTheme="minorHAnsi" w:cstheme="minorHAnsi"/>
                <w:sz w:val="22"/>
                <w:szCs w:val="22"/>
              </w:rPr>
              <w:t xml:space="preserve"> equipment (</w:t>
            </w:r>
            <w:r w:rsidR="00333F28" w:rsidRPr="00197A01">
              <w:rPr>
                <w:rFonts w:asciiTheme="minorHAnsi" w:hAnsiTheme="minorHAnsi" w:cstheme="minorHAnsi"/>
                <w:sz w:val="22"/>
                <w:szCs w:val="22"/>
              </w:rPr>
              <w:t xml:space="preserve">such as large-format </w:t>
            </w:r>
            <w:r w:rsidRPr="00197A01">
              <w:rPr>
                <w:rFonts w:asciiTheme="minorHAnsi" w:hAnsiTheme="minorHAnsi" w:cstheme="minorHAnsi"/>
                <w:sz w:val="22"/>
                <w:szCs w:val="22"/>
              </w:rPr>
              <w:t xml:space="preserve">printers and scanners) nor provide tutoring for students. This position provides support essential to student success. The hiring of student tutors </w:t>
            </w:r>
            <w:r w:rsidR="00197A01" w:rsidRPr="00197A01">
              <w:rPr>
                <w:rFonts w:asciiTheme="minorHAnsi" w:hAnsiTheme="minorHAnsi" w:cstheme="minorHAnsi"/>
                <w:sz w:val="22"/>
                <w:szCs w:val="22"/>
              </w:rPr>
              <w:t>has been</w:t>
            </w:r>
            <w:r w:rsidRPr="00197A01">
              <w:rPr>
                <w:rFonts w:asciiTheme="minorHAnsi" w:hAnsiTheme="minorHAnsi" w:cstheme="minorHAnsi"/>
                <w:sz w:val="22"/>
                <w:szCs w:val="22"/>
              </w:rPr>
              <w:t xml:space="preserve"> severely limited by the 12-unit requirement, essentially curtailing help for students and instructors, and eliminating open lab hours.</w:t>
            </w:r>
          </w:p>
          <w:p w14:paraId="77F9BA61" w14:textId="5A289B1E" w:rsidR="001338C4" w:rsidRPr="00756846" w:rsidRDefault="00756846" w:rsidP="00CA33F1">
            <w:pPr>
              <w:pStyle w:val="ListParagraph"/>
              <w:keepLines/>
              <w:numPr>
                <w:ilvl w:val="0"/>
                <w:numId w:val="7"/>
              </w:numPr>
              <w:spacing w:before="120"/>
              <w:contextualSpacing w:val="0"/>
              <w:rPr>
                <w:rFonts w:cstheme="minorHAnsi"/>
                <w:sz w:val="22"/>
                <w:szCs w:val="22"/>
              </w:rPr>
            </w:pPr>
            <w:r w:rsidRPr="00756846">
              <w:rPr>
                <w:rFonts w:cstheme="minorHAnsi"/>
                <w:sz w:val="22"/>
                <w:szCs w:val="22"/>
              </w:rPr>
              <w:t>T</w:t>
            </w:r>
            <w:r w:rsidR="003A3D35" w:rsidRPr="00756846">
              <w:rPr>
                <w:rFonts w:cstheme="minorHAnsi"/>
                <w:sz w:val="22"/>
                <w:szCs w:val="22"/>
              </w:rPr>
              <w:t xml:space="preserve">he </w:t>
            </w:r>
            <w:proofErr w:type="spellStart"/>
            <w:r w:rsidR="003A3D35" w:rsidRPr="00756846">
              <w:rPr>
                <w:rFonts w:cstheme="minorHAnsi"/>
                <w:sz w:val="22"/>
                <w:szCs w:val="22"/>
              </w:rPr>
              <w:t>Euphrat</w:t>
            </w:r>
            <w:proofErr w:type="spellEnd"/>
            <w:r w:rsidR="003A3D35" w:rsidRPr="00756846">
              <w:rPr>
                <w:rFonts w:cstheme="minorHAnsi"/>
                <w:sz w:val="22"/>
                <w:szCs w:val="22"/>
              </w:rPr>
              <w:t xml:space="preserve"> Museum of Art was removed from the Art Department </w:t>
            </w:r>
            <w:r w:rsidRPr="00756846">
              <w:rPr>
                <w:rFonts w:cstheme="minorHAnsi"/>
                <w:sz w:val="22"/>
                <w:szCs w:val="22"/>
              </w:rPr>
              <w:t xml:space="preserve">in 2018 but has continued to </w:t>
            </w:r>
            <w:r w:rsidR="003A3D35" w:rsidRPr="00756846">
              <w:rPr>
                <w:rFonts w:cstheme="minorHAnsi"/>
                <w:sz w:val="22"/>
                <w:szCs w:val="22"/>
              </w:rPr>
              <w:t>organiz</w:t>
            </w:r>
            <w:r w:rsidRPr="00756846">
              <w:rPr>
                <w:rFonts w:cstheme="minorHAnsi"/>
                <w:sz w:val="22"/>
                <w:szCs w:val="22"/>
              </w:rPr>
              <w:t>e</w:t>
            </w:r>
            <w:r w:rsidR="003A3D35" w:rsidRPr="00756846">
              <w:rPr>
                <w:rFonts w:cstheme="minorHAnsi"/>
                <w:sz w:val="22"/>
                <w:szCs w:val="22"/>
              </w:rPr>
              <w:t xml:space="preserve"> exhibitions to facilitate the regular exhibition of student and faculty work</w:t>
            </w:r>
            <w:r w:rsidRPr="00756846">
              <w:rPr>
                <w:rFonts w:cstheme="minorHAnsi"/>
                <w:sz w:val="22"/>
                <w:szCs w:val="22"/>
              </w:rPr>
              <w:t>.</w:t>
            </w:r>
          </w:p>
          <w:p w14:paraId="6CA98F49" w14:textId="38CBA806" w:rsidR="003A3D35" w:rsidRPr="00CA33F1" w:rsidRDefault="003A3D35" w:rsidP="00CA33F1">
            <w:pPr>
              <w:keepLines/>
              <w:spacing w:before="120" w:after="0" w:line="240" w:lineRule="auto"/>
              <w:rPr>
                <w:rFonts w:cstheme="minorHAnsi"/>
                <w:bCs/>
              </w:rPr>
            </w:pP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31857223"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hyperlink r:id="rId15" w:history="1">
              <w:r w:rsidR="00BE0EA1" w:rsidRPr="00CD1A07">
                <w:rPr>
                  <w:rStyle w:val="Hyperlink"/>
                </w:rPr>
                <w:t>https://www.deanza.edu/ir/program-review.20-21/index.html</w:t>
              </w:r>
            </w:hyperlink>
            <w:r w:rsidR="00BE0EA1">
              <w:t xml:space="preserve"> </w:t>
            </w:r>
            <w:r w:rsidRPr="00433F91">
              <w:rPr>
                <w:rFonts w:eastAsia="Times New Roman" w:cstheme="minorHAnsi"/>
              </w:rPr>
              <w:t>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w:t>
            </w:r>
            <w:r w:rsidRPr="00372D88">
              <w:rPr>
                <w:rFonts w:eastAsia="Times New Roman" w:cstheme="minorHAnsi"/>
                <w:bCs/>
              </w:rPr>
              <w:lastRenderedPageBreak/>
              <w:t>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0EB1B48" w14:textId="5DBB19B5" w:rsidR="003A3D35" w:rsidRPr="00292E65" w:rsidRDefault="00292E65" w:rsidP="006A6E0D">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292E65">
              <w:rPr>
                <w:rFonts w:asciiTheme="minorHAnsi" w:hAnsiTheme="minorHAnsi" w:cstheme="minorHAnsi"/>
                <w:sz w:val="22"/>
                <w:szCs w:val="22"/>
              </w:rPr>
              <w:lastRenderedPageBreak/>
              <w:t>Despite the overall decline elsewhere, Art e</w:t>
            </w:r>
            <w:r w:rsidR="003A3D35" w:rsidRPr="00292E65">
              <w:rPr>
                <w:rFonts w:asciiTheme="minorHAnsi" w:hAnsiTheme="minorHAnsi" w:cstheme="minorHAnsi"/>
                <w:sz w:val="22"/>
                <w:szCs w:val="22"/>
              </w:rPr>
              <w:t xml:space="preserve">nrollment </w:t>
            </w:r>
            <w:r w:rsidRPr="00292E65">
              <w:rPr>
                <w:rFonts w:asciiTheme="minorHAnsi" w:hAnsiTheme="minorHAnsi" w:cstheme="minorHAnsi"/>
                <w:sz w:val="22"/>
                <w:szCs w:val="22"/>
              </w:rPr>
              <w:t>INCREASED over the last three years, from 3571 to 3828</w:t>
            </w:r>
            <w:r w:rsidR="003A3D35" w:rsidRPr="00292E65">
              <w:rPr>
                <w:rFonts w:asciiTheme="minorHAnsi" w:hAnsiTheme="minorHAnsi" w:cstheme="minorHAnsi"/>
                <w:sz w:val="22"/>
                <w:szCs w:val="22"/>
              </w:rPr>
              <w:t xml:space="preserve">. </w:t>
            </w:r>
            <w:r w:rsidRPr="00292E65">
              <w:rPr>
                <w:rFonts w:asciiTheme="minorHAnsi" w:hAnsiTheme="minorHAnsi" w:cstheme="minorHAnsi"/>
                <w:sz w:val="22"/>
                <w:szCs w:val="22"/>
              </w:rPr>
              <w:t xml:space="preserve">This </w:t>
            </w:r>
            <w:r>
              <w:rPr>
                <w:rFonts w:asciiTheme="minorHAnsi" w:hAnsiTheme="minorHAnsi" w:cstheme="minorHAnsi"/>
                <w:sz w:val="22"/>
                <w:szCs w:val="22"/>
              </w:rPr>
              <w:t>growth continued</w:t>
            </w:r>
            <w:r w:rsidRPr="00292E65">
              <w:rPr>
                <w:rFonts w:asciiTheme="minorHAnsi" w:hAnsiTheme="minorHAnsi" w:cstheme="minorHAnsi"/>
                <w:sz w:val="22"/>
                <w:szCs w:val="22"/>
              </w:rPr>
              <w:t xml:space="preserve"> </w:t>
            </w:r>
            <w:r>
              <w:rPr>
                <w:rFonts w:asciiTheme="minorHAnsi" w:hAnsiTheme="minorHAnsi" w:cstheme="minorHAnsi"/>
                <w:sz w:val="22"/>
                <w:szCs w:val="22"/>
              </w:rPr>
              <w:t>during</w:t>
            </w:r>
            <w:r w:rsidRPr="00292E65">
              <w:rPr>
                <w:rFonts w:asciiTheme="minorHAnsi" w:hAnsiTheme="minorHAnsi" w:cstheme="minorHAnsi"/>
                <w:sz w:val="22"/>
                <w:szCs w:val="22"/>
              </w:rPr>
              <w:t xml:space="preserve"> the pandemic, and with courses coming back to campus </w:t>
            </w:r>
            <w:r>
              <w:rPr>
                <w:rFonts w:asciiTheme="minorHAnsi" w:hAnsiTheme="minorHAnsi" w:cstheme="minorHAnsi"/>
                <w:sz w:val="22"/>
                <w:szCs w:val="22"/>
              </w:rPr>
              <w:t>sooner than many other programs (</w:t>
            </w:r>
            <w:r w:rsidRPr="00292E65">
              <w:rPr>
                <w:rFonts w:asciiTheme="minorHAnsi" w:hAnsiTheme="minorHAnsi" w:cstheme="minorHAnsi"/>
                <w:sz w:val="22"/>
                <w:szCs w:val="22"/>
              </w:rPr>
              <w:t>beginning in summer 2021</w:t>
            </w:r>
            <w:r>
              <w:rPr>
                <w:rFonts w:asciiTheme="minorHAnsi" w:hAnsiTheme="minorHAnsi" w:cstheme="minorHAnsi"/>
                <w:sz w:val="22"/>
                <w:szCs w:val="22"/>
              </w:rPr>
              <w:t>)</w:t>
            </w:r>
            <w:r w:rsidRPr="00292E65">
              <w:rPr>
                <w:rFonts w:asciiTheme="minorHAnsi" w:hAnsiTheme="minorHAnsi" w:cstheme="minorHAnsi"/>
                <w:sz w:val="22"/>
                <w:szCs w:val="22"/>
              </w:rPr>
              <w:t>.</w:t>
            </w:r>
          </w:p>
          <w:p w14:paraId="4682777E" w14:textId="0224D656" w:rsidR="003A3D35" w:rsidRPr="006A6E0D" w:rsidRDefault="003A3D35" w:rsidP="006A6E0D">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6A6E0D">
              <w:rPr>
                <w:rFonts w:asciiTheme="minorHAnsi" w:hAnsiTheme="minorHAnsi" w:cstheme="minorHAnsi"/>
                <w:sz w:val="22"/>
                <w:szCs w:val="22"/>
              </w:rPr>
              <w:t xml:space="preserve">The department has </w:t>
            </w:r>
            <w:r w:rsidR="00292E65" w:rsidRPr="006A6E0D">
              <w:rPr>
                <w:rFonts w:asciiTheme="minorHAnsi" w:hAnsiTheme="minorHAnsi" w:cstheme="minorHAnsi"/>
                <w:sz w:val="22"/>
                <w:szCs w:val="22"/>
              </w:rPr>
              <w:t>taken</w:t>
            </w:r>
            <w:r w:rsidRPr="006A6E0D">
              <w:rPr>
                <w:rFonts w:asciiTheme="minorHAnsi" w:hAnsiTheme="minorHAnsi" w:cstheme="minorHAnsi"/>
                <w:sz w:val="22"/>
                <w:szCs w:val="22"/>
              </w:rPr>
              <w:t xml:space="preserve"> great </w:t>
            </w:r>
            <w:r w:rsidR="00292E65" w:rsidRPr="006A6E0D">
              <w:rPr>
                <w:rFonts w:asciiTheme="minorHAnsi" w:hAnsiTheme="minorHAnsi" w:cstheme="minorHAnsi"/>
                <w:sz w:val="22"/>
                <w:szCs w:val="22"/>
              </w:rPr>
              <w:t>care</w:t>
            </w:r>
            <w:r w:rsidRPr="006A6E0D">
              <w:rPr>
                <w:rFonts w:asciiTheme="minorHAnsi" w:hAnsiTheme="minorHAnsi" w:cstheme="minorHAnsi"/>
                <w:sz w:val="22"/>
                <w:szCs w:val="22"/>
              </w:rPr>
              <w:t xml:space="preserve"> in </w:t>
            </w:r>
            <w:r w:rsidR="006A6E0D" w:rsidRPr="006A6E0D">
              <w:rPr>
                <w:rFonts w:asciiTheme="minorHAnsi" w:hAnsiTheme="minorHAnsi" w:cstheme="minorHAnsi"/>
                <w:sz w:val="22"/>
                <w:szCs w:val="22"/>
              </w:rPr>
              <w:t>offering</w:t>
            </w:r>
            <w:r w:rsidRPr="006A6E0D">
              <w:rPr>
                <w:rFonts w:asciiTheme="minorHAnsi" w:hAnsiTheme="minorHAnsi" w:cstheme="minorHAnsi"/>
                <w:sz w:val="22"/>
                <w:szCs w:val="22"/>
              </w:rPr>
              <w:t xml:space="preserve"> </w:t>
            </w:r>
            <w:r w:rsidRPr="006A6E0D">
              <w:rPr>
                <w:rFonts w:asciiTheme="minorHAnsi" w:hAnsiTheme="minorHAnsi" w:cstheme="minorHAnsi"/>
                <w:sz w:val="22"/>
                <w:szCs w:val="22"/>
              </w:rPr>
              <w:lastRenderedPageBreak/>
              <w:t xml:space="preserve">and scheduling courses </w:t>
            </w:r>
            <w:r w:rsidR="00292E65" w:rsidRPr="006A6E0D">
              <w:rPr>
                <w:rFonts w:asciiTheme="minorHAnsi" w:hAnsiTheme="minorHAnsi" w:cstheme="minorHAnsi"/>
                <w:sz w:val="22"/>
                <w:szCs w:val="22"/>
              </w:rPr>
              <w:t xml:space="preserve">in a way that is appropriate to the subject matter and </w:t>
            </w:r>
            <w:r w:rsidR="006A6E0D" w:rsidRPr="006A6E0D">
              <w:rPr>
                <w:rFonts w:asciiTheme="minorHAnsi" w:hAnsiTheme="minorHAnsi" w:cstheme="minorHAnsi"/>
                <w:sz w:val="22"/>
                <w:szCs w:val="22"/>
              </w:rPr>
              <w:t>takes student</w:t>
            </w:r>
            <w:r w:rsidR="00292E65" w:rsidRPr="006A6E0D">
              <w:rPr>
                <w:rFonts w:asciiTheme="minorHAnsi" w:hAnsiTheme="minorHAnsi" w:cstheme="minorHAnsi"/>
                <w:sz w:val="22"/>
                <w:szCs w:val="22"/>
              </w:rPr>
              <w:t xml:space="preserve"> </w:t>
            </w:r>
            <w:r w:rsidR="006A6E0D" w:rsidRPr="006A6E0D">
              <w:rPr>
                <w:rFonts w:asciiTheme="minorHAnsi" w:hAnsiTheme="minorHAnsi" w:cstheme="minorHAnsi"/>
                <w:sz w:val="22"/>
                <w:szCs w:val="22"/>
              </w:rPr>
              <w:t>input into account</w:t>
            </w:r>
            <w:r w:rsidRPr="006A6E0D">
              <w:rPr>
                <w:rFonts w:asciiTheme="minorHAnsi" w:hAnsiTheme="minorHAnsi" w:cstheme="minorHAnsi"/>
                <w:sz w:val="22"/>
                <w:szCs w:val="22"/>
              </w:rPr>
              <w:t>.</w:t>
            </w:r>
            <w:r w:rsidR="006A6E0D" w:rsidRPr="006A6E0D">
              <w:rPr>
                <w:rFonts w:asciiTheme="minorHAnsi" w:hAnsiTheme="minorHAnsi" w:cstheme="minorHAnsi"/>
                <w:sz w:val="22"/>
                <w:szCs w:val="22"/>
              </w:rPr>
              <w:t xml:space="preserve"> Some courses were not held, however, due to the lack of instructors able to teach in person.</w:t>
            </w:r>
          </w:p>
          <w:p w14:paraId="162EEA8D" w14:textId="250567F8" w:rsidR="003A3D35" w:rsidRPr="006A6E0D" w:rsidRDefault="003A3D35" w:rsidP="006A6E0D">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6A6E0D">
              <w:rPr>
                <w:rFonts w:asciiTheme="minorHAnsi" w:hAnsiTheme="minorHAnsi" w:cstheme="minorHAnsi"/>
                <w:sz w:val="22"/>
                <w:szCs w:val="22"/>
              </w:rPr>
              <w:t xml:space="preserve">Art history </w:t>
            </w:r>
            <w:r w:rsidR="006A6E0D" w:rsidRPr="006A6E0D">
              <w:rPr>
                <w:rFonts w:asciiTheme="minorHAnsi" w:hAnsiTheme="minorHAnsi" w:cstheme="minorHAnsi"/>
                <w:sz w:val="22"/>
                <w:szCs w:val="22"/>
              </w:rPr>
              <w:t>has</w:t>
            </w:r>
            <w:r w:rsidRPr="006A6E0D">
              <w:rPr>
                <w:rFonts w:asciiTheme="minorHAnsi" w:hAnsiTheme="minorHAnsi" w:cstheme="minorHAnsi"/>
                <w:sz w:val="22"/>
                <w:szCs w:val="22"/>
              </w:rPr>
              <w:t xml:space="preserve"> </w:t>
            </w:r>
            <w:r w:rsidR="006A6E0D" w:rsidRPr="006A6E0D">
              <w:rPr>
                <w:rFonts w:asciiTheme="minorHAnsi" w:hAnsiTheme="minorHAnsi" w:cstheme="minorHAnsi"/>
                <w:sz w:val="22"/>
                <w:szCs w:val="22"/>
              </w:rPr>
              <w:t>continued to</w:t>
            </w:r>
            <w:r w:rsidRPr="006A6E0D">
              <w:rPr>
                <w:rFonts w:asciiTheme="minorHAnsi" w:hAnsiTheme="minorHAnsi" w:cstheme="minorHAnsi"/>
                <w:sz w:val="22"/>
                <w:szCs w:val="22"/>
              </w:rPr>
              <w:t xml:space="preserve"> offer interdisciplinary cohorts </w:t>
            </w:r>
            <w:r w:rsidR="006A6E0D" w:rsidRPr="006A6E0D">
              <w:rPr>
                <w:rFonts w:asciiTheme="minorHAnsi" w:hAnsiTheme="minorHAnsi" w:cstheme="minorHAnsi"/>
                <w:sz w:val="22"/>
                <w:szCs w:val="22"/>
              </w:rPr>
              <w:t>as part of</w:t>
            </w:r>
            <w:r w:rsidRPr="006A6E0D">
              <w:rPr>
                <w:rFonts w:asciiTheme="minorHAnsi" w:hAnsiTheme="minorHAnsi" w:cstheme="minorHAnsi"/>
                <w:sz w:val="22"/>
                <w:szCs w:val="22"/>
              </w:rPr>
              <w:t xml:space="preserve"> the </w:t>
            </w:r>
            <w:proofErr w:type="spellStart"/>
            <w:r w:rsidRPr="006A6E0D">
              <w:rPr>
                <w:rFonts w:asciiTheme="minorHAnsi" w:hAnsiTheme="minorHAnsi" w:cstheme="minorHAnsi"/>
                <w:sz w:val="22"/>
                <w:szCs w:val="22"/>
              </w:rPr>
              <w:t>LinC</w:t>
            </w:r>
            <w:proofErr w:type="spellEnd"/>
            <w:r w:rsidRPr="006A6E0D">
              <w:rPr>
                <w:rFonts w:asciiTheme="minorHAnsi" w:hAnsiTheme="minorHAnsi" w:cstheme="minorHAnsi"/>
                <w:sz w:val="22"/>
                <w:szCs w:val="22"/>
              </w:rPr>
              <w:t xml:space="preserve"> Program.</w:t>
            </w:r>
          </w:p>
          <w:p w14:paraId="43EB3207" w14:textId="20832CEB" w:rsidR="001338C4" w:rsidRPr="006A6E0D" w:rsidRDefault="003A3D35" w:rsidP="006A6E0D">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6A6E0D">
              <w:rPr>
                <w:rFonts w:asciiTheme="minorHAnsi" w:hAnsiTheme="minorHAnsi" w:cstheme="minorHAnsi"/>
                <w:sz w:val="22"/>
                <w:szCs w:val="22"/>
              </w:rPr>
              <w:t xml:space="preserve">The Art department enrollment has been adversely affected by the removal of repeatability and the imposition of a </w:t>
            </w:r>
            <w:r w:rsidR="006A6E0D" w:rsidRPr="006A6E0D">
              <w:rPr>
                <w:rFonts w:asciiTheme="minorHAnsi" w:hAnsiTheme="minorHAnsi" w:cstheme="minorHAnsi"/>
                <w:sz w:val="22"/>
                <w:szCs w:val="22"/>
              </w:rPr>
              <w:t xml:space="preserve">course </w:t>
            </w:r>
            <w:r w:rsidRPr="006A6E0D">
              <w:rPr>
                <w:rFonts w:asciiTheme="minorHAnsi" w:hAnsiTheme="minorHAnsi" w:cstheme="minorHAnsi"/>
                <w:sz w:val="22"/>
                <w:szCs w:val="22"/>
              </w:rPr>
              <w:t>famil</w:t>
            </w:r>
            <w:r w:rsidR="006A6E0D" w:rsidRPr="006A6E0D">
              <w:rPr>
                <w:rFonts w:asciiTheme="minorHAnsi" w:hAnsiTheme="minorHAnsi" w:cstheme="minorHAnsi"/>
                <w:sz w:val="22"/>
                <w:szCs w:val="22"/>
              </w:rPr>
              <w:t>y</w:t>
            </w:r>
            <w:r w:rsidRPr="006A6E0D">
              <w:rPr>
                <w:rFonts w:asciiTheme="minorHAnsi" w:hAnsiTheme="minorHAnsi" w:cstheme="minorHAnsi"/>
                <w:sz w:val="22"/>
                <w:szCs w:val="22"/>
              </w:rPr>
              <w:t xml:space="preserve"> structure</w:t>
            </w:r>
            <w:r w:rsidR="006A6E0D" w:rsidRPr="006A6E0D">
              <w:rPr>
                <w:rFonts w:asciiTheme="minorHAnsi" w:hAnsiTheme="minorHAnsi" w:cstheme="minorHAnsi"/>
                <w:sz w:val="22"/>
                <w:szCs w:val="22"/>
              </w:rPr>
              <w:t xml:space="preserve"> that limited course choices within art specialties</w:t>
            </w:r>
            <w:r w:rsidRPr="006A6E0D">
              <w:rPr>
                <w:rFonts w:asciiTheme="minorHAnsi" w:hAnsiTheme="minorHAnsi" w:cstheme="minorHAnsi"/>
                <w:sz w:val="22"/>
                <w:szCs w:val="22"/>
              </w:rPr>
              <w:t>.</w:t>
            </w:r>
            <w:r w:rsidR="006A6E0D" w:rsidRPr="006A6E0D">
              <w:rPr>
                <w:rFonts w:asciiTheme="minorHAnsi" w:hAnsiTheme="minorHAnsi" w:cstheme="minorHAnsi"/>
                <w:sz w:val="22"/>
                <w:szCs w:val="22"/>
              </w:rPr>
              <w:t xml:space="preserve"> However, the Art </w:t>
            </w:r>
            <w:proofErr w:type="gramStart"/>
            <w:r w:rsidR="006A6E0D" w:rsidRPr="006A6E0D">
              <w:rPr>
                <w:rFonts w:asciiTheme="minorHAnsi" w:hAnsiTheme="minorHAnsi" w:cstheme="minorHAnsi"/>
                <w:sz w:val="22"/>
                <w:szCs w:val="22"/>
              </w:rPr>
              <w:t>families</w:t>
            </w:r>
            <w:proofErr w:type="gramEnd"/>
            <w:r w:rsidR="006A6E0D" w:rsidRPr="006A6E0D">
              <w:rPr>
                <w:rFonts w:asciiTheme="minorHAnsi" w:hAnsiTheme="minorHAnsi" w:cstheme="minorHAnsi"/>
                <w:sz w:val="22"/>
                <w:szCs w:val="22"/>
              </w:rPr>
              <w:t xml:space="preserve"> structure was revised in collaboration with Foothill College, and will take effect in Fall 2022. This is expected to further increase enrollment. </w:t>
            </w:r>
          </w:p>
          <w:p w14:paraId="10F8EE5F" w14:textId="77777777" w:rsidR="00A2018A" w:rsidRPr="000D3284" w:rsidRDefault="00A2018A"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0D3284">
              <w:rPr>
                <w:rFonts w:asciiTheme="minorHAnsi" w:hAnsiTheme="minorHAnsi" w:cstheme="minorHAnsi"/>
                <w:sz w:val="22"/>
                <w:szCs w:val="22"/>
              </w:rPr>
              <w:t xml:space="preserve">Graphic and Interactive Design </w:t>
            </w:r>
            <w:r>
              <w:rPr>
                <w:rFonts w:asciiTheme="minorHAnsi" w:hAnsiTheme="minorHAnsi" w:cstheme="minorHAnsi"/>
                <w:sz w:val="22"/>
                <w:szCs w:val="22"/>
              </w:rPr>
              <w:t xml:space="preserve">(GID) </w:t>
            </w:r>
            <w:r w:rsidRPr="000D3284">
              <w:rPr>
                <w:rFonts w:asciiTheme="minorHAnsi" w:hAnsiTheme="minorHAnsi" w:cstheme="minorHAnsi"/>
                <w:sz w:val="22"/>
                <w:szCs w:val="22"/>
              </w:rPr>
              <w:t>is currently working on a new AA-T to provide greater opportunities for students to transfer. It will join the Art History and Studio Arts transfer degrees.</w:t>
            </w:r>
          </w:p>
          <w:p w14:paraId="38DD5E92" w14:textId="77777777" w:rsidR="00A2018A" w:rsidRDefault="00A2018A"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0D3284">
              <w:rPr>
                <w:rFonts w:asciiTheme="minorHAnsi" w:hAnsiTheme="minorHAnsi" w:cstheme="minorHAnsi"/>
                <w:sz w:val="22"/>
                <w:szCs w:val="22"/>
              </w:rPr>
              <w:t xml:space="preserve">Three fast-track certificates (certificates achievable in one year) aligned with the CTE Model Curriculum Worksheets in </w:t>
            </w:r>
            <w:proofErr w:type="gramStart"/>
            <w:r w:rsidRPr="000D3284">
              <w:rPr>
                <w:rFonts w:asciiTheme="minorHAnsi" w:hAnsiTheme="minorHAnsi" w:cstheme="minorHAnsi"/>
                <w:sz w:val="22"/>
                <w:szCs w:val="22"/>
              </w:rPr>
              <w:t>Graphic  and</w:t>
            </w:r>
            <w:proofErr w:type="gramEnd"/>
            <w:r w:rsidRPr="000D3284">
              <w:rPr>
                <w:rFonts w:asciiTheme="minorHAnsi" w:hAnsiTheme="minorHAnsi" w:cstheme="minorHAnsi"/>
                <w:sz w:val="22"/>
                <w:szCs w:val="22"/>
              </w:rPr>
              <w:t xml:space="preserve"> Interactive Design have been developed for those pursuing vocational goals.</w:t>
            </w:r>
            <w:r>
              <w:rPr>
                <w:rFonts w:asciiTheme="minorHAnsi" w:hAnsiTheme="minorHAnsi" w:cstheme="minorHAnsi"/>
                <w:sz w:val="22"/>
                <w:szCs w:val="22"/>
              </w:rPr>
              <w:t xml:space="preserve"> </w:t>
            </w:r>
            <w:r w:rsidRPr="007B14B3">
              <w:rPr>
                <w:rFonts w:asciiTheme="minorHAnsi" w:hAnsiTheme="minorHAnsi" w:cstheme="minorHAnsi"/>
                <w:sz w:val="22"/>
                <w:szCs w:val="22"/>
              </w:rPr>
              <w:t xml:space="preserve"> The GID </w:t>
            </w:r>
            <w:r>
              <w:rPr>
                <w:rFonts w:asciiTheme="minorHAnsi" w:hAnsiTheme="minorHAnsi" w:cstheme="minorHAnsi"/>
                <w:sz w:val="22"/>
                <w:szCs w:val="22"/>
              </w:rPr>
              <w:t>program</w:t>
            </w:r>
            <w:r w:rsidRPr="007B14B3">
              <w:rPr>
                <w:rFonts w:asciiTheme="minorHAnsi" w:hAnsiTheme="minorHAnsi" w:cstheme="minorHAnsi"/>
                <w:sz w:val="22"/>
                <w:szCs w:val="22"/>
              </w:rPr>
              <w:t xml:space="preserve"> is also moving to create numerous skills certificates in UI/UX, Digital Imaging, Design Thinking, and New Media.</w:t>
            </w:r>
          </w:p>
          <w:p w14:paraId="1F81D963" w14:textId="77777777" w:rsidR="00A2018A" w:rsidRPr="00197A01" w:rsidRDefault="00A2018A"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197A01">
              <w:rPr>
                <w:rFonts w:asciiTheme="minorHAnsi" w:hAnsiTheme="minorHAnsi" w:cstheme="minorHAnsi"/>
                <w:sz w:val="22"/>
                <w:szCs w:val="22"/>
              </w:rPr>
              <w:t>The GID discipline is revaluating the course requirements for completing the advanced certificate and AA. The goal is to increase the pool of classes that feed into the certificates and degrees for completion.</w:t>
            </w:r>
          </w:p>
          <w:p w14:paraId="537D7658" w14:textId="62FBD32C" w:rsidR="00A2018A" w:rsidRPr="00197A01" w:rsidRDefault="00197A01"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197A01">
              <w:rPr>
                <w:rFonts w:asciiTheme="minorHAnsi" w:hAnsiTheme="minorHAnsi" w:cstheme="minorHAnsi"/>
                <w:sz w:val="22"/>
                <w:szCs w:val="22"/>
              </w:rPr>
              <w:t xml:space="preserve">The faculty are developing an Illustration class, an Illustration CTE, and an Industrial Design CTE, all </w:t>
            </w:r>
            <w:r w:rsidRPr="00197A01">
              <w:rPr>
                <w:rFonts w:asciiTheme="minorHAnsi" w:hAnsiTheme="minorHAnsi" w:cstheme="minorHAnsi"/>
                <w:sz w:val="22"/>
                <w:szCs w:val="22"/>
              </w:rPr>
              <w:lastRenderedPageBreak/>
              <w:t>geared toward better preparing students for work in art + design industry. These courses will also help students transfer to in-demand 4-year illustration and design programs.</w:t>
            </w:r>
          </w:p>
          <w:p w14:paraId="0F31DD79" w14:textId="259179A9" w:rsidR="00A2018A" w:rsidRDefault="00A2018A"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sidRPr="00197A01">
              <w:rPr>
                <w:rFonts w:asciiTheme="minorHAnsi" w:hAnsiTheme="minorHAnsi" w:cstheme="minorHAnsi"/>
                <w:sz w:val="22"/>
                <w:szCs w:val="22"/>
              </w:rPr>
              <w:t>GID is also working on creating a UI/UX AA and Advanced Certificate. This is being pursued with the idea of supporting students with more options providing an equitable solution for certificate completion and employment.</w:t>
            </w:r>
          </w:p>
          <w:p w14:paraId="58F50F0D" w14:textId="0AA27853" w:rsidR="00B86B61" w:rsidRPr="00B86B61" w:rsidRDefault="00B86B61"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Pr>
                <w:rFonts w:asciiTheme="minorHAnsi" w:hAnsiTheme="minorHAnsi" w:cstheme="minorHAnsi"/>
                <w:sz w:val="22"/>
                <w:szCs w:val="22"/>
              </w:rPr>
              <w:t xml:space="preserve">The faculty </w:t>
            </w:r>
            <w:r w:rsidRPr="00397A54">
              <w:rPr>
                <w:rFonts w:ascii="Helvetica Neue" w:hAnsi="Helvetica Neue"/>
                <w:sz w:val="20"/>
                <w:szCs w:val="20"/>
              </w:rPr>
              <w:t>are creating multiple-level classes of Life Drawing, which will allow students the experience needed to improve their portfolios. Many DA students wish to transfer into animation programs at 4-year institutions, and a strong portfolio is paramount to successfully transferring.</w:t>
            </w:r>
            <w:r>
              <w:rPr>
                <w:rFonts w:ascii="Helvetica Neue" w:hAnsi="Helvetica Neue"/>
                <w:sz w:val="20"/>
                <w:szCs w:val="20"/>
              </w:rPr>
              <w:t xml:space="preserve"> The number of sections of the existing Life Drawing class has been increased to satisfy more of the demand.</w:t>
            </w:r>
          </w:p>
          <w:p w14:paraId="15EEB988" w14:textId="32A42879" w:rsidR="00B86B61" w:rsidRPr="00197A01" w:rsidRDefault="00B86B61" w:rsidP="00937D19">
            <w:pPr>
              <w:pStyle w:val="ListParagraph"/>
              <w:widowControl w:val="0"/>
              <w:numPr>
                <w:ilvl w:val="0"/>
                <w:numId w:val="7"/>
              </w:numPr>
              <w:autoSpaceDE w:val="0"/>
              <w:autoSpaceDN w:val="0"/>
              <w:adjustRightInd w:val="0"/>
              <w:spacing w:before="120"/>
              <w:ind w:left="493"/>
              <w:rPr>
                <w:rFonts w:asciiTheme="minorHAnsi" w:hAnsiTheme="minorHAnsi" w:cstheme="minorHAnsi"/>
                <w:sz w:val="22"/>
                <w:szCs w:val="22"/>
              </w:rPr>
            </w:pPr>
            <w:r>
              <w:rPr>
                <w:rFonts w:asciiTheme="minorHAnsi" w:hAnsiTheme="minorHAnsi" w:cstheme="minorHAnsi"/>
                <w:sz w:val="22"/>
                <w:szCs w:val="22"/>
              </w:rPr>
              <w:t xml:space="preserve">The faculty </w:t>
            </w:r>
            <w:r w:rsidRPr="00397A54">
              <w:rPr>
                <w:rFonts w:ascii="Helvetica Neue" w:hAnsi="Helvetica Neue"/>
                <w:sz w:val="20"/>
                <w:szCs w:val="20"/>
              </w:rPr>
              <w:t>are</w:t>
            </w:r>
            <w:r>
              <w:rPr>
                <w:rFonts w:ascii="Helvetica Neue" w:hAnsi="Helvetica Neue"/>
                <w:sz w:val="20"/>
                <w:szCs w:val="20"/>
              </w:rPr>
              <w:t xml:space="preserve"> </w:t>
            </w:r>
            <w:r w:rsidRPr="00397A54">
              <w:rPr>
                <w:rFonts w:ascii="Helvetica Neue" w:hAnsi="Helvetica Neue"/>
                <w:sz w:val="20"/>
                <w:szCs w:val="20"/>
              </w:rPr>
              <w:t>writing Public Art courses. As part of these courses, students will have the opportunity to gain real-world experience creating murals on campus.</w:t>
            </w:r>
          </w:p>
          <w:p w14:paraId="392DC560" w14:textId="2CA52E6B" w:rsidR="00A2018A" w:rsidRPr="00433F91" w:rsidRDefault="00A2018A" w:rsidP="00512AFD">
            <w:pPr>
              <w:keepLines/>
              <w:spacing w:after="0" w:line="240" w:lineRule="auto"/>
              <w:rPr>
                <w:rFonts w:cstheme="minorHAnsi"/>
              </w:rPr>
            </w:pP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4EA51431"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lastRenderedPageBreak/>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7E43E613" w14:textId="77777777" w:rsidR="00F9201D" w:rsidRPr="00650E5B" w:rsidRDefault="00F9201D" w:rsidP="00650E5B">
            <w:pPr>
              <w:keepLines/>
              <w:spacing w:before="120" w:after="0" w:line="240" w:lineRule="auto"/>
              <w:rPr>
                <w:rFonts w:cstheme="minorHAnsi"/>
                <w:bCs/>
              </w:rPr>
            </w:pPr>
            <w:r w:rsidRPr="00650E5B">
              <w:rPr>
                <w:rFonts w:cstheme="minorHAnsi"/>
                <w:bCs/>
              </w:rPr>
              <w:lastRenderedPageBreak/>
              <w:t xml:space="preserve">African-American student enrollment has remained at 2%, half the rate of the college. </w:t>
            </w:r>
          </w:p>
          <w:p w14:paraId="0DDE64C9" w14:textId="3069D02D" w:rsidR="00F9201D" w:rsidRPr="00650E5B" w:rsidRDefault="00F9201D" w:rsidP="00650E5B">
            <w:pPr>
              <w:keepLines/>
              <w:spacing w:before="120" w:after="0" w:line="240" w:lineRule="auto"/>
              <w:rPr>
                <w:rFonts w:cstheme="minorHAnsi"/>
                <w:bCs/>
              </w:rPr>
            </w:pPr>
            <w:r w:rsidRPr="00650E5B">
              <w:rPr>
                <w:rFonts w:cstheme="minorHAnsi"/>
                <w:bCs/>
              </w:rPr>
              <w:t xml:space="preserve">The enrollment of Latinx students </w:t>
            </w:r>
            <w:r w:rsidR="00633A50" w:rsidRPr="00650E5B">
              <w:rPr>
                <w:rFonts w:cstheme="minorHAnsi"/>
                <w:bCs/>
              </w:rPr>
              <w:t>increased to</w:t>
            </w:r>
            <w:r w:rsidRPr="00650E5B">
              <w:rPr>
                <w:rFonts w:cstheme="minorHAnsi"/>
                <w:bCs/>
              </w:rPr>
              <w:t xml:space="preserve"> 2</w:t>
            </w:r>
            <w:r w:rsidR="00633A50" w:rsidRPr="00650E5B">
              <w:rPr>
                <w:rFonts w:cstheme="minorHAnsi"/>
                <w:bCs/>
              </w:rPr>
              <w:t>4</w:t>
            </w:r>
            <w:r w:rsidRPr="00650E5B">
              <w:rPr>
                <w:rFonts w:cstheme="minorHAnsi"/>
                <w:bCs/>
              </w:rPr>
              <w:t xml:space="preserve">% last year, </w:t>
            </w:r>
            <w:r w:rsidR="00633A50" w:rsidRPr="00650E5B">
              <w:rPr>
                <w:rFonts w:cstheme="minorHAnsi"/>
                <w:bCs/>
              </w:rPr>
              <w:t xml:space="preserve">just </w:t>
            </w:r>
            <w:r w:rsidRPr="00650E5B">
              <w:rPr>
                <w:rFonts w:cstheme="minorHAnsi"/>
                <w:bCs/>
              </w:rPr>
              <w:t xml:space="preserve">below the 25% De Anza average. </w:t>
            </w:r>
          </w:p>
          <w:p w14:paraId="27CD2C7E" w14:textId="71063BED" w:rsidR="00F9201D" w:rsidRPr="00650E5B" w:rsidRDefault="00F9201D" w:rsidP="00650E5B">
            <w:pPr>
              <w:keepLines/>
              <w:spacing w:before="120" w:after="0" w:line="240" w:lineRule="auto"/>
              <w:rPr>
                <w:rFonts w:cstheme="minorHAnsi"/>
                <w:bCs/>
              </w:rPr>
            </w:pPr>
            <w:r w:rsidRPr="00650E5B">
              <w:rPr>
                <w:rFonts w:cstheme="minorHAnsi"/>
                <w:bCs/>
              </w:rPr>
              <w:t xml:space="preserve">Filipinx and Pacific Islander students are represented in </w:t>
            </w:r>
            <w:r w:rsidR="00DD32D4" w:rsidRPr="00650E5B">
              <w:rPr>
                <w:rFonts w:cstheme="minorHAnsi"/>
                <w:bCs/>
              </w:rPr>
              <w:t xml:space="preserve">roughly </w:t>
            </w:r>
            <w:r w:rsidRPr="00650E5B">
              <w:rPr>
                <w:rFonts w:cstheme="minorHAnsi"/>
                <w:bCs/>
              </w:rPr>
              <w:t xml:space="preserve">the same percentage as the college, </w:t>
            </w:r>
            <w:r w:rsidR="00DD32D4" w:rsidRPr="00650E5B">
              <w:rPr>
                <w:rFonts w:cstheme="minorHAnsi"/>
                <w:bCs/>
              </w:rPr>
              <w:t>8</w:t>
            </w:r>
            <w:r w:rsidRPr="00650E5B">
              <w:rPr>
                <w:rFonts w:cstheme="minorHAnsi"/>
                <w:bCs/>
              </w:rPr>
              <w:t xml:space="preserve">% and </w:t>
            </w:r>
            <w:r w:rsidR="00DD32D4" w:rsidRPr="00650E5B">
              <w:rPr>
                <w:rFonts w:cstheme="minorHAnsi"/>
                <w:bCs/>
              </w:rPr>
              <w:t xml:space="preserve">just under </w:t>
            </w:r>
            <w:r w:rsidRPr="00650E5B">
              <w:rPr>
                <w:rFonts w:cstheme="minorHAnsi"/>
                <w:bCs/>
              </w:rPr>
              <w:t>1% respectively.</w:t>
            </w:r>
          </w:p>
          <w:p w14:paraId="38A3C832" w14:textId="1AD863CE" w:rsidR="00407B45" w:rsidRPr="00650E5B" w:rsidRDefault="00F9201D" w:rsidP="00650E5B">
            <w:pPr>
              <w:keepLines/>
              <w:spacing w:before="120" w:after="0" w:line="240" w:lineRule="auto"/>
              <w:rPr>
                <w:rFonts w:cstheme="minorHAnsi"/>
              </w:rPr>
            </w:pPr>
            <w:r w:rsidRPr="00650E5B">
              <w:rPr>
                <w:rFonts w:cstheme="minorHAnsi"/>
                <w:bCs/>
              </w:rPr>
              <w:t>It is unclear what is contributing to the under-representation of African-American in the department. However, recruiting through meetings with majors and the help of Counseling will be pursued.</w:t>
            </w:r>
          </w:p>
          <w:p w14:paraId="616C6E57" w14:textId="77777777" w:rsidR="00F9201D" w:rsidRPr="00650E5B" w:rsidRDefault="00937D19" w:rsidP="00650E5B">
            <w:pPr>
              <w:pStyle w:val="ListParagraph"/>
              <w:keepLines/>
              <w:numPr>
                <w:ilvl w:val="0"/>
                <w:numId w:val="17"/>
              </w:numPr>
              <w:spacing w:before="120"/>
              <w:contextualSpacing w:val="0"/>
              <w:rPr>
                <w:rFonts w:asciiTheme="minorHAnsi" w:hAnsiTheme="minorHAnsi" w:cstheme="minorHAnsi"/>
                <w:sz w:val="22"/>
                <w:szCs w:val="22"/>
              </w:rPr>
            </w:pPr>
            <w:r w:rsidRPr="00650E5B">
              <w:rPr>
                <w:rFonts w:asciiTheme="minorHAnsi" w:hAnsiTheme="minorHAnsi" w:cstheme="minorHAnsi"/>
                <w:sz w:val="22"/>
                <w:szCs w:val="22"/>
              </w:rPr>
              <w:lastRenderedPageBreak/>
              <w:t>The GID program plans to offer courses in all teaching modalities (face to face, online, and hybrid) with the idea of supporting students with more options providing an equitable solution. Instructors have developed lectures and videos which will foster instruction and provide a resource which students can revisit to pursue a more in depth understanding of the topics covered.</w:t>
            </w:r>
          </w:p>
          <w:p w14:paraId="2CACB0DA" w14:textId="69FA3DEF" w:rsidR="00937D19" w:rsidRPr="00650E5B" w:rsidRDefault="00937D19" w:rsidP="00650E5B">
            <w:pPr>
              <w:pStyle w:val="ListParagraph"/>
              <w:keepLines/>
              <w:numPr>
                <w:ilvl w:val="0"/>
                <w:numId w:val="17"/>
              </w:numPr>
              <w:spacing w:before="120"/>
              <w:contextualSpacing w:val="0"/>
              <w:rPr>
                <w:rFonts w:asciiTheme="minorHAnsi" w:hAnsiTheme="minorHAnsi" w:cstheme="minorHAnsi"/>
                <w:sz w:val="22"/>
                <w:szCs w:val="22"/>
              </w:rPr>
            </w:pPr>
            <w:r w:rsidRPr="00650E5B">
              <w:rPr>
                <w:rFonts w:asciiTheme="minorHAnsi" w:hAnsiTheme="minorHAnsi" w:cstheme="minorHAnsi"/>
                <w:sz w:val="22"/>
                <w:szCs w:val="22"/>
              </w:rPr>
              <w:t>The GID program has incorporated professional development. Guest speakers serve as inspiration and guides for students in the Business Practice Portfolio course. Speakers come from different experience levels within the graphic design industry and provide insights pertaining to different positions that one may serve in. Guest speakers often provide feedback in portfolio development and presentation. Guest speakers often discuss hiring practice, interviewing and strategies for finding employment.</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22AEEAAC"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E261E4">
              <w:rPr>
                <w:rFonts w:cstheme="minorHAnsi"/>
                <w:bCs/>
              </w:rPr>
              <w:t>You do not need to list success rates, rather reflect on trends in success rates.</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 xml:space="preserve">What strategies does your department have in place </w:t>
            </w:r>
            <w:r w:rsidRPr="00E261E4">
              <w:rPr>
                <w:rFonts w:asciiTheme="minorHAnsi" w:hAnsiTheme="minorHAnsi" w:cstheme="minorHAnsi"/>
                <w:bCs/>
              </w:rPr>
              <w:lastRenderedPageBreak/>
              <w:t>to increase or maintain current success rates?</w:t>
            </w:r>
          </w:p>
        </w:tc>
        <w:tc>
          <w:tcPr>
            <w:tcW w:w="5197" w:type="dxa"/>
          </w:tcPr>
          <w:p w14:paraId="60CC2DB5" w14:textId="54C9F662" w:rsidR="003A3D35" w:rsidRPr="00464E22" w:rsidRDefault="003A3D35" w:rsidP="00464E22">
            <w:pPr>
              <w:pStyle w:val="ListParagraph"/>
              <w:keepLines/>
              <w:numPr>
                <w:ilvl w:val="0"/>
                <w:numId w:val="9"/>
              </w:numPr>
              <w:spacing w:before="120"/>
              <w:contextualSpacing w:val="0"/>
              <w:rPr>
                <w:rFonts w:asciiTheme="minorHAnsi" w:eastAsia="Cambria" w:hAnsiTheme="minorHAnsi" w:cstheme="minorHAnsi"/>
              </w:rPr>
            </w:pPr>
            <w:r w:rsidRPr="00464E22">
              <w:rPr>
                <w:rFonts w:asciiTheme="minorHAnsi" w:eastAsia="Cambria" w:hAnsiTheme="minorHAnsi" w:cstheme="minorHAnsi"/>
              </w:rPr>
              <w:lastRenderedPageBreak/>
              <w:t xml:space="preserve">The success rate has gone from 82% to 84%, </w:t>
            </w:r>
            <w:r w:rsidR="00464E22" w:rsidRPr="00464E22">
              <w:rPr>
                <w:rFonts w:asciiTheme="minorHAnsi" w:eastAsia="Cambria" w:hAnsiTheme="minorHAnsi" w:cstheme="minorHAnsi"/>
              </w:rPr>
              <w:t>even with 159</w:t>
            </w:r>
            <w:r w:rsidR="002C09EC">
              <w:rPr>
                <w:rFonts w:asciiTheme="minorHAnsi" w:eastAsia="Cambria" w:hAnsiTheme="minorHAnsi" w:cstheme="minorHAnsi"/>
              </w:rPr>
              <w:t xml:space="preserve"> </w:t>
            </w:r>
            <w:r w:rsidR="00464E22" w:rsidRPr="00464E22">
              <w:rPr>
                <w:rFonts w:asciiTheme="minorHAnsi" w:eastAsia="Cambria" w:hAnsiTheme="minorHAnsi" w:cstheme="minorHAnsi"/>
              </w:rPr>
              <w:t>more</w:t>
            </w:r>
            <w:r w:rsidRPr="00464E22">
              <w:rPr>
                <w:rFonts w:asciiTheme="minorHAnsi" w:eastAsia="Cambria" w:hAnsiTheme="minorHAnsi" w:cstheme="minorHAnsi"/>
              </w:rPr>
              <w:t xml:space="preserve"> students enrolled.</w:t>
            </w:r>
          </w:p>
          <w:p w14:paraId="14026F38" w14:textId="77777777" w:rsidR="003A3D35" w:rsidRPr="00464E22" w:rsidRDefault="003A3D35" w:rsidP="00464E22">
            <w:pPr>
              <w:pStyle w:val="ListParagraph"/>
              <w:keepLines/>
              <w:numPr>
                <w:ilvl w:val="0"/>
                <w:numId w:val="9"/>
              </w:numPr>
              <w:spacing w:before="120"/>
              <w:contextualSpacing w:val="0"/>
              <w:rPr>
                <w:rFonts w:asciiTheme="minorHAnsi" w:eastAsia="Cambria" w:hAnsiTheme="minorHAnsi" w:cstheme="minorHAnsi"/>
              </w:rPr>
            </w:pPr>
            <w:r w:rsidRPr="00464E22">
              <w:rPr>
                <w:rFonts w:asciiTheme="minorHAnsi" w:eastAsia="Cambria" w:hAnsiTheme="minorHAnsi" w:cstheme="minorHAnsi"/>
              </w:rPr>
              <w:t xml:space="preserve">The increase in success rates is welcome, but is likely due to a wide range of factors. </w:t>
            </w:r>
          </w:p>
          <w:p w14:paraId="0D1103D1" w14:textId="3C71717D" w:rsidR="001338C4" w:rsidRPr="00464E22" w:rsidRDefault="003A3D35" w:rsidP="00464E22">
            <w:pPr>
              <w:pStyle w:val="ListParagraph"/>
              <w:keepLines/>
              <w:numPr>
                <w:ilvl w:val="0"/>
                <w:numId w:val="9"/>
              </w:numPr>
              <w:spacing w:before="120"/>
              <w:contextualSpacing w:val="0"/>
              <w:rPr>
                <w:rFonts w:cstheme="minorHAnsi"/>
              </w:rPr>
            </w:pPr>
            <w:r w:rsidRPr="00464E22">
              <w:rPr>
                <w:rFonts w:eastAsia="Cambria" w:cstheme="minorHAnsi"/>
              </w:rPr>
              <w:t>The department plans to improve student success through an increase in tutoring and counseling.</w:t>
            </w:r>
          </w:p>
          <w:p w14:paraId="2ACE4636" w14:textId="08C51DB3" w:rsidR="003A3D35" w:rsidRPr="00C16004" w:rsidRDefault="003A3D35" w:rsidP="00512AFD">
            <w:pPr>
              <w:keepLines/>
              <w:spacing w:after="0" w:line="240" w:lineRule="auto"/>
              <w:rPr>
                <w:rFonts w:cstheme="minorHAnsi"/>
              </w:rPr>
            </w:pP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2589A5AA" w:rsidR="00407B45" w:rsidRPr="005C2B3B" w:rsidRDefault="00407B45" w:rsidP="00407B45">
            <w:pPr>
              <w:keepLines/>
              <w:spacing w:after="0" w:line="240" w:lineRule="auto"/>
              <w:rPr>
                <w:rFonts w:cstheme="minorHAnsi"/>
                <w:bCs/>
              </w:rPr>
            </w:pPr>
            <w:r w:rsidRPr="005C2B3B">
              <w:rPr>
                <w:rFonts w:cstheme="minorHAnsi"/>
                <w:bCs/>
              </w:rPr>
              <w:t>Using the</w:t>
            </w:r>
            <w:r w:rsidR="00A2018A">
              <w:rPr>
                <w:rFonts w:cstheme="minorHAnsi"/>
                <w:bCs/>
              </w:rPr>
              <w:t xml:space="preserve"> </w:t>
            </w:r>
            <w:hyperlink r:id="rId17" w:tgtFrame="_blank" w:history="1">
              <w:r w:rsidRPr="005C2B3B">
                <w:rPr>
                  <w:rStyle w:val="Hyperlink"/>
                  <w:rFonts w:cstheme="minorHAnsi"/>
                  <w:bCs/>
                </w:rPr>
                <w:t>Disproportionate Impact Tool</w:t>
              </w:r>
            </w:hyperlink>
            <w:r w:rsidR="00A2018A">
              <w:rPr>
                <w:rFonts w:cstheme="minorHAnsi"/>
                <w:bCs/>
              </w:rPr>
              <w:t xml:space="preserve"> </w:t>
            </w:r>
            <w:r w:rsidRPr="005C2B3B">
              <w:rPr>
                <w:rFonts w:cstheme="minorHAnsi"/>
                <w:bCs/>
              </w:rPr>
              <w:t>within the</w:t>
            </w:r>
            <w:r w:rsidR="00A2018A">
              <w:rPr>
                <w:rFonts w:cstheme="minorHAnsi"/>
                <w:bCs/>
              </w:rPr>
              <w:t xml:space="preserve"> </w:t>
            </w:r>
            <w:hyperlink r:id="rId18" w:tgtFrame="_blank" w:history="1">
              <w:r w:rsidRPr="005C2B3B">
                <w:rPr>
                  <w:rStyle w:val="Hyperlink"/>
                  <w:rFonts w:cstheme="minorHAnsi"/>
                  <w:bCs/>
                </w:rPr>
                <w:t>Program Review Tool</w:t>
              </w:r>
            </w:hyperlink>
            <w:r w:rsidR="00A2018A">
              <w:t xml:space="preserve"> </w:t>
            </w:r>
            <w:r w:rsidRPr="005C2B3B">
              <w:rPr>
                <w:rFonts w:cstheme="minorHAnsi"/>
                <w:bCs/>
              </w:rPr>
              <w:t>explore differences in success rates by ethnicity, gender and special student populations (foster youth, individuals with disabilities, Veterans and low income students). Of the rows that are highlighted (which indicate there are disproportionate impacts for that group):</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7690CFD4" w14:textId="432ECE2B" w:rsidR="00407B45" w:rsidRPr="005B4F67" w:rsidRDefault="003A65D5" w:rsidP="005B4F67">
            <w:pPr>
              <w:keepLines/>
              <w:spacing w:before="120" w:after="0" w:line="240" w:lineRule="auto"/>
            </w:pPr>
            <w:r w:rsidRPr="005B4F67">
              <w:t xml:space="preserve">The overall equity gap </w:t>
            </w:r>
            <w:r w:rsidR="00650E5B" w:rsidRPr="005B4F67">
              <w:t xml:space="preserve">between </w:t>
            </w:r>
            <w:r w:rsidR="005B4F67" w:rsidRPr="005B4F67">
              <w:t xml:space="preserve">the overall average and </w:t>
            </w:r>
            <w:r w:rsidR="005B4F67" w:rsidRPr="005B4F67">
              <w:rPr>
                <w:rFonts w:cstheme="minorHAnsi"/>
                <w:bCs/>
              </w:rPr>
              <w:t xml:space="preserve">African-American, Latinx, and Filipinx students </w:t>
            </w:r>
            <w:r w:rsidRPr="005B4F67">
              <w:t>in 20</w:t>
            </w:r>
            <w:r w:rsidR="00650E5B" w:rsidRPr="005B4F67">
              <w:t>20</w:t>
            </w:r>
            <w:r w:rsidRPr="005B4F67">
              <w:t>-2</w:t>
            </w:r>
            <w:r w:rsidR="00650E5B" w:rsidRPr="005B4F67">
              <w:t>1</w:t>
            </w:r>
            <w:r w:rsidRPr="005B4F67">
              <w:t xml:space="preserve"> is </w:t>
            </w:r>
            <w:r w:rsidR="00650E5B" w:rsidRPr="005B4F67">
              <w:t>7</w:t>
            </w:r>
            <w:r w:rsidRPr="005B4F67">
              <w:t>%.</w:t>
            </w:r>
            <w:r w:rsidR="00650E5B" w:rsidRPr="005B4F67">
              <w:t xml:space="preserve"> This is an improvement from the 10% gap noted two years ago.</w:t>
            </w:r>
          </w:p>
          <w:p w14:paraId="48D59B07" w14:textId="7D2446E9" w:rsidR="003A65D5" w:rsidRPr="005B4F67" w:rsidRDefault="003A65D5" w:rsidP="005B4F67">
            <w:pPr>
              <w:keepLines/>
              <w:spacing w:before="120" w:after="0" w:line="240" w:lineRule="auto"/>
            </w:pPr>
            <w:r w:rsidRPr="005B4F67">
              <w:t>Overall, it was noted that there is a tremendous variation from class to class</w:t>
            </w:r>
            <w:r w:rsidR="0068696C">
              <w:t>.</w:t>
            </w:r>
            <w:r w:rsidRPr="005B4F67">
              <w:t xml:space="preserve"> As far as we can tell, the wide variations occur even if the class is being taught the same way.</w:t>
            </w:r>
          </w:p>
          <w:p w14:paraId="51243BF0" w14:textId="526A69EB" w:rsidR="003A65D5" w:rsidRPr="005B4F67" w:rsidRDefault="002C09EC" w:rsidP="005B4F67">
            <w:pPr>
              <w:keepLines/>
              <w:spacing w:before="120" w:after="0" w:line="240" w:lineRule="auto"/>
              <w:rPr>
                <w:rStyle w:val="None"/>
              </w:rPr>
            </w:pPr>
            <w:r w:rsidRPr="005B4F67">
              <w:rPr>
                <w:rStyle w:val="None"/>
              </w:rPr>
              <w:t>It is important to consider how remote learning is impacting equity focus groups. Access to digital tools and access to a classroom community may have factored into the metrics.</w:t>
            </w:r>
          </w:p>
          <w:p w14:paraId="387BFA4D" w14:textId="5C89736E" w:rsidR="002C09EC" w:rsidRPr="005B4F67" w:rsidRDefault="002C09EC" w:rsidP="005B4F67">
            <w:pPr>
              <w:keepLines/>
              <w:spacing w:before="120" w:after="0" w:line="240" w:lineRule="auto"/>
              <w:rPr>
                <w:rStyle w:val="None"/>
                <w:rFonts w:ascii="Calibri" w:hAnsi="Calibri"/>
                <w:u w:color="000000"/>
              </w:rPr>
            </w:pPr>
            <w:r w:rsidRPr="005B4F67">
              <w:rPr>
                <w:rStyle w:val="None"/>
                <w:rFonts w:ascii="Calibri" w:hAnsi="Calibri"/>
                <w:u w:color="000000"/>
              </w:rPr>
              <w:t xml:space="preserve">Regarding successful success and equity outcomes, creating robust, clear, organized and concise canvas materials factor into positive outcomes. Delivering course related materials with uniformity creates a comfortable familiar user experience for students. It simplifies accessing the content, which simplifies onboarding intro the classroom, and alleviates anxiety </w:t>
            </w:r>
            <w:r w:rsidR="005B4F67" w:rsidRPr="005B4F67">
              <w:rPr>
                <w:rStyle w:val="None"/>
                <w:rFonts w:ascii="Calibri" w:hAnsi="Calibri"/>
                <w:u w:color="000000"/>
              </w:rPr>
              <w:t>to</w:t>
            </w:r>
            <w:r w:rsidRPr="005B4F67">
              <w:rPr>
                <w:rStyle w:val="None"/>
                <w:rFonts w:ascii="Calibri" w:hAnsi="Calibri"/>
                <w:u w:color="000000"/>
              </w:rPr>
              <w:t xml:space="preserve"> allow students to </w:t>
            </w:r>
            <w:r w:rsidR="005B4F67" w:rsidRPr="005B4F67">
              <w:rPr>
                <w:rStyle w:val="None"/>
                <w:rFonts w:ascii="Calibri" w:hAnsi="Calibri"/>
                <w:u w:color="000000"/>
              </w:rPr>
              <w:t xml:space="preserve">better </w:t>
            </w:r>
            <w:r w:rsidRPr="005B4F67">
              <w:rPr>
                <w:rStyle w:val="None"/>
                <w:rFonts w:ascii="Calibri" w:hAnsi="Calibri"/>
                <w:u w:color="000000"/>
              </w:rPr>
              <w:t>focus on the discipline related topics. Demonstrations and student examples are used for all assignments. Modeling exercises for students clarify the expected outcomes and acts as a guide for their project development.</w:t>
            </w:r>
          </w:p>
          <w:p w14:paraId="18A0F9EF" w14:textId="77777777" w:rsidR="00274DD5" w:rsidRPr="005B4F67" w:rsidRDefault="00274DD5" w:rsidP="005B4F67">
            <w:pPr>
              <w:keepLines/>
              <w:spacing w:before="120" w:after="0" w:line="240" w:lineRule="auto"/>
            </w:pPr>
            <w:r w:rsidRPr="005B4F67">
              <w:t>It is crucial to offer students a range of assessment types, as students excel differently within different assessment types.</w:t>
            </w:r>
          </w:p>
          <w:p w14:paraId="619FD5ED" w14:textId="6C28760C" w:rsidR="00274DD5" w:rsidRPr="005B4F67" w:rsidRDefault="00274DD5" w:rsidP="005B4F67">
            <w:pPr>
              <w:keepLines/>
              <w:spacing w:before="120" w:after="0" w:line="240" w:lineRule="auto"/>
              <w:rPr>
                <w:rFonts w:cstheme="minorHAnsi"/>
              </w:rPr>
            </w:pP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13786795" w14:textId="2F73B47C" w:rsidR="003A3D35" w:rsidRPr="00D3418B" w:rsidRDefault="003A3D35" w:rsidP="00D3418B">
            <w:pPr>
              <w:pStyle w:val="ListParagraph"/>
              <w:widowControl w:val="0"/>
              <w:numPr>
                <w:ilvl w:val="0"/>
                <w:numId w:val="8"/>
              </w:numPr>
              <w:autoSpaceDE w:val="0"/>
              <w:autoSpaceDN w:val="0"/>
              <w:adjustRightInd w:val="0"/>
              <w:spacing w:before="120"/>
              <w:contextualSpacing w:val="0"/>
              <w:rPr>
                <w:rFonts w:asciiTheme="minorHAnsi" w:eastAsia="Cambria" w:hAnsiTheme="minorHAnsi" w:cstheme="minorHAnsi"/>
                <w:sz w:val="22"/>
                <w:szCs w:val="22"/>
              </w:rPr>
            </w:pPr>
            <w:r w:rsidRPr="00D3418B">
              <w:rPr>
                <w:rFonts w:asciiTheme="minorHAnsi" w:eastAsia="Cambria" w:hAnsiTheme="minorHAnsi" w:cstheme="minorHAnsi"/>
                <w:sz w:val="22"/>
                <w:szCs w:val="22"/>
              </w:rPr>
              <w:t xml:space="preserve">The </w:t>
            </w:r>
            <w:r w:rsidR="00BB4469" w:rsidRPr="00D3418B">
              <w:rPr>
                <w:rFonts w:asciiTheme="minorHAnsi" w:eastAsia="Cambria" w:hAnsiTheme="minorHAnsi" w:cstheme="minorHAnsi"/>
                <w:sz w:val="22"/>
                <w:szCs w:val="22"/>
              </w:rPr>
              <w:t>state r</w:t>
            </w:r>
            <w:r w:rsidRPr="00D3418B">
              <w:rPr>
                <w:rFonts w:asciiTheme="minorHAnsi" w:eastAsia="Cambria" w:hAnsiTheme="minorHAnsi" w:cstheme="minorHAnsi"/>
                <w:sz w:val="22"/>
                <w:szCs w:val="22"/>
              </w:rPr>
              <w:t xml:space="preserve">epeatability </w:t>
            </w:r>
            <w:r w:rsidR="00BB4469" w:rsidRPr="00D3418B">
              <w:rPr>
                <w:rFonts w:asciiTheme="minorHAnsi" w:eastAsia="Cambria" w:hAnsiTheme="minorHAnsi" w:cstheme="minorHAnsi"/>
                <w:sz w:val="22"/>
                <w:szCs w:val="22"/>
              </w:rPr>
              <w:t>limits have</w:t>
            </w:r>
            <w:r w:rsidRPr="00D3418B">
              <w:rPr>
                <w:rFonts w:asciiTheme="minorHAnsi" w:eastAsia="Cambria" w:hAnsiTheme="minorHAnsi" w:cstheme="minorHAnsi"/>
                <w:sz w:val="22"/>
                <w:szCs w:val="22"/>
              </w:rPr>
              <w:t xml:space="preserve"> served as a disadvantage to those students who wish to </w:t>
            </w:r>
            <w:r w:rsidR="00BB4469" w:rsidRPr="00D3418B">
              <w:rPr>
                <w:rFonts w:asciiTheme="minorHAnsi" w:eastAsia="Cambria" w:hAnsiTheme="minorHAnsi" w:cstheme="minorHAnsi"/>
                <w:sz w:val="22"/>
                <w:szCs w:val="22"/>
              </w:rPr>
              <w:t>further</w:t>
            </w:r>
            <w:r w:rsidRPr="00D3418B">
              <w:rPr>
                <w:rFonts w:asciiTheme="minorHAnsi" w:eastAsia="Cambria" w:hAnsiTheme="minorHAnsi" w:cstheme="minorHAnsi"/>
                <w:sz w:val="22"/>
                <w:szCs w:val="22"/>
              </w:rPr>
              <w:t xml:space="preserve"> develop expertise in their</w:t>
            </w:r>
            <w:r w:rsidRPr="00D3418B">
              <w:rPr>
                <w:rFonts w:eastAsia="Cambria" w:cstheme="minorHAnsi"/>
                <w:sz w:val="22"/>
                <w:szCs w:val="22"/>
              </w:rPr>
              <w:t xml:space="preserve"> </w:t>
            </w:r>
            <w:r w:rsidRPr="00D3418B">
              <w:rPr>
                <w:rFonts w:asciiTheme="minorHAnsi" w:eastAsia="Cambria" w:hAnsiTheme="minorHAnsi" w:cstheme="minorHAnsi"/>
                <w:sz w:val="22"/>
                <w:szCs w:val="22"/>
              </w:rPr>
              <w:t xml:space="preserve">field of interest. To counter this trend and boost enrollment </w:t>
            </w:r>
            <w:r w:rsidR="001561F6" w:rsidRPr="00D3418B">
              <w:rPr>
                <w:rFonts w:asciiTheme="minorHAnsi" w:eastAsia="Cambria" w:hAnsiTheme="minorHAnsi" w:cstheme="minorHAnsi"/>
                <w:sz w:val="22"/>
                <w:szCs w:val="22"/>
              </w:rPr>
              <w:t xml:space="preserve">many </w:t>
            </w:r>
            <w:r w:rsidRPr="00D3418B">
              <w:rPr>
                <w:rFonts w:asciiTheme="minorHAnsi" w:eastAsia="Cambria" w:hAnsiTheme="minorHAnsi" w:cstheme="minorHAnsi"/>
                <w:sz w:val="22"/>
                <w:szCs w:val="22"/>
              </w:rPr>
              <w:t xml:space="preserve">courses </w:t>
            </w:r>
            <w:r w:rsidR="001561F6" w:rsidRPr="00D3418B">
              <w:rPr>
                <w:rFonts w:asciiTheme="minorHAnsi" w:eastAsia="Cambria" w:hAnsiTheme="minorHAnsi" w:cstheme="minorHAnsi"/>
                <w:sz w:val="22"/>
                <w:szCs w:val="22"/>
              </w:rPr>
              <w:t>were</w:t>
            </w:r>
            <w:r w:rsidRPr="00D3418B">
              <w:rPr>
                <w:rFonts w:asciiTheme="minorHAnsi" w:eastAsia="Cambria" w:hAnsiTheme="minorHAnsi" w:cstheme="minorHAnsi"/>
                <w:sz w:val="22"/>
                <w:szCs w:val="22"/>
              </w:rPr>
              <w:t xml:space="preserve"> consolidated so more than one level of a specific course is offered during the same class period. </w:t>
            </w:r>
          </w:p>
          <w:p w14:paraId="12E9B563" w14:textId="549C2321" w:rsidR="00AE3729" w:rsidRPr="00D3418B" w:rsidRDefault="00AE3729" w:rsidP="00D3418B">
            <w:pPr>
              <w:pStyle w:val="ListParagraph"/>
              <w:keepLines/>
              <w:numPr>
                <w:ilvl w:val="0"/>
                <w:numId w:val="8"/>
              </w:numPr>
              <w:spacing w:before="120"/>
              <w:contextualSpacing w:val="0"/>
              <w:rPr>
                <w:rFonts w:asciiTheme="minorHAnsi" w:eastAsia="Cambria" w:hAnsiTheme="minorHAnsi" w:cstheme="minorHAnsi"/>
                <w:sz w:val="22"/>
                <w:szCs w:val="22"/>
              </w:rPr>
            </w:pPr>
            <w:r w:rsidRPr="00D3418B">
              <w:rPr>
                <w:rFonts w:asciiTheme="minorHAnsi" w:eastAsia="Cambria" w:hAnsiTheme="minorHAnsi" w:cstheme="minorHAnsi"/>
                <w:sz w:val="22"/>
                <w:szCs w:val="22"/>
              </w:rPr>
              <w:t xml:space="preserve">The Art </w:t>
            </w:r>
            <w:r w:rsidR="00D3418B" w:rsidRPr="00D3418B">
              <w:rPr>
                <w:rFonts w:asciiTheme="minorHAnsi" w:eastAsia="Cambria" w:hAnsiTheme="minorHAnsi" w:cstheme="minorHAnsi"/>
                <w:sz w:val="22"/>
                <w:szCs w:val="22"/>
              </w:rPr>
              <w:t>D</w:t>
            </w:r>
            <w:r w:rsidRPr="00D3418B">
              <w:rPr>
                <w:rFonts w:asciiTheme="minorHAnsi" w:eastAsia="Cambria" w:hAnsiTheme="minorHAnsi" w:cstheme="minorHAnsi"/>
                <w:sz w:val="22"/>
                <w:szCs w:val="22"/>
              </w:rPr>
              <w:t xml:space="preserve">epartment worked with Foothill College to revise the Art course families. The change will take effect in Fall 2022. This will </w:t>
            </w:r>
            <w:r w:rsidR="00D3418B" w:rsidRPr="00D3418B">
              <w:rPr>
                <w:rFonts w:asciiTheme="minorHAnsi" w:eastAsia="Cambria" w:hAnsiTheme="minorHAnsi" w:cstheme="minorHAnsi"/>
                <w:sz w:val="22"/>
                <w:szCs w:val="22"/>
              </w:rPr>
              <w:t>permit</w:t>
            </w:r>
            <w:r w:rsidRPr="00D3418B">
              <w:rPr>
                <w:rFonts w:asciiTheme="minorHAnsi" w:eastAsia="Cambria" w:hAnsiTheme="minorHAnsi" w:cstheme="minorHAnsi"/>
                <w:sz w:val="22"/>
                <w:szCs w:val="22"/>
              </w:rPr>
              <w:t xml:space="preserve"> certificates to include more advanced courses, where formerly the limit on allowable attempts could prevent students from completing all the levels of stacked classes. </w:t>
            </w:r>
          </w:p>
          <w:p w14:paraId="33AC4A79" w14:textId="68DC8DDA" w:rsidR="00AE3729" w:rsidRPr="00D3418B" w:rsidRDefault="003A3D35" w:rsidP="00D3418B">
            <w:pPr>
              <w:pStyle w:val="ListParagraph"/>
              <w:keepLines/>
              <w:numPr>
                <w:ilvl w:val="0"/>
                <w:numId w:val="8"/>
              </w:numPr>
              <w:spacing w:before="120"/>
              <w:contextualSpacing w:val="0"/>
              <w:rPr>
                <w:rFonts w:cstheme="minorHAnsi"/>
                <w:sz w:val="22"/>
                <w:szCs w:val="22"/>
              </w:rPr>
            </w:pPr>
            <w:r w:rsidRPr="00D3418B">
              <w:rPr>
                <w:rFonts w:eastAsia="Cambria" w:cstheme="minorHAnsi"/>
                <w:sz w:val="22"/>
                <w:szCs w:val="22"/>
              </w:rPr>
              <w:t xml:space="preserve">The college’s requirement for a student employee to </w:t>
            </w:r>
            <w:r w:rsidR="00AE3729" w:rsidRPr="00D3418B">
              <w:rPr>
                <w:rFonts w:eastAsia="Cambria" w:cstheme="minorHAnsi"/>
                <w:sz w:val="22"/>
                <w:szCs w:val="22"/>
              </w:rPr>
              <w:t>be enrolled in 12</w:t>
            </w:r>
            <w:r w:rsidRPr="00D3418B">
              <w:rPr>
                <w:rFonts w:eastAsia="Cambria" w:cstheme="minorHAnsi"/>
                <w:sz w:val="22"/>
                <w:szCs w:val="22"/>
              </w:rPr>
              <w:t xml:space="preserve"> units significantly decreased </w:t>
            </w:r>
            <w:r w:rsidR="00AE3729" w:rsidRPr="00D3418B">
              <w:rPr>
                <w:rFonts w:eastAsia="Cambria" w:cstheme="minorHAnsi"/>
                <w:sz w:val="22"/>
                <w:szCs w:val="22"/>
              </w:rPr>
              <w:t>the</w:t>
            </w:r>
            <w:r w:rsidRPr="00D3418B">
              <w:rPr>
                <w:rFonts w:eastAsia="Cambria" w:cstheme="minorHAnsi"/>
                <w:sz w:val="22"/>
                <w:szCs w:val="22"/>
              </w:rPr>
              <w:t xml:space="preserve"> pool of potential student assistants. </w:t>
            </w:r>
            <w:r w:rsidR="00AE3729" w:rsidRPr="00D3418B">
              <w:rPr>
                <w:rFonts w:eastAsia="Cambria" w:cstheme="minorHAnsi"/>
                <w:sz w:val="22"/>
                <w:szCs w:val="22"/>
              </w:rPr>
              <w:t xml:space="preserve">This has now been reduced to 6 units, which will allow more students to be eligible. The full effect of this change should be seen as more courses return to campus. </w:t>
            </w:r>
          </w:p>
          <w:p w14:paraId="491E7CD1" w14:textId="43420DE4" w:rsidR="00407B45" w:rsidRPr="00301ABE" w:rsidRDefault="007F31C7" w:rsidP="00D3418B">
            <w:pPr>
              <w:pStyle w:val="ListParagraph"/>
              <w:keepLines/>
              <w:numPr>
                <w:ilvl w:val="0"/>
                <w:numId w:val="8"/>
              </w:numPr>
              <w:spacing w:before="120"/>
              <w:contextualSpacing w:val="0"/>
              <w:rPr>
                <w:rFonts w:cstheme="minorHAnsi"/>
                <w:sz w:val="22"/>
                <w:szCs w:val="22"/>
              </w:rPr>
            </w:pPr>
            <w:r>
              <w:rPr>
                <w:rFonts w:asciiTheme="minorHAnsi" w:eastAsia="Cambria" w:hAnsiTheme="minorHAnsi" w:cstheme="minorHAnsi"/>
                <w:sz w:val="22"/>
                <w:szCs w:val="22"/>
              </w:rPr>
              <w:t>T</w:t>
            </w:r>
            <w:r w:rsidR="003A3D35" w:rsidRPr="00D3418B">
              <w:rPr>
                <w:rFonts w:asciiTheme="minorHAnsi" w:eastAsia="Cambria" w:hAnsiTheme="minorHAnsi" w:cstheme="minorHAnsi"/>
                <w:sz w:val="22"/>
                <w:szCs w:val="22"/>
              </w:rPr>
              <w:t xml:space="preserve">he college has a policy of cancelling courses which do not have a minimum enrollment of </w:t>
            </w:r>
            <w:r>
              <w:rPr>
                <w:rFonts w:asciiTheme="minorHAnsi" w:eastAsia="Cambria" w:hAnsiTheme="minorHAnsi" w:cstheme="minorHAnsi"/>
                <w:sz w:val="22"/>
                <w:szCs w:val="22"/>
              </w:rPr>
              <w:t>20</w:t>
            </w:r>
            <w:r w:rsidR="003A3D35" w:rsidRPr="00D3418B">
              <w:rPr>
                <w:rFonts w:asciiTheme="minorHAnsi" w:eastAsia="Cambria" w:hAnsiTheme="minorHAnsi" w:cstheme="minorHAnsi"/>
                <w:sz w:val="22"/>
                <w:szCs w:val="22"/>
              </w:rPr>
              <w:t xml:space="preserve"> students. </w:t>
            </w:r>
            <w:r w:rsidR="00D3418B" w:rsidRPr="00D3418B">
              <w:rPr>
                <w:rFonts w:asciiTheme="minorHAnsi" w:eastAsia="Cambria" w:hAnsiTheme="minorHAnsi" w:cstheme="minorHAnsi"/>
                <w:sz w:val="22"/>
                <w:szCs w:val="22"/>
              </w:rPr>
              <w:t xml:space="preserve">This especially affects capstone courses needed for graduation, which in turn lowers the number of awards granted. The Art department has a number of capstone course such as Arts 63 Business Practices for Graphic Designers, and Arts 55B Graphic Design Communication II. The </w:t>
            </w:r>
            <w:r w:rsidR="0068696C">
              <w:rPr>
                <w:rFonts w:asciiTheme="minorHAnsi" w:eastAsia="Cambria" w:hAnsiTheme="minorHAnsi" w:cstheme="minorHAnsi"/>
                <w:sz w:val="22"/>
                <w:szCs w:val="22"/>
              </w:rPr>
              <w:t xml:space="preserve">Art </w:t>
            </w:r>
            <w:r w:rsidR="00D3418B" w:rsidRPr="00D3418B">
              <w:rPr>
                <w:rFonts w:asciiTheme="minorHAnsi" w:eastAsia="Cambria" w:hAnsiTheme="minorHAnsi" w:cstheme="minorHAnsi"/>
                <w:sz w:val="22"/>
                <w:szCs w:val="22"/>
              </w:rPr>
              <w:t>Department would like to request averaged enrollment for identified capstone courses to better ensure completers.</w:t>
            </w:r>
          </w:p>
          <w:p w14:paraId="76FB5E61" w14:textId="359D29D3" w:rsidR="00301ABE" w:rsidRPr="00301ABE" w:rsidRDefault="00301ABE" w:rsidP="00D3418B">
            <w:pPr>
              <w:pStyle w:val="ListParagraph"/>
              <w:keepLines/>
              <w:numPr>
                <w:ilvl w:val="0"/>
                <w:numId w:val="8"/>
              </w:numPr>
              <w:spacing w:before="120"/>
              <w:contextualSpacing w:val="0"/>
              <w:rPr>
                <w:rFonts w:cstheme="minorHAnsi"/>
                <w:sz w:val="22"/>
                <w:szCs w:val="22"/>
              </w:rPr>
            </w:pPr>
            <w:r>
              <w:rPr>
                <w:rFonts w:cstheme="minorHAnsi"/>
                <w:sz w:val="22"/>
                <w:szCs w:val="22"/>
              </w:rPr>
              <w:lastRenderedPageBreak/>
              <w:t xml:space="preserve">Faculty asked </w:t>
            </w:r>
            <w:proofErr w:type="gramStart"/>
            <w:r>
              <w:rPr>
                <w:rFonts w:cstheme="minorHAnsi"/>
                <w:sz w:val="22"/>
                <w:szCs w:val="22"/>
              </w:rPr>
              <w:t xml:space="preserve">that </w:t>
            </w:r>
            <w:r w:rsidRPr="00301ABE">
              <w:rPr>
                <w:rFonts w:cstheme="minorHAnsi"/>
                <w:sz w:val="22"/>
                <w:szCs w:val="22"/>
              </w:rPr>
              <w:t xml:space="preserve"> Department</w:t>
            </w:r>
            <w:proofErr w:type="gramEnd"/>
            <w:r w:rsidRPr="00301ABE">
              <w:rPr>
                <w:rFonts w:cstheme="minorHAnsi"/>
                <w:sz w:val="22"/>
                <w:szCs w:val="22"/>
              </w:rPr>
              <w:t xml:space="preserve"> Chair be compensated at a higher rate and offer a course release in line with other college institutions.</w:t>
            </w:r>
          </w:p>
          <w:p w14:paraId="695A412B" w14:textId="72A0F879" w:rsidR="00301ABE" w:rsidRDefault="003B1741" w:rsidP="00D3418B">
            <w:pPr>
              <w:pStyle w:val="ListParagraph"/>
              <w:keepLines/>
              <w:numPr>
                <w:ilvl w:val="0"/>
                <w:numId w:val="8"/>
              </w:numPr>
              <w:spacing w:before="120"/>
              <w:contextualSpacing w:val="0"/>
              <w:rPr>
                <w:rFonts w:cstheme="minorHAnsi"/>
                <w:sz w:val="22"/>
                <w:szCs w:val="22"/>
              </w:rPr>
            </w:pPr>
            <w:r>
              <w:rPr>
                <w:rFonts w:cstheme="minorHAnsi"/>
                <w:sz w:val="22"/>
                <w:szCs w:val="22"/>
              </w:rPr>
              <w:t xml:space="preserve">Align the course size limits. GID lecture/lab courses have a limit of 30 students while other Art lecture/lab courses have a limit of 25 for the same load. </w:t>
            </w:r>
            <w:r w:rsidRPr="003B1741">
              <w:rPr>
                <w:rFonts w:cstheme="minorHAnsi"/>
                <w:sz w:val="22"/>
                <w:szCs w:val="22"/>
              </w:rPr>
              <w:t>Lowering the student to instructor ratio allows more student centric and personable instruction. Disadvantaged students who need help can get it. Smaller class sizes would assist in developing nuanced equity</w:t>
            </w:r>
            <w:r w:rsidR="00095FBB">
              <w:rPr>
                <w:rFonts w:cstheme="minorHAnsi"/>
                <w:sz w:val="22"/>
                <w:szCs w:val="22"/>
              </w:rPr>
              <w:t>-</w:t>
            </w:r>
            <w:r w:rsidRPr="003B1741">
              <w:rPr>
                <w:rFonts w:cstheme="minorHAnsi"/>
                <w:sz w:val="22"/>
                <w:szCs w:val="22"/>
              </w:rPr>
              <w:t>based educational materials</w:t>
            </w:r>
          </w:p>
          <w:p w14:paraId="24693212" w14:textId="49B8B76A" w:rsidR="00274DD5" w:rsidRPr="00D3418B" w:rsidRDefault="00274DD5" w:rsidP="00D3418B">
            <w:pPr>
              <w:pStyle w:val="ListParagraph"/>
              <w:keepLines/>
              <w:numPr>
                <w:ilvl w:val="0"/>
                <w:numId w:val="8"/>
              </w:numPr>
              <w:spacing w:before="120"/>
              <w:contextualSpacing w:val="0"/>
              <w:rPr>
                <w:rFonts w:cstheme="minorHAnsi"/>
                <w:sz w:val="22"/>
                <w:szCs w:val="22"/>
              </w:rPr>
            </w:pPr>
            <w:r w:rsidRPr="0068696C">
              <w:rPr>
                <w:rFonts w:cstheme="minorHAnsi"/>
                <w:sz w:val="22"/>
                <w:szCs w:val="22"/>
              </w:rPr>
              <w:t>De Anza counselors have developed an extraordinary system for reaching out to students who are at a high risk for noncompletion. More faculty should know about this program and partner with counselors to reach out to at-risk students.</w:t>
            </w:r>
          </w:p>
          <w:p w14:paraId="2CA742BD" w14:textId="408BAAA6" w:rsidR="003A3D35" w:rsidRPr="00D3418B" w:rsidRDefault="003A3D35" w:rsidP="00D3418B">
            <w:pPr>
              <w:keepLines/>
              <w:spacing w:before="120" w:after="0" w:line="240" w:lineRule="auto"/>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34910F14"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w:t>
            </w:r>
            <w:r w:rsidR="003A3D35">
              <w:rPr>
                <w:rFonts w:ascii="Calibri" w:hAnsi="Calibri"/>
                <w:color w:val="201F1E"/>
                <w:shd w:val="clear" w:color="auto" w:fill="FFFFFF"/>
              </w:rPr>
              <w:t xml:space="preserve">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w:t>
            </w:r>
            <w:r w:rsidR="003A3D35">
              <w:rPr>
                <w:rFonts w:ascii="Calibri" w:hAnsi="Calibri"/>
                <w:color w:val="0563C1"/>
                <w:bdr w:val="none" w:sz="0" w:space="0" w:color="auto" w:frame="1"/>
                <w:shd w:val="clear" w:color="auto" w:fill="FFFFFF"/>
              </w:rPr>
              <w:t xml:space="preserve">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w:t>
            </w:r>
            <w:r w:rsidR="003A3D35">
              <w:rPr>
                <w:rFonts w:ascii="Calibri" w:hAnsi="Calibri"/>
                <w:color w:val="0563C1"/>
                <w:bdr w:val="none" w:sz="0" w:space="0" w:color="auto" w:frame="1"/>
                <w:shd w:val="clear" w:color="auto" w:fill="FFFFFF"/>
              </w:rPr>
              <w:t xml:space="preserve"> </w:t>
            </w:r>
            <w:r>
              <w:rPr>
                <w:rFonts w:ascii="Calibri" w:hAnsi="Calibri"/>
                <w:color w:val="0563C1"/>
                <w:u w:val="single"/>
                <w:bdr w:val="none" w:sz="0" w:space="0" w:color="auto" w:frame="1"/>
                <w:shd w:val="clear" w:color="auto" w:fill="FFFFFF"/>
              </w:rPr>
              <w:t>and</w:t>
            </w:r>
            <w:r w:rsidR="003A3D35">
              <w:rPr>
                <w:rFonts w:ascii="Calibri" w:hAnsi="Calibri"/>
                <w:color w:val="0563C1"/>
                <w:u w:val="single"/>
                <w:bdr w:val="none" w:sz="0" w:space="0" w:color="auto" w:frame="1"/>
                <w:shd w:val="clear" w:color="auto" w:fill="FFFFFF"/>
              </w:rPr>
              <w:t xml:space="preserve">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w:t>
            </w:r>
            <w:r w:rsidR="003A3D35">
              <w:rPr>
                <w:rFonts w:ascii="Calibri" w:hAnsi="Calibri"/>
                <w:color w:val="0563C1"/>
                <w:u w:val="single"/>
                <w:bdr w:val="none" w:sz="0" w:space="0" w:color="auto" w:frame="1"/>
                <w:shd w:val="clear" w:color="auto" w:fill="FFFFFF"/>
              </w:rPr>
              <w:t xml:space="preserve"> </w:t>
            </w:r>
            <w:r>
              <w:rPr>
                <w:rFonts w:ascii="Calibri" w:hAnsi="Calibri"/>
                <w:bdr w:val="none" w:sz="0" w:space="0" w:color="auto" w:frame="1"/>
                <w:shd w:val="clear" w:color="auto" w:fill="FFFFFF"/>
              </w:rPr>
              <w:t>the following section asks you to reflect on questions focused on student equity to help inform our goals.</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2053467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Filipinx, and </w:t>
            </w:r>
            <w:r>
              <w:rPr>
                <w:rFonts w:cstheme="minorHAnsi"/>
                <w:bCs/>
              </w:rPr>
              <w:lastRenderedPageBreak/>
              <w:t>Pacific Islander students that your department intentionally</w:t>
            </w:r>
            <w:r w:rsidR="00842404">
              <w:rPr>
                <w:rFonts w:cstheme="minorHAnsi"/>
                <w:bCs/>
              </w:rPr>
              <w:t xml:space="preserve"> focused support for</w:t>
            </w:r>
            <w:r w:rsidR="00C47294">
              <w:rPr>
                <w:rFonts w:cstheme="minorHAnsi"/>
                <w:bCs/>
              </w:rPr>
              <w:t>?</w:t>
            </w:r>
          </w:p>
        </w:tc>
        <w:tc>
          <w:tcPr>
            <w:tcW w:w="5197" w:type="dxa"/>
          </w:tcPr>
          <w:p w14:paraId="35CB1BC7" w14:textId="04151C27" w:rsidR="00035138" w:rsidRPr="006A23D0" w:rsidRDefault="00A83E7A" w:rsidP="00D3418B">
            <w:pPr>
              <w:keepLines/>
              <w:spacing w:before="120" w:after="0" w:line="240" w:lineRule="auto"/>
              <w:rPr>
                <w:rFonts w:cstheme="minorHAnsi"/>
                <w:bCs/>
              </w:rPr>
            </w:pPr>
            <w:r w:rsidRPr="006A23D0">
              <w:rPr>
                <w:rFonts w:cstheme="minorHAnsi"/>
                <w:bCs/>
              </w:rPr>
              <w:lastRenderedPageBreak/>
              <w:t xml:space="preserve">The Perkins documentation measures disproportionate impact for </w:t>
            </w:r>
            <w:r w:rsidR="00035138" w:rsidRPr="006A23D0">
              <w:rPr>
                <w:rFonts w:cstheme="minorHAnsi"/>
                <w:bCs/>
              </w:rPr>
              <w:t xml:space="preserve">certain groups in </w:t>
            </w:r>
            <w:r w:rsidRPr="006A23D0">
              <w:rPr>
                <w:rFonts w:cstheme="minorHAnsi"/>
                <w:bCs/>
              </w:rPr>
              <w:t xml:space="preserve">the Graphic Design CTE program. </w:t>
            </w:r>
            <w:r w:rsidR="00035138" w:rsidRPr="006A23D0">
              <w:rPr>
                <w:rFonts w:cstheme="minorHAnsi"/>
                <w:bCs/>
              </w:rPr>
              <w:t>These are individuals 1) preparing for non-traditional fields (</w:t>
            </w:r>
            <w:r w:rsidR="00761A42" w:rsidRPr="006A23D0">
              <w:rPr>
                <w:rFonts w:cstheme="minorHAnsi"/>
                <w:bCs/>
              </w:rPr>
              <w:t xml:space="preserve">for their </w:t>
            </w:r>
            <w:r w:rsidR="00035138" w:rsidRPr="006A23D0">
              <w:rPr>
                <w:rFonts w:cstheme="minorHAnsi"/>
                <w:bCs/>
              </w:rPr>
              <w:t xml:space="preserve">gender), 2) out of the workforce, 3) economically disadvantaged, 4) English </w:t>
            </w:r>
            <w:r w:rsidR="00035138" w:rsidRPr="006A23D0">
              <w:rPr>
                <w:rFonts w:cstheme="minorHAnsi"/>
                <w:bCs/>
              </w:rPr>
              <w:lastRenderedPageBreak/>
              <w:t xml:space="preserve">learners, 5) single parents, 6) </w:t>
            </w:r>
            <w:r w:rsidR="00761A42" w:rsidRPr="006A23D0">
              <w:rPr>
                <w:rFonts w:cstheme="minorHAnsi"/>
                <w:bCs/>
              </w:rPr>
              <w:t xml:space="preserve">those </w:t>
            </w:r>
            <w:r w:rsidR="00035138" w:rsidRPr="006A23D0">
              <w:rPr>
                <w:rFonts w:cstheme="minorHAnsi"/>
                <w:bCs/>
              </w:rPr>
              <w:t xml:space="preserve">with disabilities, 7) homeless, 8) </w:t>
            </w:r>
            <w:r w:rsidR="00761A42" w:rsidRPr="006A23D0">
              <w:rPr>
                <w:rFonts w:cstheme="minorHAnsi"/>
                <w:bCs/>
              </w:rPr>
              <w:t xml:space="preserve">foster youth, and 9) </w:t>
            </w:r>
            <w:r w:rsidR="00035138" w:rsidRPr="006A23D0">
              <w:rPr>
                <w:rFonts w:cstheme="minorHAnsi"/>
                <w:bCs/>
              </w:rPr>
              <w:t>youths with parents on active military duty.</w:t>
            </w:r>
          </w:p>
          <w:p w14:paraId="58E5D8DA" w14:textId="5E77D249" w:rsidR="00A83E7A" w:rsidRPr="006A23D0" w:rsidRDefault="00A83E7A" w:rsidP="00D3418B">
            <w:pPr>
              <w:keepLines/>
              <w:spacing w:before="120" w:after="0" w:line="240" w:lineRule="auto"/>
              <w:rPr>
                <w:rFonts w:cstheme="minorHAnsi"/>
                <w:bCs/>
              </w:rPr>
            </w:pPr>
            <w:r w:rsidRPr="006A23D0">
              <w:rPr>
                <w:rFonts w:cstheme="minorHAnsi"/>
                <w:bCs/>
              </w:rPr>
              <w:t>The following addresses this additional data:</w:t>
            </w:r>
          </w:p>
          <w:p w14:paraId="04BD1205" w14:textId="20C18141" w:rsidR="00A83E7A" w:rsidRPr="006A23D0" w:rsidRDefault="00A83E7A" w:rsidP="00D3418B">
            <w:pPr>
              <w:pStyle w:val="ListParagraph"/>
              <w:widowControl w:val="0"/>
              <w:numPr>
                <w:ilvl w:val="0"/>
                <w:numId w:val="10"/>
              </w:numPr>
              <w:autoSpaceDE w:val="0"/>
              <w:autoSpaceDN w:val="0"/>
              <w:adjustRightInd w:val="0"/>
              <w:spacing w:before="120"/>
              <w:contextualSpacing w:val="0"/>
              <w:rPr>
                <w:rFonts w:asciiTheme="minorHAnsi" w:eastAsiaTheme="minorHAnsi" w:hAnsiTheme="minorHAnsi" w:cstheme="minorHAnsi"/>
                <w:sz w:val="22"/>
                <w:szCs w:val="22"/>
              </w:rPr>
            </w:pPr>
            <w:r w:rsidRPr="006A23D0">
              <w:rPr>
                <w:rFonts w:asciiTheme="minorHAnsi" w:eastAsiaTheme="minorHAnsi" w:hAnsiTheme="minorHAnsi" w:cstheme="minorHAnsi"/>
                <w:sz w:val="22"/>
                <w:szCs w:val="22"/>
              </w:rPr>
              <w:t>Based on the 20</w:t>
            </w:r>
            <w:r w:rsidR="00761A42" w:rsidRPr="006A23D0">
              <w:rPr>
                <w:rFonts w:asciiTheme="minorHAnsi" w:eastAsiaTheme="minorHAnsi" w:hAnsiTheme="minorHAnsi" w:cstheme="minorHAnsi"/>
                <w:sz w:val="22"/>
                <w:szCs w:val="22"/>
              </w:rPr>
              <w:t>19</w:t>
            </w:r>
            <w:r w:rsidRPr="006A23D0">
              <w:rPr>
                <w:rFonts w:asciiTheme="minorHAnsi" w:eastAsiaTheme="minorHAnsi" w:hAnsiTheme="minorHAnsi" w:cstheme="minorHAnsi"/>
                <w:sz w:val="22"/>
                <w:szCs w:val="22"/>
              </w:rPr>
              <w:t>-</w:t>
            </w:r>
            <w:r w:rsidR="00761A42" w:rsidRPr="006A23D0">
              <w:rPr>
                <w:rFonts w:asciiTheme="minorHAnsi" w:eastAsiaTheme="minorHAnsi" w:hAnsiTheme="minorHAnsi" w:cstheme="minorHAnsi"/>
                <w:sz w:val="22"/>
                <w:szCs w:val="22"/>
              </w:rPr>
              <w:t>20</w:t>
            </w:r>
            <w:r w:rsidRPr="006A23D0">
              <w:rPr>
                <w:rFonts w:asciiTheme="minorHAnsi" w:eastAsiaTheme="minorHAnsi" w:hAnsiTheme="minorHAnsi" w:cstheme="minorHAnsi"/>
                <w:sz w:val="22"/>
                <w:szCs w:val="22"/>
              </w:rPr>
              <w:t xml:space="preserve"> College core indicator report </w:t>
            </w:r>
            <w:r w:rsidR="00761A42" w:rsidRPr="006A23D0">
              <w:rPr>
                <w:rFonts w:asciiTheme="minorHAnsi" w:eastAsiaTheme="minorHAnsi" w:hAnsiTheme="minorHAnsi" w:cstheme="minorHAnsi"/>
                <w:sz w:val="22"/>
                <w:szCs w:val="22"/>
              </w:rPr>
              <w:t>only three</w:t>
            </w:r>
            <w:r w:rsidRPr="006A23D0">
              <w:rPr>
                <w:rFonts w:asciiTheme="minorHAnsi" w:eastAsiaTheme="minorHAnsi" w:hAnsiTheme="minorHAnsi" w:cstheme="minorHAnsi"/>
                <w:sz w:val="22"/>
                <w:szCs w:val="22"/>
              </w:rPr>
              <w:t xml:space="preserve"> of the core indicators were </w:t>
            </w:r>
            <w:r w:rsidR="00761A42" w:rsidRPr="006A23D0">
              <w:rPr>
                <w:rFonts w:asciiTheme="minorHAnsi" w:eastAsiaTheme="minorHAnsi" w:hAnsiTheme="minorHAnsi" w:cstheme="minorHAnsi"/>
                <w:sz w:val="22"/>
                <w:szCs w:val="22"/>
              </w:rPr>
              <w:t>below</w:t>
            </w:r>
            <w:r w:rsidRPr="006A23D0">
              <w:rPr>
                <w:rFonts w:asciiTheme="minorHAnsi" w:eastAsiaTheme="minorHAnsi" w:hAnsiTheme="minorHAnsi" w:cstheme="minorHAnsi"/>
                <w:sz w:val="22"/>
                <w:szCs w:val="22"/>
              </w:rPr>
              <w:t xml:space="preserve"> the negotiated level. </w:t>
            </w:r>
            <w:r w:rsidR="00761A42" w:rsidRPr="006A23D0">
              <w:rPr>
                <w:rFonts w:asciiTheme="minorHAnsi" w:eastAsiaTheme="minorHAnsi" w:hAnsiTheme="minorHAnsi" w:cstheme="minorHAnsi"/>
                <w:sz w:val="22"/>
                <w:szCs w:val="22"/>
              </w:rPr>
              <w:t xml:space="preserve">This is an improvement over the last report. </w:t>
            </w:r>
          </w:p>
          <w:p w14:paraId="3A88500A" w14:textId="1B1FBF01" w:rsidR="006A23D0" w:rsidRPr="006A23D0" w:rsidRDefault="006A23D0" w:rsidP="00D3418B">
            <w:pPr>
              <w:pStyle w:val="ListParagraph"/>
              <w:widowControl w:val="0"/>
              <w:numPr>
                <w:ilvl w:val="0"/>
                <w:numId w:val="10"/>
              </w:numPr>
              <w:autoSpaceDE w:val="0"/>
              <w:autoSpaceDN w:val="0"/>
              <w:adjustRightInd w:val="0"/>
              <w:spacing w:before="120"/>
              <w:contextualSpacing w:val="0"/>
              <w:rPr>
                <w:rFonts w:asciiTheme="minorHAnsi" w:eastAsiaTheme="minorHAnsi" w:hAnsiTheme="minorHAnsi" w:cstheme="minorHAnsi"/>
                <w:sz w:val="22"/>
                <w:szCs w:val="22"/>
              </w:rPr>
            </w:pPr>
            <w:r w:rsidRPr="006A23D0">
              <w:rPr>
                <w:rFonts w:asciiTheme="minorHAnsi" w:eastAsiaTheme="minorHAnsi" w:hAnsiTheme="minorHAnsi" w:cstheme="minorHAnsi"/>
                <w:sz w:val="22"/>
                <w:szCs w:val="22"/>
              </w:rPr>
              <w:t>Two of the three core indicators below the negotiated level were in employment (for the overall cohort and non-traditional students) by -3.0%-3.8%.</w:t>
            </w:r>
          </w:p>
          <w:p w14:paraId="6E68E583" w14:textId="70C7B321" w:rsidR="0006098D" w:rsidRPr="006A23D0" w:rsidRDefault="00A83E7A" w:rsidP="00D3418B">
            <w:pPr>
              <w:pStyle w:val="ListParagraph"/>
              <w:keepLines/>
              <w:numPr>
                <w:ilvl w:val="0"/>
                <w:numId w:val="10"/>
              </w:numPr>
              <w:spacing w:before="120"/>
              <w:contextualSpacing w:val="0"/>
              <w:rPr>
                <w:rFonts w:cstheme="minorHAnsi"/>
                <w:sz w:val="22"/>
                <w:szCs w:val="22"/>
              </w:rPr>
            </w:pPr>
            <w:r w:rsidRPr="006A23D0">
              <w:rPr>
                <w:rFonts w:eastAsiaTheme="minorHAnsi" w:cstheme="minorHAnsi"/>
                <w:sz w:val="22"/>
                <w:szCs w:val="22"/>
              </w:rPr>
              <w:t xml:space="preserve">Considering this new data, it is important that we reflect and find thoughtful solutions for students </w:t>
            </w:r>
            <w:r w:rsidR="006D10D6">
              <w:rPr>
                <w:rFonts w:eastAsiaTheme="minorHAnsi" w:cstheme="minorHAnsi"/>
                <w:sz w:val="22"/>
                <w:szCs w:val="22"/>
              </w:rPr>
              <w:t>that</w:t>
            </w:r>
            <w:r w:rsidRPr="006A23D0">
              <w:rPr>
                <w:rFonts w:eastAsiaTheme="minorHAnsi" w:cstheme="minorHAnsi"/>
                <w:sz w:val="22"/>
                <w:szCs w:val="22"/>
              </w:rPr>
              <w:t xml:space="preserve"> better prepare them for entering the workforce in a manner that best articulates student </w:t>
            </w:r>
            <w:r w:rsidR="006A23D0" w:rsidRPr="006A23D0">
              <w:rPr>
                <w:rFonts w:eastAsiaTheme="minorHAnsi" w:cstheme="minorHAnsi"/>
                <w:sz w:val="22"/>
                <w:szCs w:val="22"/>
              </w:rPr>
              <w:t>skills</w:t>
            </w:r>
            <w:r w:rsidRPr="006A23D0">
              <w:rPr>
                <w:rFonts w:eastAsiaTheme="minorHAnsi" w:cstheme="minorHAnsi"/>
                <w:sz w:val="22"/>
                <w:szCs w:val="22"/>
              </w:rPr>
              <w:t xml:space="preserve"> </w:t>
            </w:r>
            <w:r w:rsidR="006A23D0" w:rsidRPr="006A23D0">
              <w:rPr>
                <w:rFonts w:eastAsiaTheme="minorHAnsi" w:cstheme="minorHAnsi"/>
                <w:sz w:val="22"/>
                <w:szCs w:val="22"/>
              </w:rPr>
              <w:t>for</w:t>
            </w:r>
            <w:r w:rsidRPr="006A23D0">
              <w:rPr>
                <w:rFonts w:eastAsiaTheme="minorHAnsi" w:cstheme="minorHAnsi"/>
                <w:sz w:val="22"/>
                <w:szCs w:val="22"/>
              </w:rPr>
              <w:t xml:space="preserve"> potential employers. Possible areas of consideration are preparing students for online </w:t>
            </w:r>
            <w:r w:rsidR="006A23D0" w:rsidRPr="006A23D0">
              <w:rPr>
                <w:rFonts w:eastAsiaTheme="minorHAnsi" w:cstheme="minorHAnsi"/>
                <w:sz w:val="22"/>
                <w:szCs w:val="22"/>
              </w:rPr>
              <w:t>or</w:t>
            </w:r>
            <w:r w:rsidRPr="006A23D0">
              <w:rPr>
                <w:rFonts w:eastAsiaTheme="minorHAnsi" w:cstheme="minorHAnsi"/>
                <w:sz w:val="22"/>
                <w:szCs w:val="22"/>
              </w:rPr>
              <w:t xml:space="preserve"> web portfolio presentation, and increasing the focus towards UI and UX related projects that better align with the design industry needs.</w:t>
            </w:r>
          </w:p>
          <w:p w14:paraId="38C2FDCC" w14:textId="3EE83C95" w:rsidR="00A83E7A" w:rsidRPr="006A23D0" w:rsidRDefault="00A83E7A" w:rsidP="00D3418B">
            <w:pPr>
              <w:keepLines/>
              <w:spacing w:before="120" w:after="0" w:line="240" w:lineRule="auto"/>
              <w:rPr>
                <w:rFonts w:cstheme="minorHAnsi"/>
                <w:bCs/>
              </w:rPr>
            </w:pP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lastRenderedPageBreak/>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0362B29A" w14:textId="01016ED0" w:rsidR="00407B45" w:rsidRPr="00231A71" w:rsidRDefault="006D10D6" w:rsidP="00231A71">
            <w:pPr>
              <w:pStyle w:val="ListParagraph"/>
              <w:keepLines/>
              <w:numPr>
                <w:ilvl w:val="0"/>
                <w:numId w:val="20"/>
              </w:numPr>
              <w:spacing w:before="120"/>
              <w:contextualSpacing w:val="0"/>
              <w:rPr>
                <w:rFonts w:asciiTheme="minorHAnsi" w:hAnsiTheme="minorHAnsi" w:cstheme="minorHAnsi"/>
                <w:bCs/>
                <w:color w:val="000000"/>
                <w:sz w:val="22"/>
                <w:szCs w:val="22"/>
              </w:rPr>
            </w:pPr>
            <w:r>
              <w:rPr>
                <w:rFonts w:asciiTheme="minorHAnsi" w:hAnsiTheme="minorHAnsi" w:cstheme="minorHAnsi"/>
                <w:sz w:val="22"/>
                <w:szCs w:val="22"/>
              </w:rPr>
              <w:t>During</w:t>
            </w:r>
            <w:r w:rsidR="00B555B6" w:rsidRPr="00231A71">
              <w:rPr>
                <w:rFonts w:asciiTheme="minorHAnsi" w:hAnsiTheme="minorHAnsi" w:cstheme="minorHAnsi"/>
                <w:sz w:val="22"/>
                <w:szCs w:val="22"/>
              </w:rPr>
              <w:t xml:space="preserve"> the pandemic instructors created a large catalogue of lecture and demonstration videos they will continue to use to supplement what is taught in the classroom. These recordings help with student equity, as many of our students have life commitments that can make it difficult for them to attend every class.</w:t>
            </w:r>
          </w:p>
          <w:p w14:paraId="688DF2ED" w14:textId="2F04C96D" w:rsidR="00B555B6" w:rsidRPr="00231A71" w:rsidRDefault="00542B57" w:rsidP="00231A71">
            <w:pPr>
              <w:pStyle w:val="ListParagraph"/>
              <w:keepLines/>
              <w:numPr>
                <w:ilvl w:val="0"/>
                <w:numId w:val="20"/>
              </w:numPr>
              <w:spacing w:before="120"/>
              <w:contextualSpacing w:val="0"/>
              <w:rPr>
                <w:rFonts w:asciiTheme="minorHAnsi" w:hAnsiTheme="minorHAnsi" w:cstheme="minorHAnsi"/>
                <w:bCs/>
                <w:color w:val="000000"/>
                <w:sz w:val="22"/>
                <w:szCs w:val="22"/>
              </w:rPr>
            </w:pPr>
            <w:r w:rsidRPr="00231A71">
              <w:rPr>
                <w:rFonts w:asciiTheme="minorHAnsi" w:hAnsiTheme="minorHAnsi" w:cstheme="minorHAnsi"/>
                <w:sz w:val="22"/>
                <w:szCs w:val="22"/>
              </w:rPr>
              <w:lastRenderedPageBreak/>
              <w:t>C</w:t>
            </w:r>
            <w:r w:rsidR="00B555B6" w:rsidRPr="00231A71">
              <w:rPr>
                <w:rFonts w:asciiTheme="minorHAnsi" w:hAnsiTheme="minorHAnsi" w:cstheme="minorHAnsi"/>
                <w:sz w:val="22"/>
                <w:szCs w:val="22"/>
              </w:rPr>
              <w:t xml:space="preserve">ourse rotation schedules </w:t>
            </w:r>
            <w:r w:rsidRPr="00231A71">
              <w:rPr>
                <w:rFonts w:asciiTheme="minorHAnsi" w:hAnsiTheme="minorHAnsi" w:cstheme="minorHAnsi"/>
                <w:sz w:val="22"/>
                <w:szCs w:val="22"/>
              </w:rPr>
              <w:t xml:space="preserve">have been created </w:t>
            </w:r>
            <w:r w:rsidR="00B555B6" w:rsidRPr="00231A71">
              <w:rPr>
                <w:rFonts w:asciiTheme="minorHAnsi" w:hAnsiTheme="minorHAnsi" w:cstheme="minorHAnsi"/>
                <w:sz w:val="22"/>
                <w:szCs w:val="22"/>
              </w:rPr>
              <w:t xml:space="preserve">for all </w:t>
            </w:r>
            <w:r w:rsidRPr="00231A71">
              <w:rPr>
                <w:rFonts w:asciiTheme="minorHAnsi" w:hAnsiTheme="minorHAnsi" w:cstheme="minorHAnsi"/>
                <w:sz w:val="22"/>
                <w:szCs w:val="22"/>
              </w:rPr>
              <w:t>programs</w:t>
            </w:r>
            <w:r w:rsidR="00B555B6" w:rsidRPr="00231A71">
              <w:rPr>
                <w:rFonts w:asciiTheme="minorHAnsi" w:hAnsiTheme="minorHAnsi" w:cstheme="minorHAnsi"/>
                <w:sz w:val="22"/>
                <w:szCs w:val="22"/>
              </w:rPr>
              <w:t>, allowing students to plan their studies more effectively</w:t>
            </w:r>
            <w:r w:rsidR="006D10D6">
              <w:rPr>
                <w:rFonts w:asciiTheme="minorHAnsi" w:hAnsiTheme="minorHAnsi" w:cstheme="minorHAnsi"/>
                <w:sz w:val="22"/>
                <w:szCs w:val="22"/>
              </w:rPr>
              <w:t>.</w:t>
            </w:r>
          </w:p>
          <w:p w14:paraId="37206EB7" w14:textId="77777777" w:rsidR="00B555B6" w:rsidRPr="00231A71" w:rsidRDefault="00B555B6" w:rsidP="00231A71">
            <w:pPr>
              <w:pStyle w:val="ListParagraph"/>
              <w:keepLines/>
              <w:numPr>
                <w:ilvl w:val="0"/>
                <w:numId w:val="20"/>
              </w:numPr>
              <w:spacing w:before="120"/>
              <w:contextualSpacing w:val="0"/>
              <w:rPr>
                <w:rFonts w:asciiTheme="minorHAnsi" w:hAnsiTheme="minorHAnsi" w:cstheme="minorHAnsi"/>
                <w:bCs/>
                <w:color w:val="000000"/>
                <w:sz w:val="22"/>
                <w:szCs w:val="22"/>
              </w:rPr>
            </w:pPr>
            <w:r w:rsidRPr="00231A71">
              <w:rPr>
                <w:rFonts w:asciiTheme="minorHAnsi" w:hAnsiTheme="minorHAnsi" w:cstheme="minorHAnsi"/>
                <w:sz w:val="22"/>
                <w:szCs w:val="22"/>
              </w:rPr>
              <w:t>We have worked to offer more variety in our teaching modalities (hybrid, in-person, online).</w:t>
            </w:r>
          </w:p>
          <w:p w14:paraId="53F83C37" w14:textId="77777777" w:rsidR="00B555B6" w:rsidRPr="00231A71" w:rsidRDefault="00B555B6" w:rsidP="00231A71">
            <w:pPr>
              <w:pStyle w:val="ListParagraph"/>
              <w:keepLines/>
              <w:numPr>
                <w:ilvl w:val="0"/>
                <w:numId w:val="20"/>
              </w:numPr>
              <w:spacing w:before="120"/>
              <w:contextualSpacing w:val="0"/>
              <w:rPr>
                <w:rFonts w:asciiTheme="minorHAnsi" w:hAnsiTheme="minorHAnsi" w:cstheme="minorHAnsi"/>
                <w:bCs/>
                <w:color w:val="000000"/>
                <w:sz w:val="22"/>
                <w:szCs w:val="22"/>
              </w:rPr>
            </w:pPr>
            <w:r w:rsidRPr="00231A71">
              <w:rPr>
                <w:rFonts w:asciiTheme="minorHAnsi" w:hAnsiTheme="minorHAnsi" w:cstheme="minorHAnsi"/>
                <w:sz w:val="22"/>
                <w:szCs w:val="22"/>
              </w:rPr>
              <w:t>Creative Arts instructors and staff have voluntarily participated in Pathways and Villages events, giving up precious free time to assist and mentor students.</w:t>
            </w:r>
          </w:p>
          <w:p w14:paraId="752AD9A0" w14:textId="77777777" w:rsidR="00542B57" w:rsidRPr="00231A71" w:rsidRDefault="00542B57" w:rsidP="00231A71">
            <w:pPr>
              <w:pStyle w:val="ListParagraph"/>
              <w:keepLines/>
              <w:numPr>
                <w:ilvl w:val="0"/>
                <w:numId w:val="20"/>
              </w:numPr>
              <w:spacing w:before="120"/>
              <w:contextualSpacing w:val="0"/>
              <w:rPr>
                <w:rFonts w:asciiTheme="minorHAnsi" w:hAnsiTheme="minorHAnsi" w:cstheme="minorHAnsi"/>
                <w:sz w:val="22"/>
                <w:szCs w:val="22"/>
              </w:rPr>
            </w:pPr>
            <w:r w:rsidRPr="00231A71">
              <w:rPr>
                <w:rFonts w:asciiTheme="minorHAnsi" w:hAnsiTheme="minorHAnsi" w:cstheme="minorHAnsi"/>
                <w:sz w:val="22"/>
                <w:szCs w:val="22"/>
              </w:rPr>
              <w:t xml:space="preserve">In order to engage students from diverse backgrounds the Art Department has modified curriculum to be more diverse, efficient and streamlined towards the completion of certificates and degrees. We hope that our efforts at streamlining will guide all students towards a clearer path of completion. </w:t>
            </w:r>
          </w:p>
          <w:p w14:paraId="07EBD28E" w14:textId="65B02659" w:rsidR="00542B57" w:rsidRPr="00231A71" w:rsidRDefault="00542B57" w:rsidP="00231A71">
            <w:pPr>
              <w:pStyle w:val="ListParagraph"/>
              <w:widowControl w:val="0"/>
              <w:numPr>
                <w:ilvl w:val="0"/>
                <w:numId w:val="20"/>
              </w:numPr>
              <w:autoSpaceDE w:val="0"/>
              <w:autoSpaceDN w:val="0"/>
              <w:adjustRightInd w:val="0"/>
              <w:spacing w:before="120"/>
              <w:contextualSpacing w:val="0"/>
              <w:rPr>
                <w:rFonts w:asciiTheme="minorHAnsi" w:eastAsiaTheme="minorHAnsi" w:hAnsiTheme="minorHAnsi" w:cstheme="minorHAnsi"/>
                <w:sz w:val="22"/>
                <w:szCs w:val="22"/>
              </w:rPr>
            </w:pPr>
            <w:r w:rsidRPr="00231A71">
              <w:rPr>
                <w:rFonts w:asciiTheme="minorHAnsi" w:eastAsiaTheme="minorHAnsi" w:hAnsiTheme="minorHAnsi" w:cstheme="minorHAnsi"/>
                <w:sz w:val="22"/>
                <w:szCs w:val="22"/>
              </w:rPr>
              <w:t>The Ceramics and Graphic Design programs sponsor workshops, a visiting artist series and industry guest lecturers. These guests are from diverse ethnic and cultural backgrounds representative of our target groups.</w:t>
            </w:r>
          </w:p>
          <w:p w14:paraId="66E258D3" w14:textId="0BF5E3F0" w:rsidR="00542B57" w:rsidRPr="00231A71" w:rsidRDefault="00542B57" w:rsidP="00231A71">
            <w:pPr>
              <w:pStyle w:val="ListParagraph"/>
              <w:widowControl w:val="0"/>
              <w:numPr>
                <w:ilvl w:val="0"/>
                <w:numId w:val="20"/>
              </w:numPr>
              <w:autoSpaceDE w:val="0"/>
              <w:autoSpaceDN w:val="0"/>
              <w:adjustRightInd w:val="0"/>
              <w:spacing w:before="120"/>
              <w:contextualSpacing w:val="0"/>
              <w:rPr>
                <w:rFonts w:asciiTheme="minorHAnsi" w:hAnsiTheme="minorHAnsi" w:cstheme="minorHAnsi"/>
                <w:bCs/>
                <w:color w:val="000000"/>
                <w:sz w:val="22"/>
                <w:szCs w:val="22"/>
              </w:rPr>
            </w:pPr>
            <w:r w:rsidRPr="00231A71">
              <w:rPr>
                <w:rFonts w:asciiTheme="minorHAnsi" w:eastAsiaTheme="minorHAnsi" w:hAnsiTheme="minorHAnsi" w:cstheme="minorHAnsi"/>
                <w:sz w:val="22"/>
                <w:szCs w:val="22"/>
              </w:rPr>
              <w:t xml:space="preserve">The Graphic and Interactive Design CTE program has </w:t>
            </w:r>
            <w:r w:rsidR="006D10D6">
              <w:rPr>
                <w:rFonts w:asciiTheme="minorHAnsi" w:eastAsiaTheme="minorHAnsi" w:hAnsiTheme="minorHAnsi" w:cstheme="minorHAnsi"/>
                <w:sz w:val="22"/>
                <w:szCs w:val="22"/>
              </w:rPr>
              <w:t xml:space="preserve">in the past </w:t>
            </w:r>
            <w:r w:rsidRPr="00231A71">
              <w:rPr>
                <w:rFonts w:asciiTheme="minorHAnsi" w:eastAsiaTheme="minorHAnsi" w:hAnsiTheme="minorHAnsi" w:cstheme="minorHAnsi"/>
                <w:sz w:val="22"/>
                <w:szCs w:val="22"/>
              </w:rPr>
              <w:t xml:space="preserve">hired students to act as mentors and instructional aides. The primary goal of the student mentors is to focus upon, help, and mentor those students defined as our target populations. These have been limited by the 12-unit requirement, so an additional benefit of revising the limit downward </w:t>
            </w:r>
            <w:r w:rsidR="006D10D6">
              <w:rPr>
                <w:rFonts w:asciiTheme="minorHAnsi" w:eastAsiaTheme="minorHAnsi" w:hAnsiTheme="minorHAnsi" w:cstheme="minorHAnsi"/>
                <w:sz w:val="22"/>
                <w:szCs w:val="22"/>
              </w:rPr>
              <w:t>should</w:t>
            </w:r>
            <w:r w:rsidRPr="00231A71">
              <w:rPr>
                <w:rFonts w:asciiTheme="minorHAnsi" w:eastAsiaTheme="minorHAnsi" w:hAnsiTheme="minorHAnsi" w:cstheme="minorHAnsi"/>
                <w:sz w:val="22"/>
                <w:szCs w:val="22"/>
              </w:rPr>
              <w:t xml:space="preserve"> be to increase diversity as well as student success. </w:t>
            </w:r>
          </w:p>
          <w:p w14:paraId="7548B818" w14:textId="77777777" w:rsidR="0046770E" w:rsidRPr="00231A71" w:rsidRDefault="0046770E" w:rsidP="00231A71">
            <w:pPr>
              <w:pStyle w:val="ListParagraph"/>
              <w:widowControl w:val="0"/>
              <w:numPr>
                <w:ilvl w:val="0"/>
                <w:numId w:val="20"/>
              </w:numPr>
              <w:autoSpaceDE w:val="0"/>
              <w:autoSpaceDN w:val="0"/>
              <w:adjustRightInd w:val="0"/>
              <w:spacing w:before="120"/>
              <w:contextualSpacing w:val="0"/>
              <w:rPr>
                <w:rStyle w:val="None"/>
                <w:rFonts w:asciiTheme="minorHAnsi" w:hAnsiTheme="minorHAnsi" w:cstheme="minorHAnsi"/>
                <w:bCs/>
                <w:color w:val="000000"/>
                <w:sz w:val="22"/>
                <w:szCs w:val="22"/>
              </w:rPr>
            </w:pPr>
            <w:r w:rsidRPr="00231A71">
              <w:rPr>
                <w:rStyle w:val="None"/>
                <w:rFonts w:asciiTheme="minorHAnsi" w:hAnsiTheme="minorHAnsi" w:cstheme="minorHAnsi"/>
                <w:sz w:val="22"/>
                <w:szCs w:val="22"/>
              </w:rPr>
              <w:t xml:space="preserve">In the Arts economic stressors are felt in </w:t>
            </w:r>
            <w:r w:rsidRPr="00231A71">
              <w:rPr>
                <w:rStyle w:val="None"/>
                <w:rFonts w:asciiTheme="minorHAnsi" w:hAnsiTheme="minorHAnsi" w:cstheme="minorHAnsi"/>
                <w:sz w:val="22"/>
                <w:szCs w:val="22"/>
              </w:rPr>
              <w:lastRenderedPageBreak/>
              <w:t xml:space="preserve">purchasing supplies and accessing creative technology such as design software and the hardware used to interface with it. Helping students with the least economic resources gain access to these resources helps reduce the stressors listed. The access to Adobe software licenses has helped tremendously. The current efforts to eliminate fees for basic course materials for Ceramics and Sculpture students will also help. </w:t>
            </w:r>
          </w:p>
          <w:p w14:paraId="1F6F0359" w14:textId="01CB5D5E" w:rsidR="00274DD5" w:rsidRPr="00231A71" w:rsidRDefault="00274DD5" w:rsidP="00231A71">
            <w:pPr>
              <w:pStyle w:val="ListParagraph"/>
              <w:widowControl w:val="0"/>
              <w:numPr>
                <w:ilvl w:val="0"/>
                <w:numId w:val="20"/>
              </w:numPr>
              <w:autoSpaceDE w:val="0"/>
              <w:autoSpaceDN w:val="0"/>
              <w:adjustRightInd w:val="0"/>
              <w:spacing w:before="120"/>
              <w:contextualSpacing w:val="0"/>
              <w:rPr>
                <w:rFonts w:asciiTheme="minorHAnsi" w:hAnsiTheme="minorHAnsi" w:cstheme="minorHAnsi"/>
                <w:bCs/>
                <w:color w:val="000000"/>
                <w:sz w:val="22"/>
                <w:szCs w:val="22"/>
              </w:rPr>
            </w:pPr>
            <w:r w:rsidRPr="00EC5509">
              <w:rPr>
                <w:rStyle w:val="None"/>
                <w:rFonts w:asciiTheme="minorHAnsi" w:hAnsiTheme="minorHAnsi" w:cstheme="minorHAnsi"/>
                <w:sz w:val="22"/>
                <w:szCs w:val="22"/>
                <w:u w:color="000000"/>
              </w:rPr>
              <w:t>Ceramics offers a strong sense of community. Open critiques and interproject dialogs help illuminate student’s skills. These skills or approaches to projects are then shared among students as they work together to solve problems.</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C02F34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77CDAE8D" w14:textId="7B598E55" w:rsidR="002359EF" w:rsidRPr="002D4A37" w:rsidRDefault="002359EF" w:rsidP="002359EF">
            <w:pPr>
              <w:pStyle w:val="ListParagraph"/>
              <w:keepLines/>
              <w:numPr>
                <w:ilvl w:val="0"/>
                <w:numId w:val="5"/>
              </w:numPr>
              <w:spacing w:before="120"/>
              <w:ind w:hanging="360"/>
              <w:contextualSpacing w:val="0"/>
              <w:rPr>
                <w:rFonts w:asciiTheme="minorHAnsi" w:hAnsiTheme="minorHAnsi" w:cstheme="minorHAnsi"/>
                <w:sz w:val="22"/>
                <w:szCs w:val="22"/>
              </w:rPr>
            </w:pPr>
            <w:r w:rsidRPr="002D4A37">
              <w:rPr>
                <w:rFonts w:asciiTheme="minorHAnsi" w:hAnsiTheme="minorHAnsi" w:cstheme="minorHAnsi"/>
                <w:sz w:val="22"/>
                <w:szCs w:val="22"/>
              </w:rPr>
              <w:t xml:space="preserve">Have a Student Lab tutor </w:t>
            </w:r>
            <w:r w:rsidR="00374A7C">
              <w:rPr>
                <w:rFonts w:asciiTheme="minorHAnsi" w:hAnsiTheme="minorHAnsi" w:cstheme="minorHAnsi"/>
                <w:sz w:val="22"/>
                <w:szCs w:val="22"/>
              </w:rPr>
              <w:t>for 11-</w:t>
            </w:r>
            <w:r w:rsidRPr="002D4A37">
              <w:rPr>
                <w:rFonts w:asciiTheme="minorHAnsi" w:hAnsiTheme="minorHAnsi" w:cstheme="minorHAnsi"/>
                <w:sz w:val="22"/>
                <w:szCs w:val="22"/>
              </w:rPr>
              <w:t xml:space="preserve">19 hours per week to assist </w:t>
            </w:r>
            <w:r w:rsidR="00374A7C" w:rsidRPr="002359EF">
              <w:rPr>
                <w:rFonts w:asciiTheme="minorHAnsi" w:eastAsiaTheme="minorHAnsi" w:hAnsiTheme="minorHAnsi" w:cstheme="minorHAnsi"/>
                <w:sz w:val="22"/>
                <w:szCs w:val="22"/>
              </w:rPr>
              <w:t>Graphic and Interactive Design (GID)</w:t>
            </w:r>
            <w:r w:rsidR="00374A7C">
              <w:rPr>
                <w:rFonts w:asciiTheme="minorHAnsi" w:eastAsiaTheme="minorHAnsi" w:hAnsiTheme="minorHAnsi" w:cstheme="minorHAnsi"/>
                <w:sz w:val="22"/>
                <w:szCs w:val="22"/>
              </w:rPr>
              <w:t xml:space="preserve"> </w:t>
            </w:r>
            <w:r w:rsidRPr="002D4A37">
              <w:rPr>
                <w:rFonts w:asciiTheme="minorHAnsi" w:hAnsiTheme="minorHAnsi" w:cstheme="minorHAnsi"/>
                <w:sz w:val="22"/>
                <w:szCs w:val="22"/>
              </w:rPr>
              <w:t xml:space="preserve">students in the lab. </w:t>
            </w:r>
          </w:p>
          <w:p w14:paraId="0DF6C2CB" w14:textId="77777777" w:rsidR="004700D0" w:rsidRPr="00E261E4" w:rsidRDefault="004700D0" w:rsidP="00D3418B">
            <w:pPr>
              <w:keepLines/>
              <w:spacing w:before="120" w:after="0" w:line="240" w:lineRule="auto"/>
              <w:rPr>
                <w:rFonts w:cstheme="minorHAnsi"/>
                <w:bCs/>
                <w:color w:val="000000"/>
              </w:rPr>
            </w:pP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2D4A37" w:rsidRDefault="004700D0" w:rsidP="004700D0">
            <w:pPr>
              <w:pStyle w:val="ListParagraph"/>
              <w:keepLines/>
              <w:numPr>
                <w:ilvl w:val="0"/>
                <w:numId w:val="5"/>
              </w:numPr>
              <w:ind w:hanging="350"/>
              <w:rPr>
                <w:rFonts w:cstheme="minorHAnsi"/>
                <w:bCs/>
                <w:color w:val="000000"/>
                <w:sz w:val="22"/>
                <w:szCs w:val="22"/>
              </w:rPr>
            </w:pPr>
            <w:r w:rsidRPr="002D4A37">
              <w:rPr>
                <w:rFonts w:cstheme="minorHAnsi"/>
                <w:sz w:val="22"/>
                <w:szCs w:val="22"/>
              </w:rPr>
              <w:t>Coaching/Consultation</w:t>
            </w:r>
          </w:p>
        </w:tc>
        <w:tc>
          <w:tcPr>
            <w:tcW w:w="5197" w:type="dxa"/>
          </w:tcPr>
          <w:p w14:paraId="00C182F1" w14:textId="4707A5FF" w:rsidR="00A83E7A" w:rsidRPr="00533E9F" w:rsidRDefault="00A83E7A" w:rsidP="00533E9F">
            <w:pPr>
              <w:pStyle w:val="ListParagraph"/>
              <w:keepLines/>
              <w:numPr>
                <w:ilvl w:val="0"/>
                <w:numId w:val="5"/>
              </w:numPr>
              <w:spacing w:before="120"/>
              <w:ind w:hanging="360"/>
              <w:contextualSpacing w:val="0"/>
              <w:rPr>
                <w:rFonts w:asciiTheme="minorHAnsi" w:hAnsiTheme="minorHAnsi" w:cstheme="minorHAnsi"/>
                <w:sz w:val="22"/>
                <w:szCs w:val="22"/>
              </w:rPr>
            </w:pPr>
            <w:r w:rsidRPr="00533E9F">
              <w:rPr>
                <w:rFonts w:asciiTheme="minorHAnsi" w:hAnsiTheme="minorHAnsi" w:cstheme="minorHAnsi"/>
                <w:sz w:val="22"/>
                <w:szCs w:val="22"/>
              </w:rPr>
              <w:t>Professional Development –</w:t>
            </w:r>
            <w:r w:rsidR="002D4A37" w:rsidRPr="00533E9F">
              <w:rPr>
                <w:rFonts w:asciiTheme="minorHAnsi" w:hAnsiTheme="minorHAnsi" w:cstheme="minorHAnsi"/>
                <w:sz w:val="22"/>
                <w:szCs w:val="22"/>
              </w:rPr>
              <w:t xml:space="preserve"> The faculty ask that </w:t>
            </w:r>
            <w:r w:rsidRPr="00533E9F">
              <w:rPr>
                <w:rFonts w:asciiTheme="minorHAnsi" w:hAnsiTheme="minorHAnsi" w:cstheme="minorHAnsi"/>
                <w:sz w:val="22"/>
                <w:szCs w:val="22"/>
              </w:rPr>
              <w:t>Professional Development develop short classes in Creating a Course Shell Online and Increasing Retention and Persistence.</w:t>
            </w:r>
          </w:p>
          <w:p w14:paraId="1AC90F9A" w14:textId="77777777" w:rsidR="00A83E7A" w:rsidRPr="00533E9F" w:rsidRDefault="00A83E7A" w:rsidP="00533E9F">
            <w:pPr>
              <w:pStyle w:val="ListParagraph"/>
              <w:keepLines/>
              <w:numPr>
                <w:ilvl w:val="0"/>
                <w:numId w:val="5"/>
              </w:numPr>
              <w:spacing w:before="120"/>
              <w:ind w:hanging="360"/>
              <w:contextualSpacing w:val="0"/>
              <w:rPr>
                <w:rFonts w:asciiTheme="minorHAnsi" w:hAnsiTheme="minorHAnsi" w:cstheme="minorHAnsi"/>
                <w:sz w:val="22"/>
                <w:szCs w:val="22"/>
              </w:rPr>
            </w:pPr>
            <w:r w:rsidRPr="00533E9F">
              <w:rPr>
                <w:rFonts w:asciiTheme="minorHAnsi" w:hAnsiTheme="minorHAnsi" w:cstheme="minorHAnsi"/>
                <w:sz w:val="22"/>
                <w:szCs w:val="22"/>
              </w:rPr>
              <w:t xml:space="preserve">Enhanced support for students – Have a Student Lab tutor 11-19 hours per week to assist students in the lab funded through Equity. </w:t>
            </w:r>
          </w:p>
          <w:p w14:paraId="6DE8BD5F" w14:textId="6C976B5C" w:rsidR="0048045A" w:rsidRPr="00533E9F" w:rsidRDefault="0048045A" w:rsidP="00533E9F">
            <w:pPr>
              <w:pStyle w:val="ListParagraph"/>
              <w:keepLines/>
              <w:numPr>
                <w:ilvl w:val="0"/>
                <w:numId w:val="5"/>
              </w:numPr>
              <w:spacing w:before="120"/>
              <w:ind w:hanging="360"/>
              <w:contextualSpacing w:val="0"/>
              <w:rPr>
                <w:rStyle w:val="None"/>
                <w:rFonts w:asciiTheme="minorHAnsi" w:hAnsiTheme="minorHAnsi" w:cstheme="minorHAnsi"/>
                <w:sz w:val="22"/>
                <w:szCs w:val="22"/>
              </w:rPr>
            </w:pPr>
            <w:r w:rsidRPr="00533E9F">
              <w:rPr>
                <w:rStyle w:val="None"/>
                <w:sz w:val="22"/>
                <w:szCs w:val="22"/>
              </w:rPr>
              <w:t>Expand the use of Online Educational Resources (OER) instead of expensive texts.</w:t>
            </w:r>
          </w:p>
          <w:p w14:paraId="07FE97D8" w14:textId="53238691" w:rsidR="00533E9F" w:rsidRPr="00533E9F" w:rsidRDefault="00533E9F" w:rsidP="00533E9F">
            <w:pPr>
              <w:pStyle w:val="ListParagraph"/>
              <w:keepLines/>
              <w:numPr>
                <w:ilvl w:val="0"/>
                <w:numId w:val="5"/>
              </w:numPr>
              <w:spacing w:before="120"/>
              <w:ind w:hanging="360"/>
              <w:contextualSpacing w:val="0"/>
              <w:rPr>
                <w:rStyle w:val="None"/>
                <w:sz w:val="22"/>
                <w:szCs w:val="22"/>
              </w:rPr>
            </w:pPr>
            <w:r w:rsidRPr="00533E9F">
              <w:rPr>
                <w:rStyle w:val="None"/>
                <w:sz w:val="22"/>
                <w:szCs w:val="22"/>
              </w:rPr>
              <w:t>Create projects and supply lists that do not create financial hardship for students.</w:t>
            </w:r>
          </w:p>
          <w:p w14:paraId="14EE5121" w14:textId="469D1C84" w:rsidR="00533E9F" w:rsidRPr="00533E9F" w:rsidRDefault="00533E9F" w:rsidP="00D3418B">
            <w:pPr>
              <w:pStyle w:val="ListParagraph"/>
              <w:keepLines/>
              <w:numPr>
                <w:ilvl w:val="0"/>
                <w:numId w:val="5"/>
              </w:numPr>
              <w:spacing w:before="120"/>
              <w:ind w:hanging="360"/>
              <w:contextualSpacing w:val="0"/>
              <w:rPr>
                <w:sz w:val="22"/>
                <w:szCs w:val="22"/>
              </w:rPr>
            </w:pPr>
            <w:r w:rsidRPr="00533E9F">
              <w:rPr>
                <w:rStyle w:val="None"/>
                <w:sz w:val="22"/>
                <w:szCs w:val="22"/>
              </w:rPr>
              <w:lastRenderedPageBreak/>
              <w:t>Communicate openly with students to greater understand the factors that may limit their success.</w:t>
            </w:r>
            <w:r w:rsidRPr="00533E9F">
              <w:rPr>
                <w:rFonts w:asciiTheme="minorHAnsi" w:eastAsiaTheme="minorHAnsi" w:hAnsiTheme="minorHAnsi" w:cstheme="minorHAnsi"/>
                <w:sz w:val="22"/>
                <w:szCs w:val="22"/>
              </w:rPr>
              <w:t xml:space="preserve"> The Art Department continues to provide personalized instruction to focus on each student’s individual needs during classes.</w:t>
            </w:r>
          </w:p>
          <w:p w14:paraId="145BD776" w14:textId="5182BDAC" w:rsidR="00533E9F" w:rsidRPr="00533E9F" w:rsidRDefault="00533E9F" w:rsidP="00D3418B">
            <w:pPr>
              <w:pStyle w:val="ListParagraph"/>
              <w:keepLines/>
              <w:numPr>
                <w:ilvl w:val="0"/>
                <w:numId w:val="5"/>
              </w:numPr>
              <w:spacing w:before="120"/>
              <w:ind w:hanging="360"/>
              <w:contextualSpacing w:val="0"/>
              <w:rPr>
                <w:rStyle w:val="None"/>
                <w:sz w:val="22"/>
                <w:szCs w:val="22"/>
              </w:rPr>
            </w:pPr>
            <w:r w:rsidRPr="00533E9F">
              <w:rPr>
                <w:rFonts w:asciiTheme="minorHAnsi" w:eastAsiaTheme="minorHAnsi" w:hAnsiTheme="minorHAnsi" w:cstheme="minorHAnsi"/>
                <w:sz w:val="22"/>
                <w:szCs w:val="22"/>
              </w:rPr>
              <w:t>Hold individual meetings to address student performance, which positively direct students throughout each quarter.</w:t>
            </w:r>
          </w:p>
          <w:p w14:paraId="60F788B6" w14:textId="1BC687E9" w:rsidR="00533E9F" w:rsidRPr="00533E9F" w:rsidRDefault="00533E9F" w:rsidP="00D3418B">
            <w:pPr>
              <w:pStyle w:val="ListParagraph"/>
              <w:keepLines/>
              <w:numPr>
                <w:ilvl w:val="0"/>
                <w:numId w:val="5"/>
              </w:numPr>
              <w:spacing w:before="120"/>
              <w:ind w:hanging="360"/>
              <w:contextualSpacing w:val="0"/>
              <w:rPr>
                <w:rStyle w:val="None"/>
                <w:sz w:val="22"/>
                <w:szCs w:val="22"/>
              </w:rPr>
            </w:pPr>
            <w:r w:rsidRPr="00533E9F">
              <w:rPr>
                <w:rStyle w:val="None"/>
                <w:sz w:val="22"/>
                <w:szCs w:val="22"/>
              </w:rPr>
              <w:t>Provide flexibility in assessment.</w:t>
            </w:r>
          </w:p>
          <w:p w14:paraId="21D1F041" w14:textId="37B569F7" w:rsidR="00A83E7A" w:rsidRPr="00533E9F" w:rsidRDefault="00A83E7A" w:rsidP="00533E9F">
            <w:pPr>
              <w:pStyle w:val="ListParagraph"/>
              <w:keepLines/>
              <w:numPr>
                <w:ilvl w:val="0"/>
                <w:numId w:val="5"/>
              </w:numPr>
              <w:spacing w:before="120"/>
              <w:ind w:hanging="360"/>
              <w:contextualSpacing w:val="0"/>
              <w:rPr>
                <w:rStyle w:val="None"/>
                <w:sz w:val="22"/>
                <w:szCs w:val="22"/>
              </w:rPr>
            </w:pPr>
            <w:r w:rsidRPr="00533E9F">
              <w:rPr>
                <w:rStyle w:val="None"/>
                <w:sz w:val="22"/>
                <w:szCs w:val="22"/>
              </w:rPr>
              <w:t>In the Ceramics/Sculpture/3-D Design/Furniture Program, group projects and partnerships are practiced in support of collaborative learning, which has resulted in greater student/class participation.</w:t>
            </w:r>
          </w:p>
          <w:p w14:paraId="1FD9BE01" w14:textId="77777777" w:rsidR="00A83E7A" w:rsidRPr="00533E9F" w:rsidRDefault="00533E9F" w:rsidP="00533E9F">
            <w:pPr>
              <w:pStyle w:val="ListParagraph"/>
              <w:keepLines/>
              <w:numPr>
                <w:ilvl w:val="0"/>
                <w:numId w:val="5"/>
              </w:numPr>
              <w:spacing w:before="120"/>
              <w:ind w:hanging="360"/>
              <w:contextualSpacing w:val="0"/>
              <w:rPr>
                <w:rStyle w:val="None"/>
                <w:rFonts w:cstheme="minorHAnsi"/>
                <w:bCs/>
                <w:sz w:val="22"/>
                <w:szCs w:val="22"/>
              </w:rPr>
            </w:pPr>
            <w:r w:rsidRPr="00533E9F">
              <w:rPr>
                <w:rStyle w:val="None"/>
                <w:sz w:val="22"/>
                <w:szCs w:val="22"/>
              </w:rPr>
              <w:t xml:space="preserve">In classes with consistently large enrollments, such as Art History, faculty regularly facilitate group work and forge interdisciplinary linkages across the campus, with the aim of increasing student equity and engagement. This includes the </w:t>
            </w:r>
            <w:proofErr w:type="spellStart"/>
            <w:r w:rsidRPr="00533E9F">
              <w:rPr>
                <w:rStyle w:val="None"/>
                <w:sz w:val="22"/>
                <w:szCs w:val="22"/>
              </w:rPr>
              <w:t>LinC</w:t>
            </w:r>
            <w:proofErr w:type="spellEnd"/>
            <w:r w:rsidRPr="00533E9F">
              <w:rPr>
                <w:rStyle w:val="None"/>
                <w:sz w:val="22"/>
                <w:szCs w:val="22"/>
              </w:rPr>
              <w:t xml:space="preserve"> program.</w:t>
            </w:r>
          </w:p>
          <w:p w14:paraId="6781EDF9" w14:textId="77777777" w:rsidR="00533E9F" w:rsidRPr="00AA1B9B" w:rsidRDefault="00AA1B9B" w:rsidP="00533E9F">
            <w:pPr>
              <w:pStyle w:val="ListParagraph"/>
              <w:keepLines/>
              <w:numPr>
                <w:ilvl w:val="0"/>
                <w:numId w:val="5"/>
              </w:numPr>
              <w:spacing w:before="120"/>
              <w:ind w:hanging="360"/>
              <w:contextualSpacing w:val="0"/>
              <w:rPr>
                <w:rFonts w:cstheme="minorHAnsi"/>
                <w:bCs/>
                <w:sz w:val="22"/>
                <w:szCs w:val="22"/>
              </w:rPr>
            </w:pPr>
            <w:r w:rsidRPr="00AA1B9B">
              <w:rPr>
                <w:sz w:val="22"/>
                <w:szCs w:val="22"/>
              </w:rPr>
              <w:t>Encourage students to take ownership of their learning experience.</w:t>
            </w:r>
          </w:p>
          <w:p w14:paraId="6E54AA6A" w14:textId="77777777" w:rsidR="00AA1B9B" w:rsidRPr="00AA1B9B" w:rsidRDefault="00AA1B9B" w:rsidP="00533E9F">
            <w:pPr>
              <w:pStyle w:val="ListParagraph"/>
              <w:keepLines/>
              <w:numPr>
                <w:ilvl w:val="0"/>
                <w:numId w:val="5"/>
              </w:numPr>
              <w:spacing w:before="120"/>
              <w:ind w:hanging="360"/>
              <w:contextualSpacing w:val="0"/>
              <w:rPr>
                <w:rFonts w:cstheme="minorHAnsi"/>
                <w:bCs/>
                <w:sz w:val="22"/>
                <w:szCs w:val="22"/>
              </w:rPr>
            </w:pPr>
            <w:r w:rsidRPr="00AA1B9B">
              <w:rPr>
                <w:sz w:val="22"/>
                <w:szCs w:val="22"/>
              </w:rPr>
              <w:t>Provide opportunities for students to develop their personal voice.</w:t>
            </w:r>
          </w:p>
          <w:p w14:paraId="25C78C69" w14:textId="77777777" w:rsidR="00AA1B9B" w:rsidRPr="00AA1B9B" w:rsidRDefault="00AA1B9B" w:rsidP="00533E9F">
            <w:pPr>
              <w:pStyle w:val="ListParagraph"/>
              <w:keepLines/>
              <w:numPr>
                <w:ilvl w:val="0"/>
                <w:numId w:val="5"/>
              </w:numPr>
              <w:spacing w:before="120"/>
              <w:ind w:hanging="360"/>
              <w:contextualSpacing w:val="0"/>
              <w:rPr>
                <w:rFonts w:cstheme="minorHAnsi"/>
                <w:bCs/>
                <w:sz w:val="22"/>
                <w:szCs w:val="22"/>
              </w:rPr>
            </w:pPr>
            <w:r w:rsidRPr="00AA1B9B">
              <w:rPr>
                <w:sz w:val="22"/>
                <w:szCs w:val="22"/>
              </w:rPr>
              <w:t>Provide diverse representation in course materials. Allow the students need to see themselves in the content.</w:t>
            </w:r>
          </w:p>
          <w:p w14:paraId="62B0A3CC" w14:textId="77777777" w:rsidR="00AA1B9B" w:rsidRPr="00AA1B9B" w:rsidRDefault="00AA1B9B" w:rsidP="00533E9F">
            <w:pPr>
              <w:pStyle w:val="ListParagraph"/>
              <w:keepLines/>
              <w:numPr>
                <w:ilvl w:val="0"/>
                <w:numId w:val="5"/>
              </w:numPr>
              <w:spacing w:before="120"/>
              <w:ind w:hanging="360"/>
              <w:contextualSpacing w:val="0"/>
              <w:rPr>
                <w:rStyle w:val="None"/>
                <w:rFonts w:cstheme="minorHAnsi"/>
                <w:bCs/>
                <w:sz w:val="22"/>
                <w:szCs w:val="22"/>
              </w:rPr>
            </w:pPr>
            <w:r w:rsidRPr="00AA1B9B">
              <w:rPr>
                <w:rStyle w:val="None"/>
                <w:sz w:val="22"/>
                <w:szCs w:val="22"/>
              </w:rPr>
              <w:t xml:space="preserve">Try to weave design for good, as well as culturally driven subject matter or topics in students' projects. This gives students an </w:t>
            </w:r>
            <w:r w:rsidRPr="00AA1B9B">
              <w:rPr>
                <w:rStyle w:val="None"/>
                <w:sz w:val="22"/>
                <w:szCs w:val="22"/>
              </w:rPr>
              <w:lastRenderedPageBreak/>
              <w:t>opportunity to explore subject matter that they feel comfortable or are familiar with.</w:t>
            </w:r>
          </w:p>
          <w:p w14:paraId="5099402F" w14:textId="77777777" w:rsidR="00AA1B9B" w:rsidRPr="00AA1B9B" w:rsidRDefault="00AA1B9B" w:rsidP="00533E9F">
            <w:pPr>
              <w:pStyle w:val="ListParagraph"/>
              <w:keepLines/>
              <w:numPr>
                <w:ilvl w:val="0"/>
                <w:numId w:val="5"/>
              </w:numPr>
              <w:spacing w:before="120"/>
              <w:ind w:hanging="360"/>
              <w:contextualSpacing w:val="0"/>
              <w:rPr>
                <w:rFonts w:cstheme="minorHAnsi"/>
                <w:bCs/>
                <w:sz w:val="22"/>
                <w:szCs w:val="22"/>
              </w:rPr>
            </w:pPr>
            <w:r w:rsidRPr="00AA1B9B">
              <w:rPr>
                <w:sz w:val="22"/>
                <w:szCs w:val="22"/>
              </w:rPr>
              <w:t>The Student Art Guild and the Annual Student Art Show provide places for students to engage and be recognized for their individual talents and achievement outside of the classroom.</w:t>
            </w:r>
          </w:p>
          <w:p w14:paraId="33BE4570" w14:textId="77777777" w:rsidR="00AA1B9B" w:rsidRPr="00AA1B9B" w:rsidRDefault="00AA1B9B" w:rsidP="00533E9F">
            <w:pPr>
              <w:pStyle w:val="ListParagraph"/>
              <w:keepLines/>
              <w:numPr>
                <w:ilvl w:val="0"/>
                <w:numId w:val="5"/>
              </w:numPr>
              <w:spacing w:before="120"/>
              <w:ind w:hanging="360"/>
              <w:contextualSpacing w:val="0"/>
              <w:rPr>
                <w:rStyle w:val="None"/>
                <w:rFonts w:cstheme="minorHAnsi"/>
                <w:bCs/>
                <w:sz w:val="22"/>
                <w:szCs w:val="22"/>
              </w:rPr>
            </w:pPr>
            <w:r w:rsidRPr="00AA1B9B">
              <w:rPr>
                <w:rStyle w:val="None"/>
                <w:sz w:val="22"/>
                <w:szCs w:val="22"/>
              </w:rPr>
              <w:t>Showcase examples of work from those that fall under a traditionally underrepresented background.</w:t>
            </w:r>
          </w:p>
          <w:p w14:paraId="330A2BC0" w14:textId="77777777" w:rsidR="00AA1B9B" w:rsidRPr="0046770E" w:rsidRDefault="00AA1B9B" w:rsidP="00533E9F">
            <w:pPr>
              <w:pStyle w:val="ListParagraph"/>
              <w:keepLines/>
              <w:numPr>
                <w:ilvl w:val="0"/>
                <w:numId w:val="5"/>
              </w:numPr>
              <w:spacing w:before="120"/>
              <w:ind w:hanging="360"/>
              <w:contextualSpacing w:val="0"/>
              <w:rPr>
                <w:rFonts w:cstheme="minorHAnsi"/>
                <w:bCs/>
                <w:sz w:val="22"/>
                <w:szCs w:val="22"/>
              </w:rPr>
            </w:pPr>
            <w:r w:rsidRPr="00AA1B9B">
              <w:rPr>
                <w:rStyle w:val="None"/>
                <w:sz w:val="22"/>
                <w:szCs w:val="22"/>
              </w:rPr>
              <w:t xml:space="preserve">Help students engage with each other and the material in class with </w:t>
            </w:r>
            <w:r w:rsidRPr="00AA1B9B">
              <w:rPr>
                <w:sz w:val="22"/>
                <w:szCs w:val="22"/>
              </w:rPr>
              <w:t>quick discussions on current events and how they tie into art topics and more specifically with the course topic.</w:t>
            </w:r>
          </w:p>
          <w:p w14:paraId="6ED2B90F" w14:textId="6E4DF851" w:rsidR="0046770E" w:rsidRPr="00EC5509" w:rsidRDefault="0046770E" w:rsidP="00EC5509">
            <w:pPr>
              <w:keepLines/>
              <w:spacing w:before="120" w:after="0" w:line="240" w:lineRule="auto"/>
              <w:ind w:left="360"/>
              <w:rPr>
                <w:rFonts w:cstheme="minorHAnsi"/>
                <w:bCs/>
              </w:rPr>
            </w:pP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3FA17F0C" w:rsidR="004700D0" w:rsidRPr="00E261E4" w:rsidRDefault="00185196" w:rsidP="00EC5509">
            <w:pPr>
              <w:keepLines/>
              <w:spacing w:before="120"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0C8C1A5A"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r w:rsidR="00185196">
              <w:rPr>
                <w:rFonts w:cstheme="minorHAnsi"/>
              </w:rPr>
              <w:t>.</w:t>
            </w:r>
            <w:r w:rsidR="00407B45" w:rsidRPr="00E261E4">
              <w:rPr>
                <w:rFonts w:cstheme="minorHAnsi"/>
              </w:rPr>
              <w:t>”</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3193BA83" w:rsidR="00407B45" w:rsidRPr="005C2B3B" w:rsidRDefault="00407B45" w:rsidP="00185196">
            <w:pPr>
              <w:keepLines/>
              <w:rPr>
                <w:rFonts w:cstheme="minorHAnsi"/>
                <w:color w:val="000000"/>
              </w:rPr>
            </w:pPr>
            <w:r>
              <w:t xml:space="preserve">Describe an accomplishment or enhancement that resulted from SLO assessment </w:t>
            </w:r>
            <w:r w:rsidR="00F2459D">
              <w:t>starting with Spring 2020 through end of Spring 2022.</w:t>
            </w:r>
          </w:p>
        </w:tc>
        <w:tc>
          <w:tcPr>
            <w:tcW w:w="5197" w:type="dxa"/>
          </w:tcPr>
          <w:p w14:paraId="24BC5684" w14:textId="6101AD6D" w:rsidR="00407B45" w:rsidRPr="00AF3AFA" w:rsidRDefault="00B939C2" w:rsidP="00476D42">
            <w:pPr>
              <w:pStyle w:val="ListParagraph"/>
              <w:keepLines/>
              <w:numPr>
                <w:ilvl w:val="0"/>
                <w:numId w:val="23"/>
              </w:numPr>
              <w:spacing w:before="120"/>
              <w:contextualSpacing w:val="0"/>
              <w:rPr>
                <w:sz w:val="22"/>
                <w:szCs w:val="22"/>
              </w:rPr>
            </w:pPr>
            <w:r w:rsidRPr="00AF3AFA">
              <w:rPr>
                <w:sz w:val="22"/>
                <w:szCs w:val="22"/>
              </w:rPr>
              <w:t xml:space="preserve">ARTS </w:t>
            </w:r>
            <w:r w:rsidR="00B341E0" w:rsidRPr="00AF3AFA">
              <w:rPr>
                <w:sz w:val="22"/>
                <w:szCs w:val="22"/>
              </w:rPr>
              <w:t>55A</w:t>
            </w:r>
            <w:r w:rsidRPr="00AF3AFA">
              <w:rPr>
                <w:sz w:val="22"/>
                <w:szCs w:val="22"/>
              </w:rPr>
              <w:t xml:space="preserve"> – </w:t>
            </w:r>
            <w:r w:rsidR="00B341E0" w:rsidRPr="00AF3AFA">
              <w:rPr>
                <w:sz w:val="22"/>
                <w:szCs w:val="22"/>
              </w:rPr>
              <w:t>SLO 1 and. Targets were met. Adjustments were made to the time allotted for assignment, but the need for a lab tutor to help them meet the objectives was identified</w:t>
            </w:r>
            <w:r w:rsidRPr="00AF3AFA">
              <w:rPr>
                <w:sz w:val="22"/>
                <w:szCs w:val="22"/>
              </w:rPr>
              <w:t>.</w:t>
            </w:r>
          </w:p>
          <w:p w14:paraId="186713D4" w14:textId="20538CE3" w:rsidR="00B341E0" w:rsidRPr="00AF3AFA" w:rsidRDefault="00B341E0" w:rsidP="00476D42">
            <w:pPr>
              <w:pStyle w:val="ListParagraph"/>
              <w:keepLines/>
              <w:numPr>
                <w:ilvl w:val="0"/>
                <w:numId w:val="23"/>
              </w:numPr>
              <w:spacing w:before="120"/>
              <w:contextualSpacing w:val="0"/>
              <w:rPr>
                <w:sz w:val="22"/>
                <w:szCs w:val="22"/>
              </w:rPr>
            </w:pPr>
            <w:r w:rsidRPr="00AF3AFA">
              <w:rPr>
                <w:sz w:val="22"/>
                <w:szCs w:val="22"/>
              </w:rPr>
              <w:lastRenderedPageBreak/>
              <w:t xml:space="preserve">ARTS 55B – While an increase in time for SLO 1 resulted in an average score of 90%, </w:t>
            </w:r>
            <w:r w:rsidR="001C1091" w:rsidRPr="00AF3AFA">
              <w:rPr>
                <w:sz w:val="22"/>
                <w:szCs w:val="22"/>
              </w:rPr>
              <w:t xml:space="preserve">having a single problem for all students was implemented. </w:t>
            </w:r>
          </w:p>
          <w:p w14:paraId="4050A34D" w14:textId="7D15A562" w:rsidR="001C1091" w:rsidRPr="00AF3AFA" w:rsidRDefault="001C1091" w:rsidP="00476D42">
            <w:pPr>
              <w:pStyle w:val="ListParagraph"/>
              <w:keepLines/>
              <w:numPr>
                <w:ilvl w:val="0"/>
                <w:numId w:val="23"/>
              </w:numPr>
              <w:spacing w:before="120"/>
              <w:contextualSpacing w:val="0"/>
              <w:rPr>
                <w:sz w:val="22"/>
                <w:szCs w:val="22"/>
              </w:rPr>
            </w:pPr>
            <w:r w:rsidRPr="00AF3AFA">
              <w:rPr>
                <w:sz w:val="22"/>
                <w:szCs w:val="22"/>
              </w:rPr>
              <w:t>ARTS 55C – All students scored 100% for SLO 1. The rigor of the material was increased for future courses.</w:t>
            </w:r>
          </w:p>
          <w:p w14:paraId="02E2B948" w14:textId="7E8473C5" w:rsidR="00B939C2" w:rsidRDefault="001C1091" w:rsidP="00476D42">
            <w:pPr>
              <w:pStyle w:val="ListParagraph"/>
              <w:keepLines/>
              <w:numPr>
                <w:ilvl w:val="0"/>
                <w:numId w:val="23"/>
              </w:numPr>
              <w:spacing w:before="120"/>
              <w:contextualSpacing w:val="0"/>
            </w:pPr>
            <w:r w:rsidRPr="00AF3AFA">
              <w:rPr>
                <w:sz w:val="22"/>
                <w:szCs w:val="22"/>
              </w:rPr>
              <w:t>ARTS 65 – While student portfolio scores were high, it was decided to focus on 3 assignments rather than have a wider array of 7-10.</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49A6B554" w14:textId="77777777" w:rsidR="00185196" w:rsidRPr="0013180F" w:rsidRDefault="00185196" w:rsidP="0013180F">
            <w:pPr>
              <w:keepLines/>
              <w:spacing w:before="120" w:after="0" w:line="240" w:lineRule="auto"/>
              <w:rPr>
                <w:rFonts w:eastAsia="Times New Roman" w:cstheme="minorHAnsi"/>
              </w:rPr>
            </w:pPr>
            <w:r w:rsidRPr="0013180F">
              <w:rPr>
                <w:rFonts w:eastAsia="Times New Roman" w:cstheme="minorHAnsi"/>
              </w:rPr>
              <w:t>The following courses will be assessed:</w:t>
            </w:r>
          </w:p>
          <w:p w14:paraId="798A6498" w14:textId="4F582818" w:rsidR="00407B45" w:rsidRPr="0013180F" w:rsidRDefault="00185196" w:rsidP="0013180F">
            <w:pPr>
              <w:keepLines/>
              <w:spacing w:before="120" w:after="0" w:line="240" w:lineRule="auto"/>
              <w:rPr>
                <w:rFonts w:eastAsia="Times New Roman" w:cstheme="minorHAnsi"/>
              </w:rPr>
            </w:pPr>
            <w:r w:rsidRPr="0013180F">
              <w:rPr>
                <w:rFonts w:eastAsia="Times New Roman" w:cstheme="minorHAnsi"/>
              </w:rPr>
              <w:t>ART 53, ART 54, ART 56, ART57, ART 65</w:t>
            </w:r>
          </w:p>
          <w:p w14:paraId="19BA6639" w14:textId="76BADBAD" w:rsidR="00185196" w:rsidRPr="0013180F" w:rsidRDefault="00185196" w:rsidP="0013180F">
            <w:pPr>
              <w:keepLines/>
              <w:spacing w:before="120" w:after="0" w:line="240" w:lineRule="auto"/>
              <w:rPr>
                <w:rFonts w:cstheme="minorHAnsi"/>
              </w:rPr>
            </w:pP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001E21B3" w14:textId="64549C92" w:rsidR="009C19F7" w:rsidRPr="009C19F7" w:rsidRDefault="009C19F7" w:rsidP="009C19F7">
            <w:pPr>
              <w:pStyle w:val="ListParagraph"/>
              <w:widowControl w:val="0"/>
              <w:numPr>
                <w:ilvl w:val="0"/>
                <w:numId w:val="11"/>
              </w:numPr>
              <w:autoSpaceDE w:val="0"/>
              <w:autoSpaceDN w:val="0"/>
              <w:adjustRightInd w:val="0"/>
              <w:spacing w:before="120"/>
              <w:contextualSpacing w:val="0"/>
              <w:rPr>
                <w:rFonts w:asciiTheme="minorHAnsi" w:eastAsiaTheme="minorHAnsi" w:hAnsiTheme="minorHAnsi" w:cstheme="minorHAnsi"/>
                <w:sz w:val="22"/>
                <w:szCs w:val="22"/>
              </w:rPr>
            </w:pPr>
            <w:r w:rsidRPr="009C19F7">
              <w:rPr>
                <w:rFonts w:asciiTheme="minorHAnsi" w:eastAsiaTheme="minorHAnsi" w:hAnsiTheme="minorHAnsi" w:cstheme="minorHAnsi"/>
                <w:sz w:val="22"/>
                <w:szCs w:val="22"/>
              </w:rPr>
              <w:t xml:space="preserve">The privatization of the bookstore </w:t>
            </w:r>
            <w:r>
              <w:rPr>
                <w:rFonts w:asciiTheme="minorHAnsi" w:eastAsiaTheme="minorHAnsi" w:hAnsiTheme="minorHAnsi" w:cstheme="minorHAnsi"/>
                <w:sz w:val="22"/>
                <w:szCs w:val="22"/>
              </w:rPr>
              <w:t xml:space="preserve">in Fall 2021 </w:t>
            </w:r>
            <w:r w:rsidRPr="009C19F7">
              <w:rPr>
                <w:rFonts w:asciiTheme="minorHAnsi" w:eastAsiaTheme="minorHAnsi" w:hAnsiTheme="minorHAnsi" w:cstheme="minorHAnsi"/>
                <w:sz w:val="22"/>
                <w:szCs w:val="22"/>
              </w:rPr>
              <w:t>adversely affected the Ceramics program, souring vendor relations, causing student confusion, and nearly preventing the program from proceeding</w:t>
            </w:r>
            <w:r>
              <w:rPr>
                <w:rFonts w:asciiTheme="minorHAnsi" w:eastAsiaTheme="minorHAnsi" w:hAnsiTheme="minorHAnsi" w:cstheme="minorHAnsi"/>
                <w:sz w:val="22"/>
                <w:szCs w:val="22"/>
              </w:rPr>
              <w:t xml:space="preserve"> due to a lack of supplies for students</w:t>
            </w:r>
            <w:r w:rsidRPr="009C19F7">
              <w:rPr>
                <w:rFonts w:asciiTheme="minorHAnsi" w:eastAsiaTheme="minorHAnsi" w:hAnsiTheme="minorHAnsi" w:cstheme="minorHAnsi"/>
                <w:sz w:val="22"/>
                <w:szCs w:val="22"/>
              </w:rPr>
              <w:t xml:space="preserve">. Sculpture was also cut off from student fees. </w:t>
            </w:r>
            <w:r w:rsidR="00CC5447">
              <w:rPr>
                <w:rFonts w:asciiTheme="minorHAnsi" w:eastAsiaTheme="minorHAnsi" w:hAnsiTheme="minorHAnsi" w:cstheme="minorHAnsi"/>
                <w:sz w:val="22"/>
                <w:szCs w:val="22"/>
              </w:rPr>
              <w:t xml:space="preserve">Without this money both programs suddenly had to find alternative sources. The division Lottery fund is being used at present. If this fund can be used for ongoing expenses then the courses can continue. If </w:t>
            </w:r>
            <w:proofErr w:type="gramStart"/>
            <w:r w:rsidR="00CC5447">
              <w:rPr>
                <w:rFonts w:asciiTheme="minorHAnsi" w:eastAsiaTheme="minorHAnsi" w:hAnsiTheme="minorHAnsi" w:cstheme="minorHAnsi"/>
                <w:sz w:val="22"/>
                <w:szCs w:val="22"/>
              </w:rPr>
              <w:t>not</w:t>
            </w:r>
            <w:proofErr w:type="gramEnd"/>
            <w:r w:rsidR="00CC5447">
              <w:rPr>
                <w:rFonts w:asciiTheme="minorHAnsi" w:eastAsiaTheme="minorHAnsi" w:hAnsiTheme="minorHAnsi" w:cstheme="minorHAnsi"/>
                <w:sz w:val="22"/>
                <w:szCs w:val="22"/>
              </w:rPr>
              <w:t xml:space="preserve"> the B budget will have to be increased substantially.</w:t>
            </w:r>
          </w:p>
          <w:p w14:paraId="6B6A6711" w14:textId="4041D491" w:rsidR="0067767F" w:rsidRPr="00CC5447" w:rsidRDefault="0067767F" w:rsidP="009C19F7">
            <w:pPr>
              <w:pStyle w:val="ListParagraph"/>
              <w:widowControl w:val="0"/>
              <w:numPr>
                <w:ilvl w:val="0"/>
                <w:numId w:val="11"/>
              </w:numPr>
              <w:autoSpaceDE w:val="0"/>
              <w:autoSpaceDN w:val="0"/>
              <w:adjustRightInd w:val="0"/>
              <w:spacing w:before="120"/>
              <w:contextualSpacing w:val="0"/>
              <w:rPr>
                <w:rFonts w:asciiTheme="minorHAnsi" w:eastAsiaTheme="minorHAnsi" w:hAnsiTheme="minorHAnsi" w:cstheme="minorHAnsi"/>
                <w:sz w:val="22"/>
                <w:szCs w:val="22"/>
              </w:rPr>
            </w:pPr>
            <w:r w:rsidRPr="00CC5447">
              <w:rPr>
                <w:rFonts w:asciiTheme="minorHAnsi" w:eastAsiaTheme="minorHAnsi" w:hAnsiTheme="minorHAnsi" w:cstheme="minorHAnsi"/>
                <w:sz w:val="22"/>
                <w:szCs w:val="22"/>
              </w:rPr>
              <w:t xml:space="preserve">The B Budget has not changed in seventeen years despite rising costs. This impacts the ability to provide supplies and new instructional equipment that allow students to </w:t>
            </w:r>
            <w:r w:rsidRPr="00CC5447">
              <w:rPr>
                <w:rFonts w:asciiTheme="minorHAnsi" w:eastAsiaTheme="minorHAnsi" w:hAnsiTheme="minorHAnsi" w:cstheme="minorHAnsi"/>
                <w:sz w:val="22"/>
                <w:szCs w:val="22"/>
              </w:rPr>
              <w:lastRenderedPageBreak/>
              <w:t>practice and succeed. While Graphic Design can request funding through CTE sources, this option is not available for the non-CTE programs within the department.</w:t>
            </w:r>
          </w:p>
          <w:p w14:paraId="70662509" w14:textId="77777777" w:rsidR="0067767F" w:rsidRPr="007A7089" w:rsidRDefault="0067767F" w:rsidP="00CC5447">
            <w:pPr>
              <w:pStyle w:val="ListParagraph"/>
              <w:widowControl w:val="0"/>
              <w:numPr>
                <w:ilvl w:val="0"/>
                <w:numId w:val="11"/>
              </w:numPr>
              <w:autoSpaceDE w:val="0"/>
              <w:autoSpaceDN w:val="0"/>
              <w:adjustRightInd w:val="0"/>
              <w:spacing w:before="120"/>
              <w:contextualSpacing w:val="0"/>
              <w:rPr>
                <w:rFonts w:cstheme="minorHAnsi"/>
                <w:sz w:val="22"/>
                <w:szCs w:val="22"/>
              </w:rPr>
            </w:pPr>
            <w:r w:rsidRPr="007A7089">
              <w:rPr>
                <w:rFonts w:asciiTheme="minorHAnsi" w:eastAsiaTheme="minorHAnsi" w:hAnsiTheme="minorHAnsi" w:cstheme="minorHAnsi"/>
                <w:sz w:val="22"/>
                <w:szCs w:val="22"/>
              </w:rPr>
              <w:t>The CTE, Foundation, and DAS</w:t>
            </w:r>
            <w:r w:rsidR="009C19F7" w:rsidRPr="007A7089">
              <w:rPr>
                <w:rFonts w:asciiTheme="minorHAnsi" w:eastAsiaTheme="minorHAnsi" w:hAnsiTheme="minorHAnsi" w:cstheme="minorHAnsi"/>
                <w:sz w:val="22"/>
                <w:szCs w:val="22"/>
              </w:rPr>
              <w:t>G</w:t>
            </w:r>
            <w:r w:rsidRPr="007A7089">
              <w:rPr>
                <w:rFonts w:asciiTheme="minorHAnsi" w:eastAsiaTheme="minorHAnsi" w:hAnsiTheme="minorHAnsi" w:cstheme="minorHAnsi"/>
                <w:sz w:val="22"/>
                <w:szCs w:val="22"/>
              </w:rPr>
              <w:t xml:space="preserve"> funds supplement the limited departmental budgetary resources through the ongoing extra-curricular efforts involved in writing grants, organizing Ceramic sales, and working with others outside of the college. This provides students key support and initial steps into paid work and internships.</w:t>
            </w:r>
            <w:r w:rsidR="009C19F7" w:rsidRPr="007A7089">
              <w:rPr>
                <w:rFonts w:asciiTheme="minorHAnsi" w:eastAsiaTheme="minorHAnsi" w:hAnsiTheme="minorHAnsi" w:cstheme="minorHAnsi"/>
                <w:sz w:val="22"/>
                <w:szCs w:val="22"/>
              </w:rPr>
              <w:t xml:space="preserve"> The DASG has stopped funding the Ceramics program, so more funding must be found elsewhere.</w:t>
            </w:r>
          </w:p>
          <w:p w14:paraId="3A32590E" w14:textId="09B7EF5B" w:rsidR="00CC5447" w:rsidRPr="00CC5447" w:rsidRDefault="00CC5447" w:rsidP="00CC5447">
            <w:pPr>
              <w:widowControl w:val="0"/>
              <w:autoSpaceDE w:val="0"/>
              <w:autoSpaceDN w:val="0"/>
              <w:adjustRightInd w:val="0"/>
              <w:spacing w:before="120" w:after="0"/>
              <w:ind w:left="360"/>
              <w:rPr>
                <w:rFonts w:cstheme="minorHAnsi"/>
              </w:rPr>
            </w:pP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52397616" w14:textId="77777777" w:rsidR="0067767F" w:rsidRPr="007A7089" w:rsidRDefault="0067767F" w:rsidP="007A7089">
            <w:pPr>
              <w:pStyle w:val="ListParagraph"/>
              <w:widowControl w:val="0"/>
              <w:numPr>
                <w:ilvl w:val="0"/>
                <w:numId w:val="11"/>
              </w:numPr>
              <w:autoSpaceDE w:val="0"/>
              <w:autoSpaceDN w:val="0"/>
              <w:adjustRightInd w:val="0"/>
              <w:spacing w:before="120"/>
              <w:contextualSpacing w:val="0"/>
              <w:rPr>
                <w:rFonts w:asciiTheme="minorHAnsi" w:eastAsiaTheme="minorHAnsi" w:hAnsiTheme="minorHAnsi" w:cstheme="minorHAnsi"/>
                <w:sz w:val="22"/>
                <w:szCs w:val="22"/>
              </w:rPr>
            </w:pPr>
            <w:r w:rsidRPr="007A7089">
              <w:rPr>
                <w:rFonts w:asciiTheme="minorHAnsi" w:eastAsiaTheme="minorHAnsi" w:hAnsiTheme="minorHAnsi" w:cstheme="minorHAnsi"/>
                <w:sz w:val="22"/>
                <w:szCs w:val="22"/>
              </w:rPr>
              <w:t xml:space="preserve">Student success in art requires experience with current technologies and techniques. </w:t>
            </w:r>
            <w:r w:rsidR="002E16DB" w:rsidRPr="007A7089">
              <w:rPr>
                <w:rFonts w:asciiTheme="minorHAnsi" w:eastAsiaTheme="minorHAnsi" w:hAnsiTheme="minorHAnsi" w:cstheme="minorHAnsi"/>
                <w:sz w:val="22"/>
                <w:szCs w:val="22"/>
              </w:rPr>
              <w:t>T</w:t>
            </w:r>
            <w:r w:rsidRPr="007A7089">
              <w:rPr>
                <w:rFonts w:asciiTheme="minorHAnsi" w:eastAsiaTheme="minorHAnsi" w:hAnsiTheme="minorHAnsi" w:cstheme="minorHAnsi"/>
                <w:sz w:val="22"/>
                <w:szCs w:val="22"/>
              </w:rPr>
              <w:t xml:space="preserve">he loss of a full-time </w:t>
            </w:r>
            <w:r w:rsidR="002E16DB" w:rsidRPr="007A7089">
              <w:rPr>
                <w:rFonts w:asciiTheme="minorHAnsi" w:eastAsiaTheme="minorHAnsi" w:hAnsiTheme="minorHAnsi" w:cstheme="minorHAnsi"/>
                <w:sz w:val="22"/>
                <w:szCs w:val="22"/>
              </w:rPr>
              <w:t xml:space="preserve">3D </w:t>
            </w:r>
            <w:r w:rsidRPr="007A7089">
              <w:rPr>
                <w:rFonts w:asciiTheme="minorHAnsi" w:eastAsiaTheme="minorHAnsi" w:hAnsiTheme="minorHAnsi" w:cstheme="minorHAnsi"/>
                <w:sz w:val="22"/>
                <w:szCs w:val="22"/>
              </w:rPr>
              <w:t>instructor and a staff member in Graphic Design is affecting the ability to teach the Art Department curricula in its entirety</w:t>
            </w:r>
            <w:r w:rsidR="002E16DB" w:rsidRPr="007A7089">
              <w:rPr>
                <w:rFonts w:asciiTheme="minorHAnsi" w:eastAsiaTheme="minorHAnsi" w:hAnsiTheme="minorHAnsi" w:cstheme="minorHAnsi"/>
                <w:sz w:val="22"/>
                <w:szCs w:val="22"/>
              </w:rPr>
              <w:t xml:space="preserve"> and serve the increasing number of students</w:t>
            </w:r>
            <w:r w:rsidRPr="007A7089">
              <w:rPr>
                <w:rFonts w:asciiTheme="minorHAnsi" w:eastAsiaTheme="minorHAnsi" w:hAnsiTheme="minorHAnsi" w:cstheme="minorHAnsi"/>
                <w:sz w:val="22"/>
                <w:szCs w:val="22"/>
              </w:rPr>
              <w:t>.</w:t>
            </w:r>
          </w:p>
          <w:p w14:paraId="690CA032" w14:textId="6C108E8C" w:rsidR="002E16DB" w:rsidRPr="002E16DB" w:rsidRDefault="002E16DB" w:rsidP="002E16DB">
            <w:pPr>
              <w:keepLines/>
              <w:spacing w:before="120" w:after="0" w:line="240" w:lineRule="auto"/>
              <w:rPr>
                <w:rFonts w:cstheme="minorHAnsi"/>
              </w:rPr>
            </w:pP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67FF6B3A" w14:textId="684E4D3D" w:rsidR="0067767F" w:rsidRPr="00C61C68" w:rsidRDefault="002E16DB" w:rsidP="00C61C68">
            <w:pPr>
              <w:pStyle w:val="ListParagraph"/>
              <w:widowControl w:val="0"/>
              <w:numPr>
                <w:ilvl w:val="0"/>
                <w:numId w:val="22"/>
              </w:numPr>
              <w:autoSpaceDE w:val="0"/>
              <w:autoSpaceDN w:val="0"/>
              <w:adjustRightInd w:val="0"/>
              <w:spacing w:before="120"/>
              <w:rPr>
                <w:rFonts w:cstheme="minorHAnsi"/>
              </w:rPr>
            </w:pPr>
            <w:r w:rsidRPr="00C61C68">
              <w:rPr>
                <w:rFonts w:cstheme="minorHAnsi"/>
              </w:rPr>
              <w:t>3</w:t>
            </w:r>
            <w:r w:rsidR="0067767F" w:rsidRPr="00C61C68">
              <w:rPr>
                <w:rFonts w:cstheme="minorHAnsi"/>
              </w:rPr>
              <w:t>-Dimensional Sculpture Instructor</w:t>
            </w:r>
            <w:r w:rsidR="000626DD" w:rsidRPr="00C61C68">
              <w:rPr>
                <w:rFonts w:cstheme="minorHAnsi"/>
              </w:rPr>
              <w:t xml:space="preserve"> – </w:t>
            </w:r>
            <w:proofErr w:type="gramStart"/>
            <w:r w:rsidR="000626DD" w:rsidRPr="00C61C68">
              <w:rPr>
                <w:rFonts w:cstheme="minorHAnsi"/>
              </w:rPr>
              <w:t>Replace  due</w:t>
            </w:r>
            <w:proofErr w:type="gramEnd"/>
            <w:r w:rsidR="000626DD" w:rsidRPr="00C61C68">
              <w:rPr>
                <w:rFonts w:cstheme="minorHAnsi"/>
              </w:rPr>
              <w:t xml:space="preserve"> to Vacancy</w:t>
            </w:r>
          </w:p>
          <w:p w14:paraId="2411A9F5" w14:textId="2D1E13D6" w:rsidR="0067767F" w:rsidRPr="00C61C68" w:rsidRDefault="0067767F" w:rsidP="00C61C68">
            <w:pPr>
              <w:pStyle w:val="ListParagraph"/>
              <w:keepLines/>
              <w:numPr>
                <w:ilvl w:val="0"/>
                <w:numId w:val="22"/>
              </w:numPr>
              <w:spacing w:before="120"/>
              <w:rPr>
                <w:rFonts w:cstheme="minorHAnsi"/>
              </w:rPr>
            </w:pPr>
            <w:r w:rsidRPr="00C61C68">
              <w:rPr>
                <w:rFonts w:cstheme="minorHAnsi"/>
              </w:rPr>
              <w:t>Art History Instructor</w:t>
            </w:r>
            <w:r w:rsidR="000626DD" w:rsidRPr="00C61C68">
              <w:rPr>
                <w:rFonts w:cstheme="minorHAnsi"/>
              </w:rPr>
              <w:t xml:space="preserve"> – Growth</w:t>
            </w:r>
          </w:p>
        </w:tc>
      </w:tr>
      <w:tr w:rsidR="0067767F" w:rsidRPr="00433F91" w14:paraId="1EAA083B" w14:textId="54B1F385" w:rsidTr="00F2459D">
        <w:tc>
          <w:tcPr>
            <w:tcW w:w="804" w:type="dxa"/>
          </w:tcPr>
          <w:p w14:paraId="36303EF6"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67767F" w:rsidRPr="00433F91" w:rsidRDefault="0067767F" w:rsidP="0067767F">
            <w:pPr>
              <w:keepLines/>
              <w:spacing w:after="0" w:line="240" w:lineRule="auto"/>
              <w:rPr>
                <w:rFonts w:cstheme="minorHAnsi"/>
              </w:rPr>
            </w:pPr>
            <w:r w:rsidRPr="00433F91">
              <w:rPr>
                <w:rFonts w:cstheme="minorHAnsi"/>
              </w:rPr>
              <w:t xml:space="preserve">Do you have assessment data available to justify this request for a faculty position? If so provide the SLO/PLO assessment data, reflection, and enhancement that </w:t>
            </w:r>
            <w:r w:rsidRPr="00433F91">
              <w:rPr>
                <w:rFonts w:cstheme="minorHAnsi"/>
              </w:rPr>
              <w:lastRenderedPageBreak/>
              <w:t>support this need. If not, provide other data to support this need.</w:t>
            </w:r>
          </w:p>
        </w:tc>
        <w:tc>
          <w:tcPr>
            <w:tcW w:w="5197" w:type="dxa"/>
          </w:tcPr>
          <w:p w14:paraId="6A657766" w14:textId="2AD4050C" w:rsidR="0067767F" w:rsidRPr="000626DD" w:rsidRDefault="0067767F" w:rsidP="000626DD">
            <w:pPr>
              <w:widowControl w:val="0"/>
              <w:autoSpaceDE w:val="0"/>
              <w:autoSpaceDN w:val="0"/>
              <w:adjustRightInd w:val="0"/>
              <w:spacing w:before="120" w:after="0" w:line="240" w:lineRule="auto"/>
              <w:rPr>
                <w:rFonts w:cstheme="minorHAnsi"/>
              </w:rPr>
            </w:pPr>
            <w:r w:rsidRPr="000626DD">
              <w:rPr>
                <w:rFonts w:cstheme="minorHAnsi"/>
              </w:rPr>
              <w:lastRenderedPageBreak/>
              <w:t xml:space="preserve">Replace Full-time </w:t>
            </w:r>
            <w:r w:rsidR="000626DD" w:rsidRPr="000626DD">
              <w:rPr>
                <w:rFonts w:cstheme="minorHAnsi"/>
              </w:rPr>
              <w:t>3</w:t>
            </w:r>
            <w:r w:rsidRPr="000626DD">
              <w:rPr>
                <w:rFonts w:cstheme="minorHAnsi"/>
              </w:rPr>
              <w:t>-Dimensional Sculpture Instructor</w:t>
            </w:r>
          </w:p>
          <w:p w14:paraId="51A27652" w14:textId="6D42DDF3" w:rsidR="0067767F" w:rsidRPr="000626DD" w:rsidRDefault="0067767F" w:rsidP="000626DD">
            <w:pPr>
              <w:widowControl w:val="0"/>
              <w:autoSpaceDE w:val="0"/>
              <w:autoSpaceDN w:val="0"/>
              <w:adjustRightInd w:val="0"/>
              <w:spacing w:before="120" w:after="0" w:line="240" w:lineRule="auto"/>
              <w:rPr>
                <w:rFonts w:cstheme="minorHAnsi"/>
              </w:rPr>
            </w:pPr>
            <w:r w:rsidRPr="000626DD">
              <w:rPr>
                <w:rFonts w:cstheme="minorHAnsi"/>
              </w:rPr>
              <w:t xml:space="preserve">Replace due to vacancy resulting from faculty </w:t>
            </w:r>
            <w:r w:rsidR="000626DD" w:rsidRPr="000626DD">
              <w:rPr>
                <w:rFonts w:cstheme="minorHAnsi"/>
              </w:rPr>
              <w:t xml:space="preserve">SERP </w:t>
            </w:r>
            <w:r w:rsidRPr="000626DD">
              <w:rPr>
                <w:rFonts w:cstheme="minorHAnsi"/>
              </w:rPr>
              <w:t>retirement, which has left the program with no full-time instructors.</w:t>
            </w:r>
            <w:r w:rsidRPr="000626DD">
              <w:rPr>
                <w:rFonts w:ascii="MS Gothic" w:eastAsia="MS Gothic" w:hAnsi="MS Gothic" w:cs="MS Gothic" w:hint="eastAsia"/>
              </w:rPr>
              <w:t> </w:t>
            </w:r>
            <w:r w:rsidRPr="000626DD">
              <w:rPr>
                <w:rFonts w:cstheme="minorHAnsi"/>
              </w:rPr>
              <w:t xml:space="preserve">The 3D </w:t>
            </w:r>
            <w:r w:rsidR="007A7089">
              <w:rPr>
                <w:rFonts w:cstheme="minorHAnsi"/>
              </w:rPr>
              <w:t>S</w:t>
            </w:r>
            <w:r w:rsidRPr="000626DD">
              <w:rPr>
                <w:rFonts w:cstheme="minorHAnsi"/>
              </w:rPr>
              <w:t xml:space="preserve">culpture area is a major </w:t>
            </w:r>
            <w:r w:rsidRPr="000626DD">
              <w:rPr>
                <w:rFonts w:cstheme="minorHAnsi"/>
              </w:rPr>
              <w:lastRenderedPageBreak/>
              <w:t xml:space="preserve">focus in the department. Over nine classes a year are allotted to our scheduled full-time faculty member in this area, since 3D studies are an integral component of art and design. A </w:t>
            </w:r>
            <w:r w:rsidR="000626DD" w:rsidRPr="000626DD">
              <w:rPr>
                <w:rFonts w:cstheme="minorHAnsi"/>
              </w:rPr>
              <w:t xml:space="preserve">full-time Staff member and </w:t>
            </w:r>
            <w:r w:rsidRPr="000626DD">
              <w:rPr>
                <w:rFonts w:cstheme="minorHAnsi"/>
              </w:rPr>
              <w:t>large workshop with hardware and industrial machinery is dedicated to this area of study. It is imperative that we have a full-time faculty member in place who can manage curriculum and facilities, since this is a foundational area within our department</w:t>
            </w:r>
            <w:r w:rsidR="000626DD" w:rsidRPr="000626DD">
              <w:rPr>
                <w:rFonts w:cstheme="minorHAnsi"/>
              </w:rPr>
              <w:t xml:space="preserve"> and also a source of future growth</w:t>
            </w:r>
            <w:r w:rsidRPr="000626DD">
              <w:rPr>
                <w:rFonts w:cstheme="minorHAnsi"/>
              </w:rPr>
              <w:t xml:space="preserve">. </w:t>
            </w:r>
          </w:p>
          <w:p w14:paraId="60A201B4" w14:textId="6A74E312" w:rsidR="0067767F" w:rsidRPr="0067767F" w:rsidRDefault="0067767F" w:rsidP="000626DD">
            <w:pPr>
              <w:widowControl w:val="0"/>
              <w:autoSpaceDE w:val="0"/>
              <w:autoSpaceDN w:val="0"/>
              <w:adjustRightInd w:val="0"/>
              <w:spacing w:before="120" w:after="0" w:line="240" w:lineRule="auto"/>
              <w:rPr>
                <w:rFonts w:cstheme="minorHAnsi"/>
                <w:color w:val="C00000"/>
              </w:rPr>
            </w:pPr>
            <w:r w:rsidRPr="000626DD">
              <w:rPr>
                <w:rFonts w:cstheme="minorHAnsi"/>
              </w:rPr>
              <w:t xml:space="preserve">The specialization in this area will be difficult to replace through part time faculty.  The need to recruit a full-time faculty member is necessitated by the difficulty in recruiting part time faculty for the range of skills needed. This includes not only 3-D design but also sculpture using various media and furniture design. </w:t>
            </w:r>
            <w:r w:rsidRPr="00C61C68">
              <w:rPr>
                <w:rFonts w:cstheme="minorHAnsi"/>
              </w:rPr>
              <w:t>Without a full-time instructor to provide guidance and continuity the loss of this position may impact students and enrollment. The completed SLO assessment rate is 83.9%.</w:t>
            </w:r>
          </w:p>
          <w:p w14:paraId="42282F08" w14:textId="77777777" w:rsidR="0067767F" w:rsidRPr="00D86BF8" w:rsidRDefault="0067767F" w:rsidP="000626DD">
            <w:pPr>
              <w:keepLines/>
              <w:spacing w:before="120" w:after="0" w:line="240" w:lineRule="auto"/>
              <w:rPr>
                <w:rFonts w:cstheme="minorHAnsi"/>
              </w:rPr>
            </w:pPr>
            <w:r w:rsidRPr="00D86BF8">
              <w:rPr>
                <w:rFonts w:cstheme="minorHAnsi"/>
              </w:rPr>
              <w:t>Growth – Art History Instructor</w:t>
            </w:r>
          </w:p>
          <w:p w14:paraId="600AC51E" w14:textId="238369EA" w:rsidR="00E86395" w:rsidRPr="00D86BF8" w:rsidRDefault="00CF3DD9" w:rsidP="000626DD">
            <w:pPr>
              <w:keepLines/>
              <w:spacing w:before="120" w:after="0" w:line="240" w:lineRule="auto"/>
              <w:rPr>
                <w:rFonts w:cstheme="minorHAnsi"/>
              </w:rPr>
            </w:pPr>
            <w:r w:rsidRPr="00D86BF8">
              <w:rPr>
                <w:rFonts w:cstheme="minorHAnsi"/>
              </w:rPr>
              <w:t>There has been a steady i</w:t>
            </w:r>
            <w:r w:rsidR="000626DD" w:rsidRPr="00D86BF8">
              <w:rPr>
                <w:rFonts w:cstheme="minorHAnsi"/>
              </w:rPr>
              <w:t>ncrease</w:t>
            </w:r>
            <w:r w:rsidRPr="00D86BF8">
              <w:rPr>
                <w:rFonts w:cstheme="minorHAnsi"/>
              </w:rPr>
              <w:t xml:space="preserve"> in the</w:t>
            </w:r>
            <w:r w:rsidR="000626DD" w:rsidRPr="00D86BF8">
              <w:rPr>
                <w:rFonts w:cstheme="minorHAnsi"/>
              </w:rPr>
              <w:t xml:space="preserve"> number of </w:t>
            </w:r>
            <w:r w:rsidRPr="00D86BF8">
              <w:rPr>
                <w:rFonts w:cstheme="minorHAnsi"/>
              </w:rPr>
              <w:t xml:space="preserve">Art History </w:t>
            </w:r>
            <w:r w:rsidR="000626DD" w:rsidRPr="00D86BF8">
              <w:rPr>
                <w:rFonts w:cstheme="minorHAnsi"/>
              </w:rPr>
              <w:t>sections</w:t>
            </w:r>
            <w:r w:rsidR="00C61C68" w:rsidRPr="00D86BF8">
              <w:rPr>
                <w:rFonts w:cstheme="minorHAnsi"/>
              </w:rPr>
              <w:t xml:space="preserve"> to </w:t>
            </w:r>
            <w:r w:rsidR="00EA36C1" w:rsidRPr="00D86BF8">
              <w:rPr>
                <w:rFonts w:cstheme="minorHAnsi"/>
              </w:rPr>
              <w:t>13-14</w:t>
            </w:r>
            <w:r w:rsidR="00C61C68" w:rsidRPr="00D86BF8">
              <w:rPr>
                <w:rFonts w:cstheme="minorHAnsi"/>
              </w:rPr>
              <w:t xml:space="preserve"> each quarter</w:t>
            </w:r>
            <w:r w:rsidR="000626DD" w:rsidRPr="00D86BF8">
              <w:rPr>
                <w:rFonts w:cstheme="minorHAnsi"/>
              </w:rPr>
              <w:t xml:space="preserve">, </w:t>
            </w:r>
            <w:r w:rsidRPr="00D86BF8">
              <w:rPr>
                <w:rFonts w:cstheme="minorHAnsi"/>
              </w:rPr>
              <w:t xml:space="preserve">but </w:t>
            </w:r>
            <w:r w:rsidR="000626DD" w:rsidRPr="00D86BF8">
              <w:rPr>
                <w:rFonts w:cstheme="minorHAnsi"/>
              </w:rPr>
              <w:t>growth</w:t>
            </w:r>
            <w:r w:rsidRPr="00D86BF8">
              <w:rPr>
                <w:rFonts w:cstheme="minorHAnsi"/>
              </w:rPr>
              <w:t xml:space="preserve"> is now </w:t>
            </w:r>
            <w:r w:rsidR="000626DD" w:rsidRPr="00D86BF8">
              <w:rPr>
                <w:rFonts w:cstheme="minorHAnsi"/>
              </w:rPr>
              <w:t xml:space="preserve">limited by </w:t>
            </w:r>
            <w:r w:rsidRPr="00D86BF8">
              <w:rPr>
                <w:rFonts w:cstheme="minorHAnsi"/>
              </w:rPr>
              <w:t xml:space="preserve">the </w:t>
            </w:r>
            <w:r w:rsidR="000626DD" w:rsidRPr="00D86BF8">
              <w:rPr>
                <w:rFonts w:cstheme="minorHAnsi"/>
              </w:rPr>
              <w:t>load limits of PT faculty</w:t>
            </w:r>
            <w:r w:rsidR="00EA36C1" w:rsidRPr="00D86BF8">
              <w:rPr>
                <w:rFonts w:cstheme="minorHAnsi"/>
              </w:rPr>
              <w:t>. They teach 9-10 sections in total each quarter.</w:t>
            </w:r>
          </w:p>
          <w:p w14:paraId="5A1B4CF4" w14:textId="23D94B32" w:rsidR="00E86395" w:rsidRPr="00D86BF8" w:rsidRDefault="00CF3DD9" w:rsidP="000626DD">
            <w:pPr>
              <w:keepLines/>
              <w:spacing w:before="120" w:after="0" w:line="240" w:lineRule="auto"/>
              <w:rPr>
                <w:rFonts w:cstheme="minorHAnsi"/>
              </w:rPr>
            </w:pPr>
            <w:r w:rsidRPr="00D86BF8">
              <w:rPr>
                <w:rFonts w:cstheme="minorHAnsi"/>
              </w:rPr>
              <w:t xml:space="preserve">The </w:t>
            </w:r>
            <w:r w:rsidR="000626DD" w:rsidRPr="00D86BF8">
              <w:rPr>
                <w:rFonts w:cstheme="minorHAnsi"/>
              </w:rPr>
              <w:t xml:space="preserve">desire of PT Art History faculty to teach non-Art History courses that they are qualified for, </w:t>
            </w:r>
            <w:r w:rsidRPr="00D86BF8">
              <w:rPr>
                <w:rFonts w:cstheme="minorHAnsi"/>
              </w:rPr>
              <w:t xml:space="preserve">such as Drawing. Two </w:t>
            </w:r>
            <w:r w:rsidR="00D86BF8" w:rsidRPr="00D86BF8">
              <w:rPr>
                <w:rFonts w:cstheme="minorHAnsi"/>
              </w:rPr>
              <w:t xml:space="preserve">Drawing </w:t>
            </w:r>
            <w:r w:rsidRPr="00D86BF8">
              <w:rPr>
                <w:rFonts w:cstheme="minorHAnsi"/>
              </w:rPr>
              <w:t xml:space="preserve">sections were cancelled in Spring due to the lack of an instructor. </w:t>
            </w:r>
          </w:p>
          <w:p w14:paraId="49D81526" w14:textId="62267F53" w:rsidR="0067767F" w:rsidRPr="00433F91" w:rsidRDefault="0067767F" w:rsidP="000626DD">
            <w:pPr>
              <w:keepLines/>
              <w:spacing w:before="120" w:after="0" w:line="240" w:lineRule="auto"/>
              <w:rPr>
                <w:rFonts w:cstheme="minorHAnsi"/>
              </w:rPr>
            </w:pPr>
          </w:p>
        </w:tc>
      </w:tr>
      <w:tr w:rsidR="0067767F" w:rsidRPr="00433F91" w14:paraId="6AB9CB29" w14:textId="01B038DC" w:rsidTr="00F2459D">
        <w:tc>
          <w:tcPr>
            <w:tcW w:w="804" w:type="dxa"/>
          </w:tcPr>
          <w:p w14:paraId="7C0A8C28"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67767F" w:rsidRPr="00433F91" w:rsidRDefault="0067767F" w:rsidP="0067767F">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67767F" w:rsidRPr="00433F91" w:rsidRDefault="0067767F" w:rsidP="0067767F">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383C3169" w14:textId="2267BFDD" w:rsidR="009F0246" w:rsidRPr="00C61C68" w:rsidRDefault="002359EF" w:rsidP="002359EF">
            <w:pPr>
              <w:pStyle w:val="ListParagraph"/>
              <w:keepLines/>
              <w:numPr>
                <w:ilvl w:val="0"/>
                <w:numId w:val="15"/>
              </w:numPr>
              <w:spacing w:before="120"/>
              <w:contextualSpacing w:val="0"/>
              <w:rPr>
                <w:rFonts w:asciiTheme="minorHAnsi" w:hAnsiTheme="minorHAnsi" w:cstheme="minorHAnsi"/>
              </w:rPr>
            </w:pPr>
            <w:r w:rsidRPr="00C61C68">
              <w:rPr>
                <w:rFonts w:asciiTheme="minorHAnsi" w:hAnsiTheme="minorHAnsi" w:cstheme="minorHAnsi"/>
              </w:rPr>
              <w:t xml:space="preserve">GID </w:t>
            </w:r>
            <w:r w:rsidR="009F0246" w:rsidRPr="00C61C68">
              <w:rPr>
                <w:rFonts w:asciiTheme="minorHAnsi" w:hAnsiTheme="minorHAnsi" w:cstheme="minorHAnsi"/>
              </w:rPr>
              <w:t>Instructional Associate</w:t>
            </w:r>
            <w:r w:rsidR="000626DD" w:rsidRPr="00C61C68">
              <w:rPr>
                <w:rFonts w:asciiTheme="minorHAnsi" w:hAnsiTheme="minorHAnsi" w:cstheme="minorHAnsi"/>
              </w:rPr>
              <w:t>,</w:t>
            </w:r>
            <w:r w:rsidR="009F0246" w:rsidRPr="00C61C68">
              <w:rPr>
                <w:rFonts w:asciiTheme="minorHAnsi" w:hAnsiTheme="minorHAnsi" w:cstheme="minorHAnsi"/>
              </w:rPr>
              <w:t xml:space="preserve"> Computer Support (</w:t>
            </w:r>
            <w:r w:rsidR="000626DD" w:rsidRPr="00C61C68">
              <w:rPr>
                <w:rFonts w:asciiTheme="minorHAnsi" w:hAnsiTheme="minorHAnsi" w:cstheme="minorHAnsi"/>
              </w:rPr>
              <w:t>part</w:t>
            </w:r>
            <w:r w:rsidR="009F0246" w:rsidRPr="00C61C68">
              <w:rPr>
                <w:rFonts w:asciiTheme="minorHAnsi" w:hAnsiTheme="minorHAnsi" w:cstheme="minorHAnsi"/>
              </w:rPr>
              <w:t xml:space="preserve"> time)</w:t>
            </w:r>
            <w:r w:rsidR="000626DD" w:rsidRPr="00C61C68">
              <w:rPr>
                <w:rFonts w:asciiTheme="minorHAnsi" w:hAnsiTheme="minorHAnsi" w:cstheme="minorHAnsi"/>
              </w:rPr>
              <w:t xml:space="preserve"> – </w:t>
            </w:r>
            <w:proofErr w:type="gramStart"/>
            <w:r w:rsidR="000626DD" w:rsidRPr="00C61C68">
              <w:rPr>
                <w:rFonts w:asciiTheme="minorHAnsi" w:hAnsiTheme="minorHAnsi" w:cstheme="minorHAnsi"/>
              </w:rPr>
              <w:t>Replace  due</w:t>
            </w:r>
            <w:proofErr w:type="gramEnd"/>
            <w:r w:rsidR="000626DD" w:rsidRPr="00C61C68">
              <w:rPr>
                <w:rFonts w:asciiTheme="minorHAnsi" w:hAnsiTheme="minorHAnsi" w:cstheme="minorHAnsi"/>
              </w:rPr>
              <w:t xml:space="preserve"> to Vacancy</w:t>
            </w:r>
          </w:p>
          <w:p w14:paraId="60821288" w14:textId="1489DE71" w:rsidR="009F0246" w:rsidRPr="002359EF" w:rsidRDefault="009F0246" w:rsidP="00C61C68">
            <w:pPr>
              <w:pStyle w:val="ListParagraph"/>
              <w:keepLines/>
              <w:numPr>
                <w:ilvl w:val="0"/>
                <w:numId w:val="15"/>
              </w:numPr>
              <w:spacing w:before="120"/>
              <w:contextualSpacing w:val="0"/>
              <w:rPr>
                <w:rFonts w:asciiTheme="minorHAnsi" w:hAnsiTheme="minorHAnsi" w:cstheme="minorHAnsi"/>
                <w:sz w:val="22"/>
                <w:szCs w:val="22"/>
              </w:rPr>
            </w:pPr>
            <w:r w:rsidRPr="00C61C68">
              <w:rPr>
                <w:rFonts w:asciiTheme="minorHAnsi" w:hAnsiTheme="minorHAnsi" w:cstheme="minorHAnsi"/>
              </w:rPr>
              <w:t>Instructional Associate – Ceramics</w:t>
            </w:r>
            <w:r w:rsidR="000626DD" w:rsidRPr="00C61C68">
              <w:rPr>
                <w:rFonts w:asciiTheme="minorHAnsi" w:hAnsiTheme="minorHAnsi" w:cstheme="minorHAnsi"/>
              </w:rPr>
              <w:t xml:space="preserve"> (increase hours) – Growth</w:t>
            </w:r>
          </w:p>
        </w:tc>
      </w:tr>
      <w:tr w:rsidR="0067767F" w:rsidRPr="00433F91" w14:paraId="78F4C2DA" w14:textId="790DD79A" w:rsidTr="00F2459D">
        <w:tc>
          <w:tcPr>
            <w:tcW w:w="804" w:type="dxa"/>
          </w:tcPr>
          <w:p w14:paraId="74B3D662"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67767F" w:rsidRPr="00433F91" w:rsidRDefault="0067767F" w:rsidP="0067767F">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5D9009BE" w14:textId="18D56C33" w:rsidR="009F0246" w:rsidRPr="002359EF" w:rsidRDefault="007A7089" w:rsidP="00D513B1">
            <w:pPr>
              <w:pStyle w:val="ListParagraph"/>
              <w:widowControl w:val="0"/>
              <w:numPr>
                <w:ilvl w:val="0"/>
                <w:numId w:val="12"/>
              </w:numPr>
              <w:autoSpaceDE w:val="0"/>
              <w:autoSpaceDN w:val="0"/>
              <w:adjustRightInd w:val="0"/>
              <w:spacing w:before="120"/>
              <w:contextualSpacing w:val="0"/>
              <w:rPr>
                <w:rFonts w:asciiTheme="minorHAnsi" w:eastAsiaTheme="minorHAnsi" w:hAnsiTheme="minorHAnsi" w:cstheme="minorHAnsi"/>
                <w:sz w:val="22"/>
                <w:szCs w:val="22"/>
              </w:rPr>
            </w:pPr>
            <w:r w:rsidRPr="00C710E0">
              <w:rPr>
                <w:rFonts w:asciiTheme="minorHAnsi" w:eastAsiaTheme="minorHAnsi" w:hAnsiTheme="minorHAnsi" w:cstheme="minorHAnsi"/>
                <w:b/>
                <w:bCs/>
                <w:sz w:val="22"/>
                <w:szCs w:val="22"/>
              </w:rPr>
              <w:t xml:space="preserve">Graphic and Interactive Design (GID) </w:t>
            </w:r>
            <w:r w:rsidR="009F0246" w:rsidRPr="00C710E0">
              <w:rPr>
                <w:rFonts w:asciiTheme="minorHAnsi" w:eastAsiaTheme="minorHAnsi" w:hAnsiTheme="minorHAnsi" w:cstheme="minorHAnsi"/>
                <w:b/>
                <w:bCs/>
                <w:sz w:val="22"/>
                <w:szCs w:val="22"/>
              </w:rPr>
              <w:t>Instructional Associate (IA), Computer Support (</w:t>
            </w:r>
            <w:r w:rsidR="000626DD" w:rsidRPr="00C710E0">
              <w:rPr>
                <w:rFonts w:asciiTheme="minorHAnsi" w:eastAsiaTheme="minorHAnsi" w:hAnsiTheme="minorHAnsi" w:cstheme="minorHAnsi"/>
                <w:b/>
                <w:bCs/>
                <w:sz w:val="22"/>
                <w:szCs w:val="22"/>
              </w:rPr>
              <w:t>part</w:t>
            </w:r>
            <w:r w:rsidR="009F0246" w:rsidRPr="00C710E0">
              <w:rPr>
                <w:rFonts w:asciiTheme="minorHAnsi" w:eastAsiaTheme="minorHAnsi" w:hAnsiTheme="minorHAnsi" w:cstheme="minorHAnsi"/>
                <w:b/>
                <w:bCs/>
                <w:sz w:val="22"/>
                <w:szCs w:val="22"/>
              </w:rPr>
              <w:t xml:space="preserve"> time).</w:t>
            </w:r>
            <w:r w:rsidRPr="002359EF">
              <w:rPr>
                <w:rFonts w:asciiTheme="minorHAnsi" w:hAnsiTheme="minorHAnsi" w:cstheme="minorHAnsi"/>
                <w:sz w:val="22"/>
                <w:szCs w:val="22"/>
              </w:rPr>
              <w:t xml:space="preserve"> The GID program needs a part time lab tech to support a growing program. The Lab Tech is needed to facilitate open lab, student mentoring and equipment training, and to support/trouble shoot, and maintain the equipment and peripherals found in the lab space. The Lab Tech can also assist in training and managing GID student mentors. The GID program is currently offering 18 courses a year. The tech is essential for supporting students within our growing program. The GID program has been seeking this support for over seven years. </w:t>
            </w:r>
            <w:r w:rsidR="009F0246" w:rsidRPr="002359EF">
              <w:rPr>
                <w:rFonts w:asciiTheme="minorHAnsi" w:hAnsiTheme="minorHAnsi" w:cstheme="minorHAnsi"/>
                <w:sz w:val="22"/>
                <w:szCs w:val="22"/>
              </w:rPr>
              <w:t xml:space="preserve">While ETS provides basic computer hardware and software support, there is no one to fix other equipment (printers and scanners) nor provide tutoring for students. This position provides support essential to student success. </w:t>
            </w:r>
            <w:r w:rsidR="00D513B1" w:rsidRPr="002359EF">
              <w:rPr>
                <w:rFonts w:asciiTheme="minorHAnsi" w:hAnsiTheme="minorHAnsi" w:cstheme="minorHAnsi"/>
                <w:sz w:val="22"/>
                <w:szCs w:val="22"/>
              </w:rPr>
              <w:t>Since student workers have limited hours and cannot be expected to possess the deeper level of knowledge needed, a</w:t>
            </w:r>
            <w:r w:rsidR="009F0246" w:rsidRPr="002359EF">
              <w:rPr>
                <w:rFonts w:asciiTheme="minorHAnsi" w:hAnsiTheme="minorHAnsi" w:cstheme="minorHAnsi"/>
                <w:sz w:val="22"/>
                <w:szCs w:val="22"/>
              </w:rPr>
              <w:t xml:space="preserve"> staff person would be able to consistently provide help when students and instructors need it. </w:t>
            </w:r>
          </w:p>
          <w:p w14:paraId="527CBD42" w14:textId="03ED3D4B" w:rsidR="0067767F" w:rsidRPr="002359EF" w:rsidRDefault="009F0246" w:rsidP="00D513B1">
            <w:pPr>
              <w:pStyle w:val="ListParagraph"/>
              <w:keepLines/>
              <w:numPr>
                <w:ilvl w:val="0"/>
                <w:numId w:val="12"/>
              </w:numPr>
              <w:spacing w:before="120"/>
              <w:contextualSpacing w:val="0"/>
              <w:rPr>
                <w:rFonts w:asciiTheme="minorHAnsi" w:hAnsiTheme="minorHAnsi" w:cstheme="minorHAnsi"/>
                <w:sz w:val="22"/>
                <w:szCs w:val="22"/>
              </w:rPr>
            </w:pPr>
            <w:r w:rsidRPr="00C710E0">
              <w:rPr>
                <w:rFonts w:asciiTheme="minorHAnsi" w:eastAsiaTheme="minorHAnsi" w:hAnsiTheme="minorHAnsi" w:cstheme="minorHAnsi"/>
                <w:b/>
                <w:bCs/>
                <w:sz w:val="22"/>
                <w:szCs w:val="22"/>
              </w:rPr>
              <w:t>Instructional Associate (IA), Ceramics (</w:t>
            </w:r>
            <w:r w:rsidRPr="00C710E0">
              <w:rPr>
                <w:rFonts w:asciiTheme="minorHAnsi" w:hAnsiTheme="minorHAnsi" w:cstheme="minorHAnsi"/>
                <w:b/>
                <w:bCs/>
                <w:sz w:val="22"/>
                <w:szCs w:val="22"/>
              </w:rPr>
              <w:t>increase hours from 12 to 19</w:t>
            </w:r>
            <w:r w:rsidRPr="00C710E0">
              <w:rPr>
                <w:rFonts w:asciiTheme="minorHAnsi" w:eastAsiaTheme="minorHAnsi" w:hAnsiTheme="minorHAnsi" w:cstheme="minorHAnsi"/>
                <w:b/>
                <w:bCs/>
                <w:sz w:val="22"/>
                <w:szCs w:val="22"/>
              </w:rPr>
              <w:t>).</w:t>
            </w:r>
            <w:r w:rsidRPr="002359EF">
              <w:rPr>
                <w:rFonts w:asciiTheme="minorHAnsi" w:eastAsiaTheme="minorHAnsi" w:hAnsiTheme="minorHAnsi" w:cstheme="minorHAnsi"/>
                <w:sz w:val="22"/>
                <w:szCs w:val="22"/>
              </w:rPr>
              <w:t xml:space="preserve"> </w:t>
            </w:r>
            <w:r w:rsidR="00C710E0">
              <w:rPr>
                <w:rFonts w:asciiTheme="minorHAnsi" w:eastAsiaTheme="minorHAnsi" w:hAnsiTheme="minorHAnsi" w:cstheme="minorHAnsi"/>
                <w:sz w:val="22"/>
                <w:szCs w:val="22"/>
              </w:rPr>
              <w:t>Asking for g</w:t>
            </w:r>
            <w:r w:rsidRPr="002359EF">
              <w:rPr>
                <w:rFonts w:asciiTheme="minorHAnsi" w:eastAsiaTheme="minorHAnsi" w:hAnsiTheme="minorHAnsi" w:cstheme="minorHAnsi"/>
                <w:sz w:val="22"/>
                <w:szCs w:val="22"/>
              </w:rPr>
              <w:t>rowth in the hours of the position.</w:t>
            </w:r>
            <w:r w:rsidR="00C710E0">
              <w:rPr>
                <w:rFonts w:asciiTheme="minorHAnsi" w:eastAsiaTheme="minorHAnsi" w:hAnsiTheme="minorHAnsi" w:cstheme="minorHAnsi"/>
                <w:sz w:val="22"/>
                <w:szCs w:val="22"/>
              </w:rPr>
              <w:t xml:space="preserve"> </w:t>
            </w:r>
            <w:r w:rsidRPr="002359EF">
              <w:rPr>
                <w:rFonts w:asciiTheme="minorHAnsi" w:eastAsiaTheme="minorHAnsi" w:hAnsiTheme="minorHAnsi" w:cstheme="minorHAnsi"/>
                <w:sz w:val="22"/>
                <w:szCs w:val="22"/>
              </w:rPr>
              <w:t xml:space="preserve">The responsibilities of the </w:t>
            </w:r>
            <w:r w:rsidRPr="002359EF">
              <w:rPr>
                <w:rFonts w:asciiTheme="minorHAnsi" w:eastAsiaTheme="minorHAnsi" w:hAnsiTheme="minorHAnsi" w:cstheme="minorHAnsi"/>
                <w:sz w:val="22"/>
                <w:szCs w:val="22"/>
              </w:rPr>
              <w:lastRenderedPageBreak/>
              <w:t>current IA are expanding. Growth in student numbers is in turn placing immense pressure on the instructional associate in this area, since an increase in a production of student work parallels strong enrollment, hence requiring a proportionate increase in labor.</w:t>
            </w:r>
          </w:p>
          <w:p w14:paraId="23152AE1" w14:textId="7518C64F" w:rsidR="009F0246" w:rsidRPr="002359EF" w:rsidRDefault="009F0246" w:rsidP="00D513B1">
            <w:pPr>
              <w:keepLines/>
              <w:spacing w:before="120" w:after="0" w:line="240" w:lineRule="auto"/>
              <w:rPr>
                <w:rFonts w:cstheme="minorHAnsi"/>
              </w:rPr>
            </w:pPr>
          </w:p>
        </w:tc>
      </w:tr>
      <w:tr w:rsidR="0067767F" w:rsidRPr="00433F91" w14:paraId="0C0DAA54" w14:textId="7E1ABDFF" w:rsidTr="00F2459D">
        <w:tc>
          <w:tcPr>
            <w:tcW w:w="804" w:type="dxa"/>
          </w:tcPr>
          <w:p w14:paraId="60E40B79"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67767F" w:rsidRPr="005C2B3B" w:rsidRDefault="0067767F" w:rsidP="0067767F">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63E62C52" w14:textId="39499CA1" w:rsidR="0067767F" w:rsidRPr="00E422CB" w:rsidRDefault="009F0246" w:rsidP="00E422CB">
            <w:pPr>
              <w:keepLines/>
              <w:spacing w:before="120" w:after="0" w:line="240" w:lineRule="auto"/>
              <w:rPr>
                <w:rFonts w:cstheme="minorHAnsi"/>
              </w:rPr>
            </w:pPr>
            <w:r w:rsidRPr="00E422CB">
              <w:rPr>
                <w:rFonts w:cstheme="minorHAnsi"/>
              </w:rPr>
              <w:t>Please see resource request list.</w:t>
            </w:r>
          </w:p>
          <w:p w14:paraId="5C6FBE30" w14:textId="77777777" w:rsidR="009F0246" w:rsidRDefault="007A7089" w:rsidP="00E41BA3">
            <w:pPr>
              <w:keepLines/>
              <w:spacing w:before="120" w:after="0" w:line="240" w:lineRule="auto"/>
              <w:rPr>
                <w:rFonts w:eastAsia="Times New Roman" w:cstheme="minorHAnsi"/>
              </w:rPr>
            </w:pPr>
            <w:r w:rsidRPr="00E422CB">
              <w:rPr>
                <w:rFonts w:cstheme="minorHAnsi"/>
              </w:rPr>
              <w:t xml:space="preserve">The GID requests for </w:t>
            </w:r>
            <w:proofErr w:type="spellStart"/>
            <w:r w:rsidRPr="00E422CB">
              <w:rPr>
                <w:rFonts w:eastAsia="Times New Roman" w:cstheme="minorHAnsi"/>
              </w:rPr>
              <w:t>Cintique</w:t>
            </w:r>
            <w:proofErr w:type="spellEnd"/>
            <w:r w:rsidRPr="00E422CB">
              <w:rPr>
                <w:rFonts w:eastAsia="Times New Roman" w:cstheme="minorHAnsi"/>
              </w:rPr>
              <w:t xml:space="preserve"> digital drawing workstations and </w:t>
            </w:r>
            <w:r w:rsidR="00E422CB" w:rsidRPr="00E422CB">
              <w:rPr>
                <w:rFonts w:eastAsia="Times New Roman" w:cstheme="minorHAnsi"/>
              </w:rPr>
              <w:t xml:space="preserve">the further development of </w:t>
            </w:r>
            <w:proofErr w:type="gramStart"/>
            <w:r w:rsidR="00E422CB" w:rsidRPr="00E422CB">
              <w:rPr>
                <w:rFonts w:eastAsia="Times New Roman" w:cstheme="minorHAnsi"/>
              </w:rPr>
              <w:t xml:space="preserve">the  </w:t>
            </w:r>
            <w:proofErr w:type="spellStart"/>
            <w:r w:rsidR="00E422CB" w:rsidRPr="00E422CB">
              <w:rPr>
                <w:rFonts w:eastAsia="Times New Roman" w:cstheme="minorHAnsi"/>
              </w:rPr>
              <w:t>Risograph</w:t>
            </w:r>
            <w:proofErr w:type="spellEnd"/>
            <w:proofErr w:type="gramEnd"/>
            <w:r w:rsidR="00E422CB" w:rsidRPr="00E422CB">
              <w:rPr>
                <w:rFonts w:eastAsia="Times New Roman" w:cstheme="minorHAnsi"/>
              </w:rPr>
              <w:t xml:space="preserve"> print system are part of  a reimagining program which attempts to update the workstations in the GID lab with state of the art drawing displays.</w:t>
            </w:r>
          </w:p>
          <w:p w14:paraId="62F7CBAE" w14:textId="7A7B04B0" w:rsidR="00E41BA3" w:rsidRPr="005C2B3B" w:rsidRDefault="00E41BA3" w:rsidP="00E41BA3">
            <w:pPr>
              <w:keepLines/>
              <w:spacing w:before="120" w:after="0" w:line="240" w:lineRule="auto"/>
              <w:rPr>
                <w:rFonts w:cstheme="minorHAnsi"/>
                <w:color w:val="000000"/>
              </w:rPr>
            </w:pPr>
          </w:p>
        </w:tc>
      </w:tr>
      <w:tr w:rsidR="0067767F" w:rsidRPr="00433F91" w14:paraId="4516D889" w14:textId="574DCFB7" w:rsidTr="00F2459D">
        <w:tc>
          <w:tcPr>
            <w:tcW w:w="804" w:type="dxa"/>
          </w:tcPr>
          <w:p w14:paraId="034C1B81"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67767F" w:rsidRPr="00433F91" w:rsidRDefault="0067767F" w:rsidP="0067767F">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103512A9" w14:textId="32327BE0" w:rsidR="009F0246" w:rsidRPr="00E422CB" w:rsidRDefault="009F0246" w:rsidP="00D513B1">
            <w:pPr>
              <w:pStyle w:val="ListParagraph"/>
              <w:keepLines/>
              <w:numPr>
                <w:ilvl w:val="0"/>
                <w:numId w:val="16"/>
              </w:numPr>
              <w:spacing w:before="120"/>
              <w:contextualSpacing w:val="0"/>
              <w:rPr>
                <w:rFonts w:asciiTheme="minorHAnsi" w:hAnsiTheme="minorHAnsi" w:cstheme="minorHAnsi"/>
                <w:sz w:val="22"/>
                <w:szCs w:val="22"/>
              </w:rPr>
            </w:pPr>
            <w:r w:rsidRPr="00E422CB">
              <w:rPr>
                <w:rFonts w:asciiTheme="minorHAnsi" w:hAnsiTheme="minorHAnsi" w:cstheme="minorHAnsi"/>
                <w:sz w:val="22"/>
                <w:szCs w:val="22"/>
              </w:rPr>
              <w:t xml:space="preserve">More </w:t>
            </w:r>
            <w:r w:rsidR="00810A61" w:rsidRPr="00E422CB">
              <w:rPr>
                <w:rFonts w:asciiTheme="minorHAnsi" w:hAnsiTheme="minorHAnsi" w:cstheme="minorHAnsi"/>
                <w:sz w:val="22"/>
                <w:szCs w:val="22"/>
              </w:rPr>
              <w:t xml:space="preserve">space for GID peripherals </w:t>
            </w:r>
            <w:r w:rsidR="00E41BA3">
              <w:rPr>
                <w:rFonts w:asciiTheme="minorHAnsi" w:hAnsiTheme="minorHAnsi" w:cstheme="minorHAnsi"/>
                <w:sz w:val="22"/>
                <w:szCs w:val="22"/>
              </w:rPr>
              <w:t xml:space="preserve">currently housed </w:t>
            </w:r>
            <w:r w:rsidR="00810A61" w:rsidRPr="00E422CB">
              <w:rPr>
                <w:rFonts w:asciiTheme="minorHAnsi" w:hAnsiTheme="minorHAnsi" w:cstheme="minorHAnsi"/>
                <w:sz w:val="22"/>
                <w:szCs w:val="22"/>
              </w:rPr>
              <w:t>in a second room</w:t>
            </w:r>
            <w:r w:rsidR="00E41BA3">
              <w:rPr>
                <w:rFonts w:asciiTheme="minorHAnsi" w:hAnsiTheme="minorHAnsi" w:cstheme="minorHAnsi"/>
                <w:sz w:val="22"/>
                <w:szCs w:val="22"/>
              </w:rPr>
              <w:t xml:space="preserve"> (besides ATC101).</w:t>
            </w:r>
          </w:p>
          <w:p w14:paraId="10B2165D" w14:textId="5C485B56" w:rsidR="0067767F" w:rsidRPr="00E422CB" w:rsidRDefault="009F0246" w:rsidP="00D513B1">
            <w:pPr>
              <w:pStyle w:val="ListParagraph"/>
              <w:keepLines/>
              <w:numPr>
                <w:ilvl w:val="0"/>
                <w:numId w:val="16"/>
              </w:numPr>
              <w:spacing w:before="120"/>
              <w:contextualSpacing w:val="0"/>
              <w:rPr>
                <w:rFonts w:asciiTheme="minorHAnsi" w:hAnsiTheme="minorHAnsi" w:cstheme="minorHAnsi"/>
                <w:sz w:val="22"/>
                <w:szCs w:val="22"/>
              </w:rPr>
            </w:pPr>
            <w:r w:rsidRPr="00E422CB">
              <w:rPr>
                <w:rFonts w:asciiTheme="minorHAnsi" w:hAnsiTheme="minorHAnsi" w:cstheme="minorHAnsi"/>
                <w:sz w:val="22"/>
                <w:szCs w:val="22"/>
              </w:rPr>
              <w:t>Interim housing</w:t>
            </w:r>
            <w:r w:rsidR="007A7089" w:rsidRPr="00E422CB">
              <w:rPr>
                <w:rFonts w:asciiTheme="minorHAnsi" w:hAnsiTheme="minorHAnsi" w:cstheme="minorHAnsi"/>
                <w:sz w:val="22"/>
                <w:szCs w:val="22"/>
              </w:rPr>
              <w:t xml:space="preserve">: The Art Department will </w:t>
            </w:r>
            <w:proofErr w:type="gramStart"/>
            <w:r w:rsidR="007A7089" w:rsidRPr="00E422CB">
              <w:rPr>
                <w:rFonts w:asciiTheme="minorHAnsi" w:hAnsiTheme="minorHAnsi" w:cstheme="minorHAnsi"/>
                <w:sz w:val="22"/>
                <w:szCs w:val="22"/>
              </w:rPr>
              <w:t xml:space="preserve">need </w:t>
            </w:r>
            <w:r w:rsidR="001B5A4E" w:rsidRPr="00397A54">
              <w:rPr>
                <w:rFonts w:ascii="Helvetica Neue" w:hAnsi="Helvetica Neue"/>
                <w:sz w:val="20"/>
                <w:szCs w:val="20"/>
              </w:rPr>
              <w:t xml:space="preserve"> appropriate</w:t>
            </w:r>
            <w:proofErr w:type="gramEnd"/>
            <w:r w:rsidR="001B5A4E" w:rsidRPr="00397A54">
              <w:rPr>
                <w:rFonts w:ascii="Helvetica Neue" w:hAnsi="Helvetica Neue"/>
                <w:sz w:val="20"/>
                <w:szCs w:val="20"/>
              </w:rPr>
              <w:t xml:space="preserve"> </w:t>
            </w:r>
            <w:r w:rsidR="007A7089" w:rsidRPr="00E422CB">
              <w:rPr>
                <w:rFonts w:asciiTheme="minorHAnsi" w:hAnsiTheme="minorHAnsi" w:cstheme="minorHAnsi"/>
                <w:sz w:val="22"/>
                <w:szCs w:val="22"/>
              </w:rPr>
              <w:t>temporary teaching spaces when the A-Quad is demolished as well as temporary offices for the faculty.</w:t>
            </w:r>
            <w:r w:rsidR="001B5A4E">
              <w:rPr>
                <w:rFonts w:asciiTheme="minorHAnsi" w:hAnsiTheme="minorHAnsi" w:cstheme="minorHAnsi"/>
                <w:sz w:val="22"/>
                <w:szCs w:val="22"/>
              </w:rPr>
              <w:t xml:space="preserve"> </w:t>
            </w:r>
            <w:r w:rsidR="001B5A4E" w:rsidRPr="00397A54">
              <w:rPr>
                <w:rFonts w:ascii="Helvetica Neue" w:hAnsi="Helvetica Neue"/>
                <w:sz w:val="20"/>
                <w:szCs w:val="20"/>
              </w:rPr>
              <w:t xml:space="preserve">This means suitable light and ventilation, running water, tables and chairs, computer/projection equipment, </w:t>
            </w:r>
            <w:r w:rsidR="001B5A4E">
              <w:rPr>
                <w:rFonts w:ascii="Helvetica Neue" w:hAnsi="Helvetica Neue"/>
                <w:sz w:val="20"/>
                <w:szCs w:val="20"/>
              </w:rPr>
              <w:t xml:space="preserve">privacy areas </w:t>
            </w:r>
            <w:proofErr w:type="gramStart"/>
            <w:r w:rsidR="001B5A4E">
              <w:rPr>
                <w:rFonts w:ascii="Helvetica Neue" w:hAnsi="Helvetica Neue"/>
                <w:sz w:val="20"/>
                <w:szCs w:val="20"/>
              </w:rPr>
              <w:t>for  Life</w:t>
            </w:r>
            <w:proofErr w:type="gramEnd"/>
            <w:r w:rsidR="001B5A4E">
              <w:rPr>
                <w:rFonts w:ascii="Helvetica Neue" w:hAnsi="Helvetica Neue"/>
                <w:sz w:val="20"/>
                <w:szCs w:val="20"/>
              </w:rPr>
              <w:t xml:space="preserve"> Drawing classes, </w:t>
            </w:r>
            <w:r w:rsidR="001B5A4E" w:rsidRPr="00397A54">
              <w:rPr>
                <w:rFonts w:ascii="Helvetica Neue" w:hAnsi="Helvetica Neue"/>
                <w:sz w:val="20"/>
                <w:szCs w:val="20"/>
              </w:rPr>
              <w:t>etc.</w:t>
            </w:r>
            <w:r w:rsidR="001B5A4E">
              <w:rPr>
                <w:rFonts w:ascii="Helvetica Neue" w:hAnsi="Helvetica Neue"/>
                <w:sz w:val="20"/>
                <w:szCs w:val="20"/>
              </w:rPr>
              <w:t xml:space="preserve"> </w:t>
            </w:r>
            <w:r w:rsidR="001B5A4E" w:rsidRPr="00397A54">
              <w:rPr>
                <w:rFonts w:ascii="Helvetica Neue" w:hAnsi="Helvetica Neue"/>
                <w:sz w:val="20"/>
                <w:szCs w:val="20"/>
              </w:rPr>
              <w:t>While distance education will most likely continue on some level, certain art classes need to be taught in-person to be truly effective and helpful to students. These include painting and drawing of all types/levels.</w:t>
            </w:r>
          </w:p>
          <w:p w14:paraId="0B1FABAD" w14:textId="46FB4247" w:rsidR="009F0246" w:rsidRPr="001B5A4E" w:rsidRDefault="009F0246" w:rsidP="00D513B1">
            <w:pPr>
              <w:pStyle w:val="ListParagraph"/>
              <w:keepLines/>
              <w:numPr>
                <w:ilvl w:val="0"/>
                <w:numId w:val="16"/>
              </w:numPr>
              <w:spacing w:before="120"/>
              <w:contextualSpacing w:val="0"/>
              <w:rPr>
                <w:rFonts w:cstheme="minorHAnsi"/>
                <w:color w:val="000000"/>
              </w:rPr>
            </w:pPr>
            <w:r w:rsidRPr="00E422CB">
              <w:rPr>
                <w:rFonts w:asciiTheme="minorHAnsi" w:hAnsiTheme="minorHAnsi" w:cstheme="minorHAnsi"/>
                <w:sz w:val="22"/>
                <w:szCs w:val="22"/>
              </w:rPr>
              <w:t>New building</w:t>
            </w:r>
            <w:r w:rsidR="00E422CB" w:rsidRPr="00E422CB">
              <w:rPr>
                <w:rFonts w:asciiTheme="minorHAnsi" w:hAnsiTheme="minorHAnsi" w:cstheme="minorHAnsi"/>
                <w:sz w:val="22"/>
                <w:szCs w:val="22"/>
              </w:rPr>
              <w:t>: The GID program is currently separated from the other department programs. It should be incorporated into the new building</w:t>
            </w:r>
            <w:r w:rsidR="00665BC9">
              <w:rPr>
                <w:rFonts w:asciiTheme="minorHAnsi" w:hAnsiTheme="minorHAnsi" w:cstheme="minorHAnsi"/>
                <w:sz w:val="22"/>
                <w:szCs w:val="22"/>
              </w:rPr>
              <w:t>. It</w:t>
            </w:r>
            <w:r w:rsidR="00E422CB" w:rsidRPr="00E422CB">
              <w:rPr>
                <w:rFonts w:asciiTheme="minorHAnsi" w:hAnsiTheme="minorHAnsi" w:cstheme="minorHAnsi"/>
                <w:sz w:val="22"/>
                <w:szCs w:val="22"/>
              </w:rPr>
              <w:t xml:space="preserve"> will foster a sense of artistic community and cross-pollinate disciplines within the Art Department. It </w:t>
            </w:r>
            <w:r w:rsidR="00E422CB" w:rsidRPr="00E422CB">
              <w:rPr>
                <w:rFonts w:asciiTheme="minorHAnsi" w:hAnsiTheme="minorHAnsi" w:cstheme="minorHAnsi"/>
                <w:sz w:val="22"/>
                <w:szCs w:val="22"/>
              </w:rPr>
              <w:lastRenderedPageBreak/>
              <w:t>also needs a second room in order to accommodate its growth and the footprint of its new technology.</w:t>
            </w:r>
            <w:r w:rsidR="00E422CB">
              <w:rPr>
                <w:rFonts w:asciiTheme="minorHAnsi" w:hAnsiTheme="minorHAnsi" w:cstheme="minorHAnsi"/>
                <w:sz w:val="22"/>
                <w:szCs w:val="22"/>
              </w:rPr>
              <w:t xml:space="preserve"> This will include an</w:t>
            </w:r>
            <w:r w:rsidR="00E422CB" w:rsidRPr="00E422CB">
              <w:rPr>
                <w:rFonts w:asciiTheme="minorHAnsi" w:hAnsiTheme="minorHAnsi" w:cstheme="minorHAnsi"/>
                <w:sz w:val="22"/>
                <w:szCs w:val="22"/>
              </w:rPr>
              <w:t xml:space="preserve"> area for finishing mockups, design models, and hard presentations. These are essential for capstone projects and portfolio development curriculum.</w:t>
            </w:r>
          </w:p>
          <w:p w14:paraId="5F2682D5" w14:textId="4874C11F" w:rsidR="001B5A4E" w:rsidRPr="00B165FA" w:rsidRDefault="001B5A4E" w:rsidP="00D513B1">
            <w:pPr>
              <w:pStyle w:val="ListParagraph"/>
              <w:keepLines/>
              <w:numPr>
                <w:ilvl w:val="0"/>
                <w:numId w:val="16"/>
              </w:numPr>
              <w:spacing w:before="120"/>
              <w:contextualSpacing w:val="0"/>
              <w:rPr>
                <w:rFonts w:asciiTheme="minorHAnsi" w:hAnsiTheme="minorHAnsi" w:cstheme="minorHAnsi"/>
                <w:color w:val="000000"/>
                <w:sz w:val="22"/>
                <w:szCs w:val="22"/>
              </w:rPr>
            </w:pPr>
            <w:r w:rsidRPr="00B165FA">
              <w:rPr>
                <w:rFonts w:asciiTheme="minorHAnsi" w:hAnsiTheme="minorHAnsi" w:cstheme="minorHAnsi"/>
                <w:sz w:val="22"/>
                <w:szCs w:val="22"/>
              </w:rPr>
              <w:t xml:space="preserve">Full-time faculty need offices. If faculty are to remain current in our fields (which is tied to student learning), these offices should </w:t>
            </w:r>
            <w:r w:rsidR="00B165FA">
              <w:rPr>
                <w:rFonts w:asciiTheme="minorHAnsi" w:hAnsiTheme="minorHAnsi" w:cstheme="minorHAnsi"/>
                <w:sz w:val="22"/>
                <w:szCs w:val="22"/>
              </w:rPr>
              <w:t>provide</w:t>
            </w:r>
            <w:r w:rsidRPr="00B165FA">
              <w:rPr>
                <w:rFonts w:asciiTheme="minorHAnsi" w:hAnsiTheme="minorHAnsi" w:cstheme="minorHAnsi"/>
                <w:sz w:val="22"/>
                <w:szCs w:val="22"/>
              </w:rPr>
              <w:t xml:space="preserve"> space for</w:t>
            </w:r>
            <w:r w:rsidR="00B165FA">
              <w:rPr>
                <w:rFonts w:asciiTheme="minorHAnsi" w:hAnsiTheme="minorHAnsi" w:cstheme="minorHAnsi"/>
                <w:sz w:val="22"/>
                <w:szCs w:val="22"/>
              </w:rPr>
              <w:t xml:space="preserve"> art work development and technology testing</w:t>
            </w:r>
            <w:r w:rsidRPr="00B165FA">
              <w:rPr>
                <w:rFonts w:asciiTheme="minorHAnsi" w:hAnsiTheme="minorHAnsi" w:cstheme="minorHAnsi"/>
                <w:sz w:val="22"/>
                <w:szCs w:val="22"/>
              </w:rPr>
              <w:t>. The cost of living in the Bay Area is too steep to expect faculty to maintain their own research space.</w:t>
            </w:r>
          </w:p>
        </w:tc>
      </w:tr>
      <w:tr w:rsidR="0067767F" w:rsidRPr="00433F91" w14:paraId="686FA49B" w14:textId="63762009" w:rsidTr="00F2459D">
        <w:trPr>
          <w:trHeight w:val="305"/>
        </w:trPr>
        <w:tc>
          <w:tcPr>
            <w:tcW w:w="804" w:type="dxa"/>
          </w:tcPr>
          <w:p w14:paraId="187DE8BF"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lastRenderedPageBreak/>
              <w:t>V.G</w:t>
            </w:r>
          </w:p>
        </w:tc>
        <w:tc>
          <w:tcPr>
            <w:tcW w:w="3059" w:type="dxa"/>
            <w:shd w:val="clear" w:color="auto" w:fill="auto"/>
          </w:tcPr>
          <w:p w14:paraId="3156AD39"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67767F" w:rsidRPr="00433F91" w:rsidRDefault="0067767F" w:rsidP="0067767F">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6D88C5F1" w14:textId="7D679047" w:rsidR="00810A61" w:rsidRPr="00D107E4" w:rsidRDefault="00B165FA" w:rsidP="001B5A4E">
            <w:pPr>
              <w:pStyle w:val="ListParagraph"/>
              <w:keepLines/>
              <w:numPr>
                <w:ilvl w:val="0"/>
                <w:numId w:val="21"/>
              </w:numPr>
              <w:spacing w:before="120"/>
              <w:rPr>
                <w:rFonts w:asciiTheme="minorHAnsi" w:hAnsiTheme="minorHAnsi" w:cstheme="minorHAnsi"/>
                <w:color w:val="000000"/>
                <w:sz w:val="22"/>
                <w:szCs w:val="22"/>
              </w:rPr>
            </w:pPr>
            <w:r>
              <w:rPr>
                <w:rFonts w:cstheme="minorHAnsi"/>
                <w:sz w:val="22"/>
                <w:szCs w:val="22"/>
              </w:rPr>
              <w:t>The Art</w:t>
            </w:r>
            <w:r w:rsidR="00D107E4">
              <w:rPr>
                <w:rFonts w:cstheme="minorHAnsi"/>
                <w:sz w:val="22"/>
                <w:szCs w:val="22"/>
              </w:rPr>
              <w:t xml:space="preserve"> Department</w:t>
            </w:r>
            <w:r w:rsidR="001B5A4E" w:rsidRPr="001B5A4E">
              <w:rPr>
                <w:rFonts w:cstheme="minorHAnsi"/>
                <w:sz w:val="22"/>
                <w:szCs w:val="22"/>
              </w:rPr>
              <w:t xml:space="preserve"> needs a Chair and the compensation for that position should be addressed. At other institutions, faculty chairs receive not just greater monetary compensation, they receive course release time.</w:t>
            </w:r>
          </w:p>
          <w:p w14:paraId="45B7E05F" w14:textId="0C7ACE2B" w:rsidR="001B5A4E" w:rsidRPr="001B5A4E" w:rsidRDefault="001B5A4E" w:rsidP="001B5A4E">
            <w:pPr>
              <w:pStyle w:val="ListParagraph"/>
              <w:keepLines/>
              <w:numPr>
                <w:ilvl w:val="0"/>
                <w:numId w:val="21"/>
              </w:numPr>
              <w:spacing w:before="120"/>
              <w:rPr>
                <w:rFonts w:cstheme="minorHAnsi"/>
                <w:color w:val="000000"/>
                <w:sz w:val="22"/>
                <w:szCs w:val="22"/>
              </w:rPr>
            </w:pPr>
            <w:r w:rsidRPr="00D107E4">
              <w:rPr>
                <w:rFonts w:asciiTheme="minorHAnsi" w:hAnsiTheme="minorHAnsi" w:cstheme="minorHAnsi"/>
                <w:sz w:val="22"/>
                <w:szCs w:val="22"/>
              </w:rPr>
              <w:t>We need to hire more part-time instructors due to increased demand in Drawing and GID courses.</w:t>
            </w:r>
          </w:p>
        </w:tc>
      </w:tr>
      <w:tr w:rsidR="0067767F" w:rsidRPr="00433F91" w14:paraId="36C89DAC" w14:textId="3A2773F4" w:rsidTr="00F2459D">
        <w:tc>
          <w:tcPr>
            <w:tcW w:w="804" w:type="dxa"/>
          </w:tcPr>
          <w:p w14:paraId="1E0AAB99" w14:textId="77777777" w:rsidR="0067767F" w:rsidRPr="00F2459D" w:rsidRDefault="0067767F" w:rsidP="0067767F">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67767F" w:rsidRPr="00433F91" w:rsidRDefault="0067767F" w:rsidP="0067767F">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4EFCEA3C" w14:textId="77777777" w:rsidR="00810A61" w:rsidRPr="00981964" w:rsidRDefault="00810A61" w:rsidP="00D513B1">
            <w:pPr>
              <w:keepLines/>
              <w:spacing w:before="120" w:after="0" w:line="240" w:lineRule="auto"/>
              <w:rPr>
                <w:rFonts w:cstheme="minorHAnsi"/>
              </w:rPr>
            </w:pPr>
            <w:r w:rsidRPr="00981964">
              <w:rPr>
                <w:rFonts w:cstheme="minorHAnsi"/>
              </w:rPr>
              <w:t>As it stands, the financial remuneration offered by the District (up to $1,600 per faculty member per academic year) for attendance and participation in staff development activities is adequate to meet the professional growth needs of faculty in the Art Department.</w:t>
            </w:r>
          </w:p>
          <w:p w14:paraId="16983082" w14:textId="77777777" w:rsidR="0067767F" w:rsidRDefault="0067767F" w:rsidP="00D513B1">
            <w:pPr>
              <w:keepLines/>
              <w:spacing w:before="120" w:after="0" w:line="240" w:lineRule="auto"/>
              <w:rPr>
                <w:rFonts w:ascii="Arial" w:hAnsi="Arial" w:cs="Arial"/>
                <w:color w:val="000000"/>
                <w:sz w:val="20"/>
                <w:szCs w:val="20"/>
                <w:shd w:val="clear" w:color="auto" w:fill="FFFFFF"/>
              </w:rPr>
            </w:pPr>
          </w:p>
        </w:tc>
      </w:tr>
      <w:tr w:rsidR="0067767F" w:rsidRPr="00433F91" w14:paraId="4084C510" w14:textId="6789AF09" w:rsidTr="00F2459D">
        <w:tc>
          <w:tcPr>
            <w:tcW w:w="804" w:type="dxa"/>
          </w:tcPr>
          <w:p w14:paraId="495592B2" w14:textId="77777777" w:rsidR="0067767F" w:rsidRPr="00F2459D" w:rsidRDefault="0067767F" w:rsidP="0067767F">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67767F" w:rsidRPr="00433F91" w:rsidRDefault="0067767F" w:rsidP="0067767F">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w:t>
            </w:r>
            <w:r w:rsidRPr="00434997">
              <w:rPr>
                <w:rFonts w:cstheme="minorHAnsi"/>
              </w:rPr>
              <w:lastRenderedPageBreak/>
              <w:t>provide the SLO/PLO assessment data, reflection, enhancement, and/or CTE Advisory Board input, etc. to support this need. If not, provide other data to support this need.</w:t>
            </w:r>
          </w:p>
        </w:tc>
        <w:tc>
          <w:tcPr>
            <w:tcW w:w="5197" w:type="dxa"/>
          </w:tcPr>
          <w:p w14:paraId="6972321B" w14:textId="77777777" w:rsidR="00BA3781" w:rsidRDefault="00BA3781" w:rsidP="00BA3781">
            <w:pPr>
              <w:pStyle w:val="ListParagraph"/>
              <w:keepLines/>
              <w:numPr>
                <w:ilvl w:val="0"/>
                <w:numId w:val="19"/>
              </w:numPr>
              <w:spacing w:before="120"/>
              <w:rPr>
                <w:rFonts w:asciiTheme="minorHAnsi" w:hAnsiTheme="minorHAnsi" w:cstheme="minorHAnsi"/>
                <w:sz w:val="22"/>
                <w:szCs w:val="22"/>
              </w:rPr>
            </w:pPr>
            <w:r w:rsidRPr="00403E7D">
              <w:rPr>
                <w:rFonts w:asciiTheme="minorHAnsi" w:hAnsiTheme="minorHAnsi" w:cstheme="minorHAnsi"/>
                <w:sz w:val="22"/>
                <w:szCs w:val="22"/>
              </w:rPr>
              <w:lastRenderedPageBreak/>
              <w:t>Skill training in online instructional design with the goal of better supporting students taking courses in online and hybrid instructional formats.</w:t>
            </w:r>
          </w:p>
          <w:p w14:paraId="50AF2D1E" w14:textId="44BB5D92" w:rsidR="0067767F" w:rsidRPr="00403E7D" w:rsidRDefault="00810A61" w:rsidP="00403E7D">
            <w:pPr>
              <w:pStyle w:val="ListParagraph"/>
              <w:keepLines/>
              <w:numPr>
                <w:ilvl w:val="0"/>
                <w:numId w:val="19"/>
              </w:numPr>
              <w:spacing w:before="120"/>
              <w:rPr>
                <w:rFonts w:asciiTheme="minorHAnsi" w:hAnsiTheme="minorHAnsi" w:cstheme="minorHAnsi"/>
                <w:sz w:val="22"/>
                <w:szCs w:val="22"/>
              </w:rPr>
            </w:pPr>
            <w:r w:rsidRPr="00403E7D">
              <w:rPr>
                <w:rFonts w:asciiTheme="minorHAnsi" w:hAnsiTheme="minorHAnsi" w:cstheme="minorHAnsi"/>
                <w:sz w:val="22"/>
                <w:szCs w:val="22"/>
              </w:rPr>
              <w:t>The introduction and use of new equipment and technologies invariably require</w:t>
            </w:r>
            <w:r w:rsidR="00BA3781">
              <w:rPr>
                <w:rFonts w:asciiTheme="minorHAnsi" w:hAnsiTheme="minorHAnsi" w:cstheme="minorHAnsi"/>
                <w:sz w:val="22"/>
                <w:szCs w:val="22"/>
              </w:rPr>
              <w:t>s</w:t>
            </w:r>
            <w:r w:rsidRPr="00403E7D">
              <w:rPr>
                <w:rFonts w:asciiTheme="minorHAnsi" w:hAnsiTheme="minorHAnsi" w:cstheme="minorHAnsi"/>
                <w:sz w:val="22"/>
                <w:szCs w:val="22"/>
              </w:rPr>
              <w:t xml:space="preserve"> research and </w:t>
            </w:r>
            <w:r w:rsidRPr="00403E7D">
              <w:rPr>
                <w:rFonts w:asciiTheme="minorHAnsi" w:hAnsiTheme="minorHAnsi" w:cstheme="minorHAnsi"/>
                <w:sz w:val="22"/>
                <w:szCs w:val="22"/>
              </w:rPr>
              <w:lastRenderedPageBreak/>
              <w:t>training through participation in workshops, conferences, and seminars. Such participation also increases networking opportunities and enhances the Art Department’s community, at times leading to participation in exhibitions off campus and invitations to guest lecturers to present their work on campus.</w:t>
            </w:r>
          </w:p>
          <w:p w14:paraId="280CD4DF" w14:textId="1CAD9F4B" w:rsidR="00BA3781" w:rsidRPr="00BA3781" w:rsidRDefault="00BA3781" w:rsidP="00BA3781">
            <w:pPr>
              <w:keepLines/>
              <w:spacing w:before="120" w:after="0" w:line="240" w:lineRule="auto"/>
              <w:rPr>
                <w:rFonts w:cstheme="minorHAnsi"/>
              </w:rPr>
            </w:pPr>
          </w:p>
        </w:tc>
      </w:tr>
      <w:tr w:rsidR="0067767F" w:rsidRPr="00433F91" w14:paraId="3BDA86CF" w14:textId="0F4F385F" w:rsidTr="00F2459D">
        <w:tc>
          <w:tcPr>
            <w:tcW w:w="804" w:type="dxa"/>
          </w:tcPr>
          <w:p w14:paraId="4088BEE5" w14:textId="77777777" w:rsidR="0067767F" w:rsidRPr="00433F91" w:rsidRDefault="0067767F" w:rsidP="0067767F">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7250DEA3" w:rsidR="0067767F" w:rsidRPr="00433F91" w:rsidRDefault="0067767F" w:rsidP="0067767F">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r w:rsidR="0023638B">
              <w:rPr>
                <w:rStyle w:val="normaltextrun"/>
                <w:rFonts w:ascii="Calibri" w:hAnsi="Calibri" w:cs="Calibri"/>
                <w:color w:val="000000"/>
                <w:shd w:val="clear" w:color="auto" w:fill="FFFFFF"/>
              </w:rPr>
              <w:t>?</w:t>
            </w:r>
          </w:p>
        </w:tc>
        <w:tc>
          <w:tcPr>
            <w:tcW w:w="5197" w:type="dxa"/>
          </w:tcPr>
          <w:p w14:paraId="44129A3E" w14:textId="764C634D" w:rsidR="00810A61" w:rsidRPr="00403E7D" w:rsidRDefault="00810A61" w:rsidP="00605FB3">
            <w:pPr>
              <w:pStyle w:val="ListParagraph"/>
              <w:widowControl w:val="0"/>
              <w:numPr>
                <w:ilvl w:val="0"/>
                <w:numId w:val="14"/>
              </w:numPr>
              <w:autoSpaceDE w:val="0"/>
              <w:autoSpaceDN w:val="0"/>
              <w:adjustRightInd w:val="0"/>
              <w:spacing w:before="120"/>
              <w:contextualSpacing w:val="0"/>
              <w:rPr>
                <w:rFonts w:asciiTheme="minorHAnsi" w:eastAsia="Cambria" w:hAnsiTheme="minorHAnsi" w:cstheme="minorHAnsi"/>
                <w:color w:val="000000"/>
                <w:sz w:val="22"/>
                <w:szCs w:val="22"/>
              </w:rPr>
            </w:pPr>
            <w:r w:rsidRPr="00403E7D">
              <w:rPr>
                <w:rFonts w:asciiTheme="minorHAnsi" w:eastAsia="Cambria" w:hAnsiTheme="minorHAnsi" w:cstheme="minorHAnsi"/>
                <w:color w:val="000000"/>
                <w:sz w:val="22"/>
                <w:szCs w:val="22"/>
              </w:rPr>
              <w:t>Instructional Associate Computer and Technology support: We will use the Computer and Technology Instructional Associate to assist students, more specifically our targeted communities in proctoring open labs within the department computer lab, assist with mentoring students in niche and specialized equipment and increase student success in mentoring and training students towards certificate and AA completions, and work to close the digital equity gap through accessibility.</w:t>
            </w:r>
            <w:r w:rsidR="0017432C">
              <w:rPr>
                <w:rFonts w:asciiTheme="minorHAnsi" w:eastAsia="Cambria" w:hAnsiTheme="minorHAnsi" w:cstheme="minorHAnsi"/>
                <w:color w:val="000000"/>
                <w:sz w:val="22"/>
                <w:szCs w:val="22"/>
              </w:rPr>
              <w:t xml:space="preserve"> We plan to assess the outcome to see if increased success, persistence, and completion results.</w:t>
            </w:r>
          </w:p>
          <w:p w14:paraId="18B424C0" w14:textId="7E334414" w:rsidR="00810A61" w:rsidRPr="00403E7D" w:rsidRDefault="00810A61" w:rsidP="00605FB3">
            <w:pPr>
              <w:pStyle w:val="ListParagraph"/>
              <w:widowControl w:val="0"/>
              <w:numPr>
                <w:ilvl w:val="0"/>
                <w:numId w:val="14"/>
              </w:numPr>
              <w:autoSpaceDE w:val="0"/>
              <w:autoSpaceDN w:val="0"/>
              <w:adjustRightInd w:val="0"/>
              <w:spacing w:before="120"/>
              <w:contextualSpacing w:val="0"/>
              <w:rPr>
                <w:rFonts w:asciiTheme="minorHAnsi" w:eastAsia="Cambria" w:hAnsiTheme="minorHAnsi" w:cstheme="minorHAnsi"/>
                <w:color w:val="000000"/>
                <w:sz w:val="22"/>
                <w:szCs w:val="22"/>
              </w:rPr>
            </w:pPr>
            <w:r w:rsidRPr="00403E7D">
              <w:rPr>
                <w:rFonts w:asciiTheme="minorHAnsi" w:eastAsia="Cambria" w:hAnsiTheme="minorHAnsi" w:cstheme="minorHAnsi"/>
                <w:color w:val="000000"/>
                <w:sz w:val="22"/>
                <w:szCs w:val="22"/>
              </w:rPr>
              <w:t xml:space="preserve">Graphic design equipment resources: We will use the Graphic Design related equipment to provide a hands-on experience with cutting edge design tools and increase student success through practical application, portfolio evidence, and training for employment. </w:t>
            </w:r>
            <w:r w:rsidR="0017432C">
              <w:rPr>
                <w:rFonts w:asciiTheme="minorHAnsi" w:eastAsia="Cambria" w:hAnsiTheme="minorHAnsi" w:cstheme="minorHAnsi"/>
                <w:color w:val="000000"/>
                <w:sz w:val="22"/>
                <w:szCs w:val="22"/>
              </w:rPr>
              <w:t>We plan to assess the outcome to see if increased success, persistence, completion, and job placement results.</w:t>
            </w:r>
          </w:p>
          <w:p w14:paraId="51F2A6A0" w14:textId="00AA5F2C" w:rsidR="00810A61" w:rsidRPr="00403E7D" w:rsidRDefault="00810A61" w:rsidP="00605FB3">
            <w:pPr>
              <w:pStyle w:val="ListParagraph"/>
              <w:widowControl w:val="0"/>
              <w:numPr>
                <w:ilvl w:val="0"/>
                <w:numId w:val="14"/>
              </w:numPr>
              <w:autoSpaceDE w:val="0"/>
              <w:autoSpaceDN w:val="0"/>
              <w:adjustRightInd w:val="0"/>
              <w:spacing w:before="120"/>
              <w:contextualSpacing w:val="0"/>
              <w:rPr>
                <w:rFonts w:asciiTheme="minorHAnsi" w:eastAsia="Cambria" w:hAnsiTheme="minorHAnsi" w:cstheme="minorHAnsi"/>
                <w:color w:val="000000"/>
                <w:sz w:val="22"/>
                <w:szCs w:val="22"/>
              </w:rPr>
            </w:pPr>
            <w:r w:rsidRPr="00403E7D">
              <w:rPr>
                <w:rFonts w:asciiTheme="minorHAnsi" w:eastAsia="Cambria" w:hAnsiTheme="minorHAnsi" w:cstheme="minorHAnsi"/>
                <w:color w:val="000000"/>
                <w:sz w:val="22"/>
                <w:szCs w:val="22"/>
              </w:rPr>
              <w:t>3D sculpture full-time faculty position:</w:t>
            </w:r>
            <w:r w:rsidRPr="00403E7D">
              <w:rPr>
                <w:rFonts w:ascii="MS Gothic" w:eastAsia="MS Gothic" w:hAnsi="MS Gothic" w:cs="MS Gothic" w:hint="eastAsia"/>
                <w:color w:val="000000"/>
                <w:sz w:val="22"/>
                <w:szCs w:val="22"/>
              </w:rPr>
              <w:t> </w:t>
            </w:r>
            <w:r w:rsidRPr="00403E7D">
              <w:rPr>
                <w:rFonts w:asciiTheme="minorHAnsi" w:eastAsia="Cambria" w:hAnsiTheme="minorHAnsi" w:cstheme="minorHAnsi"/>
                <w:color w:val="000000"/>
                <w:sz w:val="22"/>
                <w:szCs w:val="22"/>
              </w:rPr>
              <w:t xml:space="preserve">We will use the 3D sculpture position to maintain and strengthen an instructional area which is crucial to the health of the Art Department, overseeing all </w:t>
            </w:r>
            <w:r w:rsidRPr="00403E7D">
              <w:rPr>
                <w:rFonts w:asciiTheme="minorHAnsi" w:eastAsia="Cambria" w:hAnsiTheme="minorHAnsi" w:cstheme="minorHAnsi"/>
                <w:color w:val="000000"/>
                <w:sz w:val="22"/>
                <w:szCs w:val="22"/>
              </w:rPr>
              <w:lastRenderedPageBreak/>
              <w:t xml:space="preserve">aspects of three-dimensional art and furniture design and increase student success. </w:t>
            </w:r>
            <w:r w:rsidR="0017432C">
              <w:rPr>
                <w:rFonts w:asciiTheme="minorHAnsi" w:eastAsia="Cambria" w:hAnsiTheme="minorHAnsi" w:cstheme="minorHAnsi"/>
                <w:color w:val="000000"/>
                <w:sz w:val="22"/>
                <w:szCs w:val="22"/>
              </w:rPr>
              <w:t>We will assess the creation of new programs and enrollment</w:t>
            </w:r>
            <w:r w:rsidR="000058CD">
              <w:rPr>
                <w:rFonts w:asciiTheme="minorHAnsi" w:eastAsia="Cambria" w:hAnsiTheme="minorHAnsi" w:cstheme="minorHAnsi"/>
                <w:color w:val="000000"/>
                <w:sz w:val="22"/>
                <w:szCs w:val="22"/>
              </w:rPr>
              <w:t>, and</w:t>
            </w:r>
            <w:r w:rsidR="0017432C">
              <w:rPr>
                <w:rFonts w:asciiTheme="minorHAnsi" w:eastAsia="Cambria" w:hAnsiTheme="minorHAnsi" w:cstheme="minorHAnsi"/>
                <w:color w:val="000000"/>
                <w:sz w:val="22"/>
                <w:szCs w:val="22"/>
              </w:rPr>
              <w:t xml:space="preserve"> to see if increased success, persistence, and completion results. </w:t>
            </w:r>
          </w:p>
          <w:p w14:paraId="5DAAE0B4" w14:textId="6AFF5B35" w:rsidR="0023638B" w:rsidRPr="00D86BF8" w:rsidRDefault="0023638B" w:rsidP="00605FB3">
            <w:pPr>
              <w:pStyle w:val="ListParagraph"/>
              <w:widowControl w:val="0"/>
              <w:numPr>
                <w:ilvl w:val="0"/>
                <w:numId w:val="14"/>
              </w:numPr>
              <w:autoSpaceDE w:val="0"/>
              <w:autoSpaceDN w:val="0"/>
              <w:adjustRightInd w:val="0"/>
              <w:spacing w:before="120"/>
              <w:contextualSpacing w:val="0"/>
              <w:rPr>
                <w:rFonts w:asciiTheme="minorHAnsi" w:eastAsia="Cambria" w:hAnsiTheme="minorHAnsi" w:cstheme="minorHAnsi"/>
                <w:sz w:val="22"/>
                <w:szCs w:val="22"/>
              </w:rPr>
            </w:pPr>
            <w:r w:rsidRPr="00D86BF8">
              <w:rPr>
                <w:rFonts w:asciiTheme="minorHAnsi" w:eastAsia="Cambria" w:hAnsiTheme="minorHAnsi" w:cstheme="minorHAnsi"/>
                <w:sz w:val="22"/>
                <w:szCs w:val="22"/>
              </w:rPr>
              <w:t>Art History full-time faculty position:</w:t>
            </w:r>
            <w:r w:rsidR="000058CD" w:rsidRPr="00D86BF8">
              <w:rPr>
                <w:rFonts w:asciiTheme="minorHAnsi" w:eastAsia="Cambria" w:hAnsiTheme="minorHAnsi" w:cstheme="minorHAnsi"/>
                <w:sz w:val="22"/>
                <w:szCs w:val="22"/>
              </w:rPr>
              <w:t xml:space="preserve"> We </w:t>
            </w:r>
            <w:r w:rsidR="00D86BF8" w:rsidRPr="00D86BF8">
              <w:rPr>
                <w:rFonts w:asciiTheme="minorHAnsi" w:eastAsia="Cambria" w:hAnsiTheme="minorHAnsi" w:cstheme="minorHAnsi"/>
                <w:sz w:val="22"/>
                <w:szCs w:val="22"/>
              </w:rPr>
              <w:t>would assess</w:t>
            </w:r>
            <w:r w:rsidR="000058CD" w:rsidRPr="00D86BF8">
              <w:rPr>
                <w:rFonts w:asciiTheme="minorHAnsi" w:eastAsia="Cambria" w:hAnsiTheme="minorHAnsi" w:cstheme="minorHAnsi"/>
                <w:sz w:val="22"/>
                <w:szCs w:val="22"/>
              </w:rPr>
              <w:t xml:space="preserve"> the outcome to see if increased access to courses, a higher success rate, persistence, and completion results.</w:t>
            </w:r>
          </w:p>
          <w:p w14:paraId="64EF2FE6" w14:textId="032E7205" w:rsidR="00810A61" w:rsidRPr="00403E7D" w:rsidRDefault="000058CD" w:rsidP="00605FB3">
            <w:pPr>
              <w:pStyle w:val="ListParagraph"/>
              <w:widowControl w:val="0"/>
              <w:numPr>
                <w:ilvl w:val="0"/>
                <w:numId w:val="14"/>
              </w:numPr>
              <w:autoSpaceDE w:val="0"/>
              <w:autoSpaceDN w:val="0"/>
              <w:adjustRightInd w:val="0"/>
              <w:spacing w:before="120"/>
              <w:contextualSpacing w:val="0"/>
              <w:rPr>
                <w:rFonts w:asciiTheme="minorHAnsi" w:eastAsia="Cambria" w:hAnsiTheme="minorHAnsi" w:cstheme="minorHAnsi"/>
                <w:color w:val="000000"/>
                <w:sz w:val="22"/>
                <w:szCs w:val="22"/>
              </w:rPr>
            </w:pPr>
            <w:r>
              <w:rPr>
                <w:rFonts w:asciiTheme="minorHAnsi" w:eastAsia="Cambria" w:hAnsiTheme="minorHAnsi" w:cstheme="minorHAnsi"/>
                <w:color w:val="000000"/>
                <w:sz w:val="22"/>
                <w:szCs w:val="22"/>
              </w:rPr>
              <w:t>3D/</w:t>
            </w:r>
            <w:r w:rsidR="00810A61" w:rsidRPr="000058CD">
              <w:rPr>
                <w:rFonts w:asciiTheme="minorHAnsi" w:eastAsia="Cambria" w:hAnsiTheme="minorHAnsi" w:cstheme="minorHAnsi"/>
                <w:sz w:val="22"/>
                <w:szCs w:val="22"/>
              </w:rPr>
              <w:t xml:space="preserve">Sculpture </w:t>
            </w:r>
            <w:r w:rsidRPr="000058CD">
              <w:rPr>
                <w:rFonts w:asciiTheme="minorHAnsi" w:eastAsia="Cambria" w:hAnsiTheme="minorHAnsi" w:cstheme="minorHAnsi"/>
                <w:sz w:val="22"/>
                <w:szCs w:val="22"/>
              </w:rPr>
              <w:t xml:space="preserve">full-time faculty </w:t>
            </w:r>
            <w:proofErr w:type="gramStart"/>
            <w:r w:rsidRPr="000058CD">
              <w:rPr>
                <w:rFonts w:asciiTheme="minorHAnsi" w:eastAsia="Cambria" w:hAnsiTheme="minorHAnsi" w:cstheme="minorHAnsi"/>
                <w:sz w:val="22"/>
                <w:szCs w:val="22"/>
              </w:rPr>
              <w:t xml:space="preserve">position </w:t>
            </w:r>
            <w:r w:rsidR="00810A61" w:rsidRPr="000058CD">
              <w:rPr>
                <w:rFonts w:asciiTheme="minorHAnsi" w:eastAsia="Cambria" w:hAnsiTheme="minorHAnsi" w:cstheme="minorHAnsi"/>
                <w:sz w:val="22"/>
                <w:szCs w:val="22"/>
              </w:rPr>
              <w:t>:</w:t>
            </w:r>
            <w:proofErr w:type="gramEnd"/>
            <w:r w:rsidR="00810A61" w:rsidRPr="000058CD">
              <w:rPr>
                <w:rFonts w:ascii="MS Gothic" w:eastAsia="MS Gothic" w:hAnsi="MS Gothic" w:cs="MS Gothic" w:hint="eastAsia"/>
                <w:sz w:val="22"/>
                <w:szCs w:val="22"/>
              </w:rPr>
              <w:t> </w:t>
            </w:r>
            <w:r w:rsidR="00810A61" w:rsidRPr="000058CD">
              <w:rPr>
                <w:rFonts w:asciiTheme="minorHAnsi" w:eastAsia="Cambria" w:hAnsiTheme="minorHAnsi" w:cstheme="minorHAnsi"/>
                <w:sz w:val="22"/>
                <w:szCs w:val="22"/>
              </w:rPr>
              <w:t xml:space="preserve">We will use the sculpture equipment to provide instruction </w:t>
            </w:r>
            <w:r w:rsidR="00810A61" w:rsidRPr="00403E7D">
              <w:rPr>
                <w:rFonts w:asciiTheme="minorHAnsi" w:eastAsia="Cambria" w:hAnsiTheme="minorHAnsi" w:cstheme="minorHAnsi"/>
                <w:color w:val="000000"/>
                <w:sz w:val="22"/>
                <w:szCs w:val="22"/>
              </w:rPr>
              <w:t xml:space="preserve">in new technologies of three-dimensional art and furniture design with the goal of increasing student success through hardware accessibility and closing the equity gap. </w:t>
            </w:r>
          </w:p>
          <w:p w14:paraId="6D324151" w14:textId="77777777" w:rsidR="0067767F" w:rsidRPr="00403E7D" w:rsidRDefault="0067767F" w:rsidP="00403E7D">
            <w:pPr>
              <w:widowControl w:val="0"/>
              <w:autoSpaceDE w:val="0"/>
              <w:autoSpaceDN w:val="0"/>
              <w:adjustRightInd w:val="0"/>
              <w:spacing w:before="120" w:after="0" w:line="240" w:lineRule="auto"/>
              <w:ind w:left="360"/>
              <w:rPr>
                <w:rFonts w:cstheme="minorHAnsi"/>
              </w:rPr>
            </w:pPr>
          </w:p>
        </w:tc>
      </w:tr>
      <w:tr w:rsidR="0067767F" w:rsidRPr="00433F91" w14:paraId="2931275E" w14:textId="3C00B218" w:rsidTr="00F2459D">
        <w:tc>
          <w:tcPr>
            <w:tcW w:w="804" w:type="dxa"/>
          </w:tcPr>
          <w:p w14:paraId="49727596" w14:textId="77777777" w:rsidR="0067767F" w:rsidRPr="00433F91" w:rsidRDefault="0067767F" w:rsidP="0067767F">
            <w:pPr>
              <w:keepLines/>
              <w:spacing w:after="0" w:line="240" w:lineRule="auto"/>
              <w:rPr>
                <w:rStyle w:val="afoutputlabel"/>
                <w:rFonts w:cstheme="minorHAnsi"/>
              </w:rPr>
            </w:pPr>
          </w:p>
        </w:tc>
        <w:tc>
          <w:tcPr>
            <w:tcW w:w="3059" w:type="dxa"/>
            <w:shd w:val="clear" w:color="auto" w:fill="auto"/>
          </w:tcPr>
          <w:p w14:paraId="4715D2C9" w14:textId="77777777" w:rsidR="0067767F" w:rsidRPr="00433F91" w:rsidRDefault="0067767F" w:rsidP="0067767F">
            <w:pPr>
              <w:keepLines/>
              <w:spacing w:after="0" w:line="240" w:lineRule="auto"/>
              <w:rPr>
                <w:rStyle w:val="afoutputlabel"/>
                <w:rFonts w:cstheme="minorHAnsi"/>
              </w:rPr>
            </w:pPr>
            <w:r w:rsidRPr="00433F91">
              <w:rPr>
                <w:rStyle w:val="afoutputlabel"/>
                <w:rFonts w:cstheme="minorHAnsi"/>
              </w:rPr>
              <w:t>Submitted by:</w:t>
            </w:r>
          </w:p>
          <w:p w14:paraId="2B4433F3" w14:textId="77777777" w:rsidR="0067767F" w:rsidRPr="00433F91" w:rsidRDefault="0067767F" w:rsidP="0067767F">
            <w:pPr>
              <w:keepLines/>
              <w:spacing w:after="0" w:line="240" w:lineRule="auto"/>
              <w:rPr>
                <w:rStyle w:val="afoutputlabel"/>
                <w:rFonts w:cstheme="minorHAnsi"/>
              </w:rPr>
            </w:pPr>
          </w:p>
        </w:tc>
        <w:tc>
          <w:tcPr>
            <w:tcW w:w="3265" w:type="dxa"/>
            <w:shd w:val="clear" w:color="auto" w:fill="auto"/>
          </w:tcPr>
          <w:p w14:paraId="7289BD54" w14:textId="0085E502" w:rsidR="0067767F" w:rsidRPr="00433F91" w:rsidRDefault="0067767F" w:rsidP="0067767F">
            <w:pPr>
              <w:keepLines/>
              <w:spacing w:after="0" w:line="240" w:lineRule="auto"/>
              <w:rPr>
                <w:rFonts w:cstheme="minorHAnsi"/>
              </w:rPr>
            </w:pPr>
            <w:r w:rsidRPr="00433F91">
              <w:rPr>
                <w:rFonts w:cstheme="minorHAnsi"/>
              </w:rPr>
              <w:t>APRU writer’s name</w:t>
            </w:r>
          </w:p>
        </w:tc>
        <w:tc>
          <w:tcPr>
            <w:tcW w:w="5197" w:type="dxa"/>
          </w:tcPr>
          <w:p w14:paraId="01BD0B54" w14:textId="48EED0D6" w:rsidR="0067767F" w:rsidRPr="00433F91" w:rsidRDefault="00810A61" w:rsidP="0067767F">
            <w:pPr>
              <w:keepLines/>
              <w:spacing w:after="0" w:line="240" w:lineRule="auto"/>
              <w:rPr>
                <w:rFonts w:cstheme="minorHAnsi"/>
              </w:rPr>
            </w:pPr>
            <w:r>
              <w:rPr>
                <w:rFonts w:cstheme="minorHAnsi"/>
              </w:rPr>
              <w:t>Daniel Smith, smithdaniel@fhda.edu</w:t>
            </w:r>
          </w:p>
        </w:tc>
      </w:tr>
      <w:tr w:rsidR="0067767F" w:rsidRPr="00433F91" w14:paraId="41939166" w14:textId="4C68495E" w:rsidTr="00F2459D">
        <w:tc>
          <w:tcPr>
            <w:tcW w:w="804" w:type="dxa"/>
          </w:tcPr>
          <w:p w14:paraId="5DC011B2" w14:textId="77777777" w:rsidR="0067767F" w:rsidRPr="00433F91" w:rsidRDefault="0067767F" w:rsidP="0067767F">
            <w:pPr>
              <w:keepLines/>
              <w:spacing w:after="0" w:line="240" w:lineRule="auto"/>
              <w:rPr>
                <w:rFonts w:cstheme="minorHAnsi"/>
              </w:rPr>
            </w:pPr>
          </w:p>
        </w:tc>
        <w:tc>
          <w:tcPr>
            <w:tcW w:w="3059" w:type="dxa"/>
            <w:shd w:val="clear" w:color="auto" w:fill="auto"/>
          </w:tcPr>
          <w:p w14:paraId="2C73BD9F" w14:textId="77777777" w:rsidR="0067767F" w:rsidRPr="00433F91" w:rsidRDefault="0067767F" w:rsidP="0067767F">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67767F" w:rsidRPr="00433F91" w:rsidRDefault="0067767F" w:rsidP="0067767F">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77777777" w:rsidR="0067767F" w:rsidRPr="00433F91" w:rsidRDefault="0067767F" w:rsidP="0067767F">
            <w:pPr>
              <w:keepLines/>
              <w:spacing w:after="0" w:line="240" w:lineRule="auto"/>
              <w:rPr>
                <w:rFonts w:cstheme="minorHAnsi"/>
              </w:rPr>
            </w:pP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9CA"/>
    <w:multiLevelType w:val="hybridMultilevel"/>
    <w:tmpl w:val="0052BF78"/>
    <w:lvl w:ilvl="0" w:tplc="7EECADD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F2C8D"/>
    <w:multiLevelType w:val="hybridMultilevel"/>
    <w:tmpl w:val="8D5EE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E41A45"/>
    <w:multiLevelType w:val="hybridMultilevel"/>
    <w:tmpl w:val="E3D4FF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796FFB"/>
    <w:multiLevelType w:val="hybridMultilevel"/>
    <w:tmpl w:val="F848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3295F"/>
    <w:multiLevelType w:val="hybridMultilevel"/>
    <w:tmpl w:val="AA5A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D0593"/>
    <w:multiLevelType w:val="hybridMultilevel"/>
    <w:tmpl w:val="F5AA1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186F87"/>
    <w:multiLevelType w:val="hybridMultilevel"/>
    <w:tmpl w:val="74D2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5F6039"/>
    <w:multiLevelType w:val="hybridMultilevel"/>
    <w:tmpl w:val="78606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1D69DA"/>
    <w:multiLevelType w:val="hybridMultilevel"/>
    <w:tmpl w:val="ABF09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E57B98"/>
    <w:multiLevelType w:val="hybridMultilevel"/>
    <w:tmpl w:val="B1DE4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11793"/>
    <w:multiLevelType w:val="hybridMultilevel"/>
    <w:tmpl w:val="1890C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417B2D"/>
    <w:multiLevelType w:val="hybridMultilevel"/>
    <w:tmpl w:val="72A6B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AF358C"/>
    <w:multiLevelType w:val="hybridMultilevel"/>
    <w:tmpl w:val="E6E44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4E3EB7"/>
    <w:multiLevelType w:val="hybridMultilevel"/>
    <w:tmpl w:val="1C4863E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651CFA"/>
    <w:multiLevelType w:val="hybridMultilevel"/>
    <w:tmpl w:val="D8FE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9445BD"/>
    <w:multiLevelType w:val="hybridMultilevel"/>
    <w:tmpl w:val="3CA29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7D62DE"/>
    <w:multiLevelType w:val="hybridMultilevel"/>
    <w:tmpl w:val="6E260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B40613"/>
    <w:multiLevelType w:val="hybridMultilevel"/>
    <w:tmpl w:val="D1F683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91250E"/>
    <w:multiLevelType w:val="hybridMultilevel"/>
    <w:tmpl w:val="9678F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B2381B"/>
    <w:multiLevelType w:val="hybridMultilevel"/>
    <w:tmpl w:val="544E9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044C3E"/>
    <w:multiLevelType w:val="hybridMultilevel"/>
    <w:tmpl w:val="130AE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A5711"/>
    <w:multiLevelType w:val="hybridMultilevel"/>
    <w:tmpl w:val="5E06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0"/>
  </w:num>
  <w:num w:numId="7">
    <w:abstractNumId w:val="20"/>
  </w:num>
  <w:num w:numId="8">
    <w:abstractNumId w:val="6"/>
  </w:num>
  <w:num w:numId="9">
    <w:abstractNumId w:val="1"/>
  </w:num>
  <w:num w:numId="10">
    <w:abstractNumId w:val="8"/>
  </w:num>
  <w:num w:numId="11">
    <w:abstractNumId w:val="3"/>
  </w:num>
  <w:num w:numId="12">
    <w:abstractNumId w:val="17"/>
  </w:num>
  <w:num w:numId="13">
    <w:abstractNumId w:val="21"/>
  </w:num>
  <w:num w:numId="14">
    <w:abstractNumId w:val="15"/>
  </w:num>
  <w:num w:numId="15">
    <w:abstractNumId w:val="10"/>
  </w:num>
  <w:num w:numId="16">
    <w:abstractNumId w:val="12"/>
  </w:num>
  <w:num w:numId="17">
    <w:abstractNumId w:val="18"/>
  </w:num>
  <w:num w:numId="18">
    <w:abstractNumId w:val="4"/>
  </w:num>
  <w:num w:numId="19">
    <w:abstractNumId w:val="19"/>
  </w:num>
  <w:num w:numId="20">
    <w:abstractNumId w:val="14"/>
  </w:num>
  <w:num w:numId="21">
    <w:abstractNumId w:val="5"/>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058CD"/>
    <w:rsid w:val="000135A4"/>
    <w:rsid w:val="00035138"/>
    <w:rsid w:val="00056EB3"/>
    <w:rsid w:val="0006098D"/>
    <w:rsid w:val="000626DD"/>
    <w:rsid w:val="000729BC"/>
    <w:rsid w:val="00072A2B"/>
    <w:rsid w:val="00095FBB"/>
    <w:rsid w:val="000A57AD"/>
    <w:rsid w:val="000D3284"/>
    <w:rsid w:val="000E0E3C"/>
    <w:rsid w:val="000F29C4"/>
    <w:rsid w:val="000F3598"/>
    <w:rsid w:val="000F5711"/>
    <w:rsid w:val="0013180F"/>
    <w:rsid w:val="001338C4"/>
    <w:rsid w:val="001561F6"/>
    <w:rsid w:val="00157083"/>
    <w:rsid w:val="00167331"/>
    <w:rsid w:val="0017432C"/>
    <w:rsid w:val="00185196"/>
    <w:rsid w:val="00194508"/>
    <w:rsid w:val="00197A01"/>
    <w:rsid w:val="001B5A4E"/>
    <w:rsid w:val="001C1091"/>
    <w:rsid w:val="001E0207"/>
    <w:rsid w:val="001F4304"/>
    <w:rsid w:val="00203F07"/>
    <w:rsid w:val="00231A71"/>
    <w:rsid w:val="002359EF"/>
    <w:rsid w:val="0023638B"/>
    <w:rsid w:val="00256366"/>
    <w:rsid w:val="00274DD5"/>
    <w:rsid w:val="00292E65"/>
    <w:rsid w:val="002B7A30"/>
    <w:rsid w:val="002C09EC"/>
    <w:rsid w:val="002D4A37"/>
    <w:rsid w:val="002E16DB"/>
    <w:rsid w:val="00301ABE"/>
    <w:rsid w:val="00333F28"/>
    <w:rsid w:val="00374A7C"/>
    <w:rsid w:val="0037626D"/>
    <w:rsid w:val="003A3D35"/>
    <w:rsid w:val="003A65D5"/>
    <w:rsid w:val="003B1741"/>
    <w:rsid w:val="003C5B64"/>
    <w:rsid w:val="003D1219"/>
    <w:rsid w:val="003D3726"/>
    <w:rsid w:val="003E783E"/>
    <w:rsid w:val="00403E7D"/>
    <w:rsid w:val="0040534A"/>
    <w:rsid w:val="00407B45"/>
    <w:rsid w:val="00464E22"/>
    <w:rsid w:val="0046770E"/>
    <w:rsid w:val="00467785"/>
    <w:rsid w:val="004700D0"/>
    <w:rsid w:val="00476D42"/>
    <w:rsid w:val="0048045A"/>
    <w:rsid w:val="0048719E"/>
    <w:rsid w:val="00512AFD"/>
    <w:rsid w:val="00533E9F"/>
    <w:rsid w:val="00542B57"/>
    <w:rsid w:val="0056023D"/>
    <w:rsid w:val="00590C53"/>
    <w:rsid w:val="005B4F67"/>
    <w:rsid w:val="005D48A8"/>
    <w:rsid w:val="005D4CDC"/>
    <w:rsid w:val="00605FB3"/>
    <w:rsid w:val="00615419"/>
    <w:rsid w:val="00633A50"/>
    <w:rsid w:val="00650E5B"/>
    <w:rsid w:val="00665BC9"/>
    <w:rsid w:val="00670F80"/>
    <w:rsid w:val="0067767F"/>
    <w:rsid w:val="0068288F"/>
    <w:rsid w:val="0068696C"/>
    <w:rsid w:val="006A23D0"/>
    <w:rsid w:val="006A6E0D"/>
    <w:rsid w:val="006D10D6"/>
    <w:rsid w:val="006F093B"/>
    <w:rsid w:val="00743904"/>
    <w:rsid w:val="00756846"/>
    <w:rsid w:val="00761A42"/>
    <w:rsid w:val="00784669"/>
    <w:rsid w:val="007A2EB7"/>
    <w:rsid w:val="007A7089"/>
    <w:rsid w:val="007B14B3"/>
    <w:rsid w:val="007B4875"/>
    <w:rsid w:val="007F31C7"/>
    <w:rsid w:val="00810A61"/>
    <w:rsid w:val="008221B5"/>
    <w:rsid w:val="0084187C"/>
    <w:rsid w:val="00842404"/>
    <w:rsid w:val="008D1AC0"/>
    <w:rsid w:val="008D3F2E"/>
    <w:rsid w:val="0092218D"/>
    <w:rsid w:val="00937D19"/>
    <w:rsid w:val="00971601"/>
    <w:rsid w:val="00981964"/>
    <w:rsid w:val="009950C8"/>
    <w:rsid w:val="009C19F7"/>
    <w:rsid w:val="009E4448"/>
    <w:rsid w:val="009E7400"/>
    <w:rsid w:val="009F0246"/>
    <w:rsid w:val="00A0714D"/>
    <w:rsid w:val="00A2018A"/>
    <w:rsid w:val="00A83E7A"/>
    <w:rsid w:val="00AA1B9B"/>
    <w:rsid w:val="00AA3EAB"/>
    <w:rsid w:val="00AE349E"/>
    <w:rsid w:val="00AE3729"/>
    <w:rsid w:val="00AF3AFA"/>
    <w:rsid w:val="00AF7471"/>
    <w:rsid w:val="00B04662"/>
    <w:rsid w:val="00B06B93"/>
    <w:rsid w:val="00B11562"/>
    <w:rsid w:val="00B165FA"/>
    <w:rsid w:val="00B341E0"/>
    <w:rsid w:val="00B555B6"/>
    <w:rsid w:val="00B5577B"/>
    <w:rsid w:val="00B86B61"/>
    <w:rsid w:val="00B939C2"/>
    <w:rsid w:val="00BA3781"/>
    <w:rsid w:val="00BB2E64"/>
    <w:rsid w:val="00BB4469"/>
    <w:rsid w:val="00BC1221"/>
    <w:rsid w:val="00BE0EA1"/>
    <w:rsid w:val="00C47294"/>
    <w:rsid w:val="00C61C68"/>
    <w:rsid w:val="00C710E0"/>
    <w:rsid w:val="00CA33F1"/>
    <w:rsid w:val="00CC5447"/>
    <w:rsid w:val="00CF3DD9"/>
    <w:rsid w:val="00CF4F14"/>
    <w:rsid w:val="00D107E4"/>
    <w:rsid w:val="00D3418B"/>
    <w:rsid w:val="00D513B1"/>
    <w:rsid w:val="00D70E88"/>
    <w:rsid w:val="00D86BF8"/>
    <w:rsid w:val="00DA366C"/>
    <w:rsid w:val="00DB36A5"/>
    <w:rsid w:val="00DD32D4"/>
    <w:rsid w:val="00DF4272"/>
    <w:rsid w:val="00E30E5B"/>
    <w:rsid w:val="00E41BA3"/>
    <w:rsid w:val="00E422CB"/>
    <w:rsid w:val="00E463C3"/>
    <w:rsid w:val="00E86395"/>
    <w:rsid w:val="00EA36C1"/>
    <w:rsid w:val="00EB7EC8"/>
    <w:rsid w:val="00EC5509"/>
    <w:rsid w:val="00EE5E41"/>
    <w:rsid w:val="00F03A0C"/>
    <w:rsid w:val="00F06482"/>
    <w:rsid w:val="00F2459D"/>
    <w:rsid w:val="00F9201D"/>
    <w:rsid w:val="00F94A32"/>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unhideWhenUsed/>
    <w:rsid w:val="00B046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A61"/>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810A61"/>
    <w:rPr>
      <w:rFonts w:ascii="Tahoma" w:eastAsia="Cambria" w:hAnsi="Tahoma" w:cs="Tahoma"/>
      <w:sz w:val="16"/>
      <w:szCs w:val="16"/>
    </w:rPr>
  </w:style>
  <w:style w:type="character" w:customStyle="1" w:styleId="None">
    <w:name w:val="None"/>
    <w:rsid w:val="003B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4FF9-0185-2D41-B326-E8C1C42C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6815</Words>
  <Characters>38848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2022-05-27T20:59:00Z</dcterms:created>
  <dcterms:modified xsi:type="dcterms:W3CDTF">2022-05-27T20:59:00Z</dcterms:modified>
</cp:coreProperties>
</file>