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r w:rsidRPr="002203E7">
        <w:rPr>
          <w:b/>
        </w:rPr>
        <w:t>Instructions</w:t>
      </w:r>
      <w:r w:rsidRPr="002203E7">
        <w:t xml:space="preserve">:  The first column </w:t>
      </w:r>
      <w:r>
        <w:t>is section and question number, followed by ask without explanation</w:t>
      </w:r>
      <w:r w:rsidRPr="002203E7">
        <w:t xml:space="preserve"> The </w:t>
      </w:r>
      <w:r>
        <w:t>third</w:t>
      </w:r>
      <w:r w:rsidRPr="002203E7">
        <w:t xml:space="preserve"> column fully describes the information that the IPBT is requesting.</w:t>
      </w:r>
      <w:r>
        <w:t xml:space="preserve"> The blank column is where you will type your response. </w:t>
      </w:r>
      <w:r w:rsidR="00F2459D">
        <w:t>S</w:t>
      </w:r>
      <w:r w:rsidRPr="002203E7">
        <w:t xml:space="preserve">ave program review as a </w:t>
      </w:r>
      <w:r>
        <w:t>Word document.</w:t>
      </w:r>
      <w:r w:rsidRPr="002203E7">
        <w:t xml:space="preserve"> This is the document you will send to your Dean</w:t>
      </w:r>
      <w:r>
        <w:t>.</w:t>
      </w:r>
      <w:r w:rsidRPr="002203E7">
        <w:t xml:space="preserve"> </w:t>
      </w:r>
      <w:r w:rsidR="00F06482">
        <w:t>It</w:t>
      </w:r>
      <w:r w:rsidRPr="002203E7">
        <w:t xml:space="preserve"> will be posted on the De Anza website</w:t>
      </w:r>
      <w:r w:rsidR="00F06482">
        <w:t xml:space="preserve"> in pdf format.</w:t>
      </w:r>
    </w:p>
    <w:p w14:paraId="1F3D5993" w14:textId="7B39DBF1" w:rsidR="00F2459D" w:rsidRDefault="00F2459D">
      <w: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rPr>
                <w:rFonts w:cstheme="minorHAnsi"/>
                <w:b/>
                <w:kern w:val="16"/>
              </w:rPr>
            </w:pPr>
          </w:p>
        </w:tc>
        <w:tc>
          <w:tcPr>
            <w:tcW w:w="3059" w:type="dxa"/>
            <w:shd w:val="clear" w:color="auto" w:fill="auto"/>
          </w:tcPr>
          <w:p w14:paraId="48C39F76" w14:textId="77777777" w:rsidR="001338C4" w:rsidRPr="00433F91" w:rsidRDefault="001338C4" w:rsidP="00512AFD">
            <w:pPr>
              <w:keepLines/>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7F247E" w:rsidRDefault="00F2459D" w:rsidP="00512AFD">
            <w:pPr>
              <w:keepLines/>
              <w:rPr>
                <w:rFonts w:ascii="Arial" w:hAnsi="Arial" w:cs="Arial"/>
                <w:b/>
                <w:kern w:val="16"/>
                <w:sz w:val="22"/>
                <w:szCs w:val="22"/>
              </w:rPr>
            </w:pPr>
            <w:r w:rsidRPr="007F247E">
              <w:rPr>
                <w:rFonts w:ascii="Arial" w:hAnsi="Arial" w:cs="Arial"/>
                <w:b/>
                <w:kern w:val="16"/>
                <w:sz w:val="22"/>
                <w:szCs w:val="22"/>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jc w:val="both"/>
              <w:rPr>
                <w:rFonts w:cstheme="minorHAnsi"/>
              </w:rPr>
            </w:pPr>
          </w:p>
        </w:tc>
        <w:tc>
          <w:tcPr>
            <w:tcW w:w="3059" w:type="dxa"/>
            <w:shd w:val="clear" w:color="auto" w:fill="auto"/>
          </w:tcPr>
          <w:p w14:paraId="4D0D21B8" w14:textId="77777777" w:rsidR="001338C4" w:rsidRPr="00433F91" w:rsidRDefault="001338C4" w:rsidP="00512AFD">
            <w:pPr>
              <w:keepLines/>
              <w:jc w:val="both"/>
              <w:rPr>
                <w:rFonts w:cstheme="minorHAnsi"/>
              </w:rPr>
            </w:pPr>
            <w:r w:rsidRPr="00433F91">
              <w:rPr>
                <w:rFonts w:cstheme="minorHAnsi"/>
              </w:rPr>
              <w:t>Department Name:</w:t>
            </w:r>
          </w:p>
          <w:p w14:paraId="0BD35E39" w14:textId="77777777" w:rsidR="001338C4" w:rsidRPr="00433F91" w:rsidRDefault="001338C4" w:rsidP="00512AFD">
            <w:pPr>
              <w:keepLines/>
              <w:jc w:val="both"/>
              <w:rPr>
                <w:rFonts w:cstheme="minorHAnsi"/>
              </w:rPr>
            </w:pPr>
          </w:p>
        </w:tc>
        <w:tc>
          <w:tcPr>
            <w:tcW w:w="3265" w:type="dxa"/>
            <w:shd w:val="clear" w:color="auto" w:fill="auto"/>
          </w:tcPr>
          <w:p w14:paraId="46D26408" w14:textId="51508C3E" w:rsidR="00F671D3" w:rsidRPr="00433F91" w:rsidRDefault="00F671D3" w:rsidP="00512AFD">
            <w:pPr>
              <w:keepLines/>
              <w:jc w:val="both"/>
              <w:rPr>
                <w:rFonts w:cstheme="minorHAnsi"/>
              </w:rPr>
            </w:pPr>
          </w:p>
        </w:tc>
        <w:tc>
          <w:tcPr>
            <w:tcW w:w="5197" w:type="dxa"/>
          </w:tcPr>
          <w:p w14:paraId="7F769D30" w14:textId="77777777" w:rsidR="001338C4" w:rsidRPr="007F247E" w:rsidRDefault="001338C4" w:rsidP="00512AFD">
            <w:pPr>
              <w:keepLines/>
              <w:jc w:val="both"/>
              <w:rPr>
                <w:rFonts w:ascii="Arial" w:hAnsi="Arial" w:cs="Arial"/>
                <w:sz w:val="22"/>
                <w:szCs w:val="22"/>
              </w:rPr>
            </w:pPr>
          </w:p>
          <w:p w14:paraId="16878FDE" w14:textId="225A5D2B" w:rsidR="00F671D3" w:rsidRPr="007F247E" w:rsidRDefault="00F671D3" w:rsidP="00512AFD">
            <w:pPr>
              <w:keepLines/>
              <w:jc w:val="both"/>
              <w:rPr>
                <w:rFonts w:ascii="Arial" w:hAnsi="Arial" w:cs="Arial"/>
                <w:b/>
                <w:bCs/>
                <w:sz w:val="22"/>
                <w:szCs w:val="22"/>
              </w:rPr>
            </w:pPr>
            <w:r w:rsidRPr="007F247E">
              <w:rPr>
                <w:rFonts w:ascii="Arial" w:hAnsi="Arial" w:cs="Arial"/>
                <w:b/>
                <w:bCs/>
                <w:sz w:val="22"/>
                <w:szCs w:val="22"/>
              </w:rPr>
              <w:t xml:space="preserve">Learning in Communities </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rPr>
                <w:rFonts w:cstheme="minorHAnsi"/>
              </w:rPr>
            </w:pPr>
          </w:p>
        </w:tc>
        <w:tc>
          <w:tcPr>
            <w:tcW w:w="3059" w:type="dxa"/>
            <w:shd w:val="clear" w:color="auto" w:fill="auto"/>
          </w:tcPr>
          <w:p w14:paraId="56B2481D" w14:textId="77777777" w:rsidR="001338C4" w:rsidRPr="00433F91" w:rsidRDefault="001338C4" w:rsidP="00512AFD">
            <w:pPr>
              <w:keepLines/>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63B64EA7" w14:textId="7927896A" w:rsidR="00F671D3" w:rsidRPr="007F247E" w:rsidRDefault="00F671D3" w:rsidP="00F671D3">
            <w:pPr>
              <w:rPr>
                <w:rFonts w:ascii="Arial" w:hAnsi="Arial" w:cs="Arial"/>
                <w:sz w:val="22"/>
                <w:szCs w:val="22"/>
              </w:rPr>
            </w:pPr>
            <w:proofErr w:type="spellStart"/>
            <w:r w:rsidRPr="007F247E">
              <w:rPr>
                <w:rFonts w:ascii="Arial" w:hAnsi="Arial" w:cs="Arial"/>
                <w:sz w:val="22"/>
                <w:szCs w:val="22"/>
              </w:rPr>
              <w:t>LinC’s</w:t>
            </w:r>
            <w:proofErr w:type="spellEnd"/>
            <w:r w:rsidRPr="007F247E">
              <w:rPr>
                <w:rFonts w:ascii="Arial" w:hAnsi="Arial" w:cs="Arial"/>
                <w:sz w:val="22"/>
                <w:szCs w:val="22"/>
              </w:rPr>
              <w:t xml:space="preserve"> program and purpose arise</w:t>
            </w:r>
            <w:r w:rsidRPr="007F247E">
              <w:rPr>
                <w:rFonts w:ascii="Arial" w:hAnsi="Arial" w:cs="Arial"/>
                <w:sz w:val="22"/>
                <w:szCs w:val="22"/>
              </w:rPr>
              <w:br/>
              <w:t>directly from De Anza’s overarching mission and purpose. The</w:t>
            </w:r>
            <w:r w:rsidR="001B3F19">
              <w:rPr>
                <w:rFonts w:ascii="Arial" w:hAnsi="Arial" w:cs="Arial"/>
                <w:sz w:val="22"/>
                <w:szCs w:val="22"/>
              </w:rPr>
              <w:t xml:space="preserve"> </w:t>
            </w:r>
            <w:r w:rsidRPr="007F247E">
              <w:rPr>
                <w:rFonts w:ascii="Arial" w:hAnsi="Arial" w:cs="Arial"/>
                <w:sz w:val="22"/>
                <w:szCs w:val="22"/>
              </w:rPr>
              <w:t>purpose of Learning in Communities is to promote the success of</w:t>
            </w:r>
            <w:r w:rsidR="001B3F19">
              <w:rPr>
                <w:rFonts w:ascii="Arial" w:hAnsi="Arial" w:cs="Arial"/>
                <w:sz w:val="22"/>
                <w:szCs w:val="22"/>
              </w:rPr>
              <w:t xml:space="preserve"> </w:t>
            </w:r>
            <w:r w:rsidRPr="007F247E">
              <w:rPr>
                <w:rFonts w:ascii="Arial" w:hAnsi="Arial" w:cs="Arial"/>
                <w:sz w:val="22"/>
                <w:szCs w:val="22"/>
              </w:rPr>
              <w:t>students – many of whom are under-prepared – by offering a</w:t>
            </w:r>
            <w:r w:rsidRPr="007F247E">
              <w:rPr>
                <w:rFonts w:ascii="Arial" w:hAnsi="Arial" w:cs="Arial"/>
                <w:sz w:val="22"/>
                <w:szCs w:val="22"/>
              </w:rPr>
              <w:br/>
              <w:t>better way to learn. The academic work of each course’s subject</w:t>
            </w:r>
            <w:r w:rsidR="00151CE2">
              <w:rPr>
                <w:rFonts w:ascii="Arial" w:hAnsi="Arial" w:cs="Arial"/>
                <w:sz w:val="22"/>
                <w:szCs w:val="22"/>
              </w:rPr>
              <w:t xml:space="preserve"> </w:t>
            </w:r>
            <w:r w:rsidRPr="007F247E">
              <w:rPr>
                <w:rFonts w:ascii="Arial" w:hAnsi="Arial" w:cs="Arial"/>
                <w:sz w:val="22"/>
                <w:szCs w:val="22"/>
              </w:rPr>
              <w:t>matter is enhanced by interdisciplinary study in which students</w:t>
            </w:r>
            <w:r w:rsidRPr="007F247E">
              <w:rPr>
                <w:rFonts w:ascii="Arial" w:hAnsi="Arial" w:cs="Arial"/>
                <w:sz w:val="22"/>
                <w:szCs w:val="22"/>
              </w:rPr>
              <w:br/>
              <w:t>and faculty build connections between subject matters, disciplines</w:t>
            </w:r>
            <w:r w:rsidR="00151CE2">
              <w:rPr>
                <w:rFonts w:ascii="Arial" w:hAnsi="Arial" w:cs="Arial"/>
                <w:sz w:val="22"/>
                <w:szCs w:val="22"/>
              </w:rPr>
              <w:t xml:space="preserve"> </w:t>
            </w:r>
            <w:r w:rsidRPr="007F247E">
              <w:rPr>
                <w:rFonts w:ascii="Arial" w:hAnsi="Arial" w:cs="Arial"/>
                <w:sz w:val="22"/>
                <w:szCs w:val="22"/>
              </w:rPr>
              <w:t>and ideas. Students learn naturally by making connections</w:t>
            </w:r>
            <w:r w:rsidR="00151CE2">
              <w:rPr>
                <w:rFonts w:ascii="Arial" w:hAnsi="Arial" w:cs="Arial"/>
                <w:sz w:val="22"/>
                <w:szCs w:val="22"/>
              </w:rPr>
              <w:t xml:space="preserve"> </w:t>
            </w:r>
            <w:r w:rsidRPr="007F247E">
              <w:rPr>
                <w:rFonts w:ascii="Arial" w:hAnsi="Arial" w:cs="Arial"/>
                <w:sz w:val="22"/>
                <w:szCs w:val="22"/>
              </w:rPr>
              <w:t>between different ideas and experiences. Trained De Anza faculty</w:t>
            </w:r>
            <w:r w:rsidRPr="007F247E">
              <w:rPr>
                <w:rFonts w:ascii="Arial" w:hAnsi="Arial" w:cs="Arial"/>
                <w:sz w:val="22"/>
                <w:szCs w:val="22"/>
              </w:rPr>
              <w:br/>
              <w:t>integrate two or more subjects to create a better and easier</w:t>
            </w:r>
            <w:r w:rsidR="00151CE2">
              <w:rPr>
                <w:rFonts w:ascii="Arial" w:hAnsi="Arial" w:cs="Arial"/>
                <w:sz w:val="22"/>
                <w:szCs w:val="22"/>
              </w:rPr>
              <w:t xml:space="preserve"> </w:t>
            </w:r>
            <w:r w:rsidRPr="007F247E">
              <w:rPr>
                <w:rFonts w:ascii="Arial" w:hAnsi="Arial" w:cs="Arial"/>
                <w:sz w:val="22"/>
                <w:szCs w:val="22"/>
              </w:rPr>
              <w:t>understanding of both. A student works with the same community</w:t>
            </w:r>
            <w:r w:rsidR="00151CE2">
              <w:rPr>
                <w:rFonts w:ascii="Arial" w:hAnsi="Arial" w:cs="Arial"/>
                <w:sz w:val="22"/>
                <w:szCs w:val="22"/>
              </w:rPr>
              <w:t xml:space="preserve"> </w:t>
            </w:r>
            <w:r w:rsidRPr="007F247E">
              <w:rPr>
                <w:rFonts w:ascii="Arial" w:hAnsi="Arial" w:cs="Arial"/>
                <w:sz w:val="22"/>
                <w:szCs w:val="22"/>
              </w:rPr>
              <w:t>of students in the linked classes, helping each other succeed and</w:t>
            </w:r>
            <w:r w:rsidRPr="007F247E">
              <w:rPr>
                <w:rFonts w:ascii="Arial" w:hAnsi="Arial" w:cs="Arial"/>
                <w:sz w:val="22"/>
                <w:szCs w:val="22"/>
              </w:rPr>
              <w:br/>
              <w:t>making friends along the way. With common readings and</w:t>
            </w:r>
            <w:r w:rsidR="00151CE2">
              <w:rPr>
                <w:rFonts w:ascii="Arial" w:hAnsi="Arial" w:cs="Arial"/>
                <w:sz w:val="22"/>
                <w:szCs w:val="22"/>
              </w:rPr>
              <w:t xml:space="preserve"> </w:t>
            </w:r>
            <w:r w:rsidRPr="007F247E">
              <w:rPr>
                <w:rFonts w:ascii="Arial" w:hAnsi="Arial" w:cs="Arial"/>
                <w:sz w:val="22"/>
                <w:szCs w:val="22"/>
              </w:rPr>
              <w:t>assignments, students learn more and complete more units while</w:t>
            </w:r>
            <w:r w:rsidR="00151CE2">
              <w:rPr>
                <w:rFonts w:ascii="Arial" w:hAnsi="Arial" w:cs="Arial"/>
                <w:sz w:val="22"/>
                <w:szCs w:val="22"/>
              </w:rPr>
              <w:t xml:space="preserve"> </w:t>
            </w:r>
            <w:r w:rsidRPr="007F247E">
              <w:rPr>
                <w:rFonts w:ascii="Arial" w:hAnsi="Arial" w:cs="Arial"/>
                <w:sz w:val="22"/>
                <w:szCs w:val="22"/>
              </w:rPr>
              <w:t xml:space="preserve">feeling empowered to succeed. </w:t>
            </w:r>
            <w:r w:rsidRPr="007F247E">
              <w:rPr>
                <w:rFonts w:ascii="Arial" w:hAnsi="Arial" w:cs="Arial"/>
                <w:sz w:val="22"/>
                <w:szCs w:val="22"/>
              </w:rPr>
              <w:br/>
            </w:r>
            <w:r w:rsidRPr="007F247E">
              <w:rPr>
                <w:rFonts w:ascii="Arial" w:hAnsi="Arial" w:cs="Arial"/>
                <w:sz w:val="22"/>
                <w:szCs w:val="22"/>
              </w:rPr>
              <w:lastRenderedPageBreak/>
              <w:t>Mission:</w:t>
            </w:r>
            <w:r w:rsidRPr="007F247E">
              <w:rPr>
                <w:rFonts w:ascii="Arial" w:hAnsi="Arial" w:cs="Arial"/>
                <w:sz w:val="22"/>
                <w:szCs w:val="22"/>
              </w:rPr>
              <w:br/>
              <w:t>To provide students with a special learning experience involving</w:t>
            </w:r>
            <w:r w:rsidRPr="007F247E">
              <w:rPr>
                <w:rFonts w:ascii="Arial" w:hAnsi="Arial" w:cs="Arial"/>
                <w:sz w:val="22"/>
                <w:szCs w:val="22"/>
              </w:rPr>
              <w:br/>
              <w:t>integrated curriculum from two or more classes with a priority on</w:t>
            </w:r>
            <w:r w:rsidRPr="007F247E">
              <w:rPr>
                <w:rFonts w:ascii="Arial" w:hAnsi="Arial" w:cs="Arial"/>
                <w:sz w:val="22"/>
                <w:szCs w:val="22"/>
              </w:rPr>
              <w:br/>
              <w:t>making content and social connections via contact with trained</w:t>
            </w:r>
            <w:r w:rsidRPr="007F247E">
              <w:rPr>
                <w:rFonts w:ascii="Arial" w:hAnsi="Arial" w:cs="Arial"/>
                <w:sz w:val="22"/>
                <w:szCs w:val="22"/>
              </w:rPr>
              <w:br/>
              <w:t>instructors and counselors.</w:t>
            </w:r>
          </w:p>
          <w:p w14:paraId="47A4AD9C" w14:textId="77777777" w:rsidR="001338C4" w:rsidRPr="007F247E" w:rsidRDefault="001338C4" w:rsidP="00512AFD">
            <w:pPr>
              <w:keepLines/>
              <w:jc w:val="both"/>
              <w:rPr>
                <w:rStyle w:val="normaltextrun"/>
                <w:rFonts w:ascii="Arial" w:hAnsi="Arial" w:cs="Arial"/>
                <w:color w:val="000000"/>
                <w:sz w:val="22"/>
                <w:szCs w:val="22"/>
                <w:highlight w:val="yellow"/>
                <w:shd w:val="clear" w:color="auto" w:fill="FFFFFF"/>
              </w:rPr>
            </w:pPr>
          </w:p>
        </w:tc>
      </w:tr>
      <w:tr w:rsidR="001338C4" w:rsidRPr="007F247E" w14:paraId="4EE28EAC" w14:textId="13A51B88" w:rsidTr="00F2459D">
        <w:trPr>
          <w:trHeight w:val="620"/>
        </w:trPr>
        <w:tc>
          <w:tcPr>
            <w:tcW w:w="804" w:type="dxa"/>
          </w:tcPr>
          <w:p w14:paraId="12068088"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lastRenderedPageBreak/>
              <w:t>I.A.1</w:t>
            </w:r>
          </w:p>
        </w:tc>
        <w:tc>
          <w:tcPr>
            <w:tcW w:w="3059" w:type="dxa"/>
            <w:shd w:val="clear" w:color="auto" w:fill="auto"/>
          </w:tcPr>
          <w:p w14:paraId="1E7D8C6B"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What is the Primary Focus of Your Program?</w:t>
            </w:r>
          </w:p>
        </w:tc>
        <w:tc>
          <w:tcPr>
            <w:tcW w:w="3265" w:type="dxa"/>
            <w:shd w:val="clear" w:color="auto" w:fill="auto"/>
          </w:tcPr>
          <w:p w14:paraId="5180A263" w14:textId="26879E82" w:rsidR="001338C4" w:rsidRPr="007F247E" w:rsidRDefault="00590C53" w:rsidP="00512AFD">
            <w:pPr>
              <w:keepLines/>
              <w:rPr>
                <w:rFonts w:ascii="Arial" w:hAnsi="Arial" w:cs="Arial"/>
                <w:sz w:val="22"/>
                <w:szCs w:val="22"/>
              </w:rPr>
            </w:pPr>
            <w:r w:rsidRPr="007F247E">
              <w:rPr>
                <w:rFonts w:ascii="Arial" w:hAnsi="Arial" w:cs="Arial"/>
                <w:sz w:val="22"/>
                <w:szCs w:val="22"/>
              </w:rPr>
              <w:t>Choose from</w:t>
            </w:r>
            <w:r w:rsidR="001338C4" w:rsidRPr="007F247E">
              <w:rPr>
                <w:rFonts w:ascii="Arial" w:hAnsi="Arial" w:cs="Arial"/>
                <w:sz w:val="22"/>
                <w:szCs w:val="22"/>
              </w:rPr>
              <w:t xml:space="preserve"> General Education, Transfer. Career/Technical, Learning Resources/Academic Services, personal enrichment or N/A</w:t>
            </w:r>
          </w:p>
        </w:tc>
        <w:tc>
          <w:tcPr>
            <w:tcW w:w="5197" w:type="dxa"/>
          </w:tcPr>
          <w:p w14:paraId="401DEC6D" w14:textId="76995967" w:rsidR="00F671D3" w:rsidRPr="007F247E" w:rsidRDefault="00F671D3" w:rsidP="00512AFD">
            <w:pPr>
              <w:keepLines/>
              <w:rPr>
                <w:rFonts w:ascii="Arial" w:hAnsi="Arial" w:cs="Arial"/>
                <w:sz w:val="22"/>
                <w:szCs w:val="22"/>
              </w:rPr>
            </w:pPr>
            <w:r w:rsidRPr="007F247E">
              <w:rPr>
                <w:rFonts w:ascii="Arial" w:hAnsi="Arial" w:cs="Arial"/>
                <w:sz w:val="22"/>
                <w:szCs w:val="22"/>
              </w:rPr>
              <w:t>General Education &amp; Basic Skills</w:t>
            </w:r>
          </w:p>
        </w:tc>
      </w:tr>
      <w:tr w:rsidR="001338C4" w:rsidRPr="007F247E" w14:paraId="4C4F60DD" w14:textId="5703D807" w:rsidTr="00F2459D">
        <w:trPr>
          <w:trHeight w:val="629"/>
        </w:trPr>
        <w:tc>
          <w:tcPr>
            <w:tcW w:w="804" w:type="dxa"/>
          </w:tcPr>
          <w:p w14:paraId="64884D1A"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I.A.2</w:t>
            </w:r>
          </w:p>
        </w:tc>
        <w:tc>
          <w:tcPr>
            <w:tcW w:w="3059" w:type="dxa"/>
            <w:shd w:val="clear" w:color="auto" w:fill="auto"/>
          </w:tcPr>
          <w:p w14:paraId="5C02B882"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Choose a Secondary Focus of Your Program.</w:t>
            </w:r>
          </w:p>
        </w:tc>
        <w:tc>
          <w:tcPr>
            <w:tcW w:w="3265" w:type="dxa"/>
            <w:shd w:val="clear" w:color="auto" w:fill="auto"/>
          </w:tcPr>
          <w:p w14:paraId="6F6D39CD" w14:textId="418EB3CE" w:rsidR="001338C4" w:rsidRPr="007F247E" w:rsidRDefault="00590C53" w:rsidP="00512AFD">
            <w:pPr>
              <w:keepLines/>
              <w:rPr>
                <w:rFonts w:ascii="Arial" w:hAnsi="Arial" w:cs="Arial"/>
                <w:sz w:val="22"/>
                <w:szCs w:val="22"/>
              </w:rPr>
            </w:pPr>
            <w:r w:rsidRPr="007F247E">
              <w:rPr>
                <w:rFonts w:ascii="Arial" w:hAnsi="Arial" w:cs="Arial"/>
                <w:sz w:val="22"/>
                <w:szCs w:val="22"/>
              </w:rPr>
              <w:t>Choose</w:t>
            </w:r>
            <w:r w:rsidR="001338C4" w:rsidRPr="007F247E">
              <w:rPr>
                <w:rFonts w:ascii="Arial" w:hAnsi="Arial" w:cs="Arial"/>
                <w:sz w:val="22"/>
                <w:szCs w:val="22"/>
              </w:rPr>
              <w:t xml:space="preserve"> from</w:t>
            </w:r>
            <w:r w:rsidR="008221B5" w:rsidRPr="007F247E">
              <w:rPr>
                <w:rFonts w:ascii="Arial" w:hAnsi="Arial" w:cs="Arial"/>
                <w:sz w:val="22"/>
                <w:szCs w:val="22"/>
              </w:rPr>
              <w:t xml:space="preserve"> </w:t>
            </w:r>
            <w:r w:rsidR="001338C4" w:rsidRPr="007F247E">
              <w:rPr>
                <w:rFonts w:ascii="Arial" w:hAnsi="Arial" w:cs="Arial"/>
                <w:sz w:val="22"/>
                <w:szCs w:val="22"/>
              </w:rPr>
              <w:t>General Education, Transfer. Career/Technical, Learning Resources/Academic Services, personal enrichment or N/A</w:t>
            </w:r>
          </w:p>
        </w:tc>
        <w:tc>
          <w:tcPr>
            <w:tcW w:w="5197" w:type="dxa"/>
          </w:tcPr>
          <w:p w14:paraId="49837ADB" w14:textId="36460915" w:rsidR="001338C4" w:rsidRPr="007F247E" w:rsidRDefault="00F671D3" w:rsidP="00512AFD">
            <w:pPr>
              <w:keepLines/>
              <w:rPr>
                <w:rFonts w:ascii="Arial" w:hAnsi="Arial" w:cs="Arial"/>
                <w:sz w:val="22"/>
                <w:szCs w:val="22"/>
              </w:rPr>
            </w:pPr>
            <w:r w:rsidRPr="007F247E">
              <w:rPr>
                <w:rFonts w:ascii="Arial" w:hAnsi="Arial" w:cs="Arial"/>
                <w:sz w:val="22"/>
                <w:szCs w:val="22"/>
              </w:rPr>
              <w:t>Transfer</w:t>
            </w:r>
          </w:p>
        </w:tc>
      </w:tr>
      <w:tr w:rsidR="001338C4" w:rsidRPr="007F247E" w14:paraId="73B9B908" w14:textId="540CF621" w:rsidTr="00F2459D">
        <w:tc>
          <w:tcPr>
            <w:tcW w:w="804" w:type="dxa"/>
          </w:tcPr>
          <w:p w14:paraId="1C43CDA3"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I.B.1</w:t>
            </w:r>
          </w:p>
        </w:tc>
        <w:tc>
          <w:tcPr>
            <w:tcW w:w="3059" w:type="dxa"/>
            <w:shd w:val="clear" w:color="auto" w:fill="auto"/>
          </w:tcPr>
          <w:p w14:paraId="7034A766"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 Certificates of Achievement Awarded</w:t>
            </w:r>
          </w:p>
        </w:tc>
        <w:tc>
          <w:tcPr>
            <w:tcW w:w="3265" w:type="dxa"/>
            <w:shd w:val="clear" w:color="auto" w:fill="auto"/>
          </w:tcPr>
          <w:p w14:paraId="38FD97EA" w14:textId="5ACD7FB6"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State the number of Certificates of Achievement awarded during the 2020-21 academic year. Please refer to:  </w:t>
            </w:r>
            <w:hyperlink r:id="rId7" w:history="1">
              <w:r w:rsidR="0068288F" w:rsidRPr="007F247E">
                <w:rPr>
                  <w:rStyle w:val="Hyperlink"/>
                  <w:rFonts w:ascii="Arial" w:hAnsi="Arial" w:cs="Arial"/>
                  <w:sz w:val="22"/>
                  <w:szCs w:val="22"/>
                </w:rPr>
                <w:t>https://www.deanza.edu/ir/AwardsbyDivision.html</w:t>
              </w:r>
            </w:hyperlink>
            <w:r w:rsidR="0068288F" w:rsidRPr="007F247E">
              <w:rPr>
                <w:rFonts w:ascii="Arial" w:hAnsi="Arial" w:cs="Arial"/>
                <w:sz w:val="22"/>
                <w:szCs w:val="22"/>
              </w:rPr>
              <w:t xml:space="preserve"> . </w:t>
            </w:r>
            <w:r w:rsidRPr="007F247E">
              <w:rPr>
                <w:rFonts w:ascii="Arial" w:hAnsi="Arial" w:cs="Arial"/>
                <w:sz w:val="22"/>
                <w:szCs w:val="22"/>
              </w:rPr>
              <w:t>If you do not offer Certificates of Achievement please state “none offered”.</w:t>
            </w:r>
          </w:p>
        </w:tc>
        <w:tc>
          <w:tcPr>
            <w:tcW w:w="5197" w:type="dxa"/>
          </w:tcPr>
          <w:p w14:paraId="104B3046" w14:textId="6759ED2A" w:rsidR="001338C4" w:rsidRPr="007F247E" w:rsidRDefault="00F671D3" w:rsidP="00512AFD">
            <w:pPr>
              <w:keepLines/>
              <w:rPr>
                <w:rFonts w:ascii="Arial" w:hAnsi="Arial" w:cs="Arial"/>
                <w:sz w:val="22"/>
                <w:szCs w:val="22"/>
              </w:rPr>
            </w:pPr>
            <w:r w:rsidRPr="007F247E">
              <w:rPr>
                <w:rFonts w:ascii="Arial" w:hAnsi="Arial" w:cs="Arial"/>
                <w:sz w:val="22"/>
                <w:szCs w:val="22"/>
              </w:rPr>
              <w:t>NA</w:t>
            </w:r>
          </w:p>
        </w:tc>
      </w:tr>
      <w:tr w:rsidR="001338C4" w:rsidRPr="007F247E" w14:paraId="271F1A1A" w14:textId="2F87B091" w:rsidTr="00F2459D">
        <w:trPr>
          <w:trHeight w:val="917"/>
        </w:trPr>
        <w:tc>
          <w:tcPr>
            <w:tcW w:w="804" w:type="dxa"/>
          </w:tcPr>
          <w:p w14:paraId="36FC5D9F"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I.B.2</w:t>
            </w:r>
          </w:p>
        </w:tc>
        <w:tc>
          <w:tcPr>
            <w:tcW w:w="3059" w:type="dxa"/>
            <w:shd w:val="clear" w:color="auto" w:fill="auto"/>
          </w:tcPr>
          <w:p w14:paraId="0AA05E07" w14:textId="77777777" w:rsidR="001338C4" w:rsidRPr="007F247E" w:rsidRDefault="001338C4" w:rsidP="00512AFD">
            <w:pPr>
              <w:keepLines/>
              <w:rPr>
                <w:rFonts w:ascii="Arial" w:hAnsi="Arial" w:cs="Arial"/>
                <w:sz w:val="22"/>
                <w:szCs w:val="22"/>
              </w:rPr>
            </w:pPr>
            <w:r w:rsidRPr="007F247E">
              <w:rPr>
                <w:rStyle w:val="afoutputlabel"/>
                <w:rFonts w:ascii="Arial" w:hAnsi="Arial" w:cs="Arial"/>
                <w:sz w:val="22"/>
                <w:szCs w:val="22"/>
              </w:rPr>
              <w:t xml:space="preserve"># </w:t>
            </w:r>
            <w:r w:rsidRPr="007F247E">
              <w:rPr>
                <w:rFonts w:ascii="Arial" w:hAnsi="Arial" w:cs="Arial"/>
                <w:sz w:val="22"/>
                <w:szCs w:val="22"/>
              </w:rPr>
              <w:t>Certificates</w:t>
            </w:r>
            <w:r w:rsidRPr="007F247E">
              <w:rPr>
                <w:rStyle w:val="afoutputlabel"/>
                <w:rFonts w:ascii="Arial" w:hAnsi="Arial" w:cs="Arial"/>
                <w:sz w:val="22"/>
                <w:szCs w:val="22"/>
              </w:rPr>
              <w:t xml:space="preserve"> of Achievement-Advanced Awarded:</w:t>
            </w:r>
          </w:p>
        </w:tc>
        <w:tc>
          <w:tcPr>
            <w:tcW w:w="3265" w:type="dxa"/>
            <w:shd w:val="clear" w:color="auto" w:fill="auto"/>
          </w:tcPr>
          <w:p w14:paraId="4543EE09" w14:textId="42F5A964" w:rsidR="001338C4" w:rsidRPr="007F247E" w:rsidRDefault="001338C4" w:rsidP="00512AFD">
            <w:pPr>
              <w:keepLines/>
              <w:rPr>
                <w:rFonts w:ascii="Arial" w:hAnsi="Arial" w:cs="Arial"/>
                <w:sz w:val="22"/>
                <w:szCs w:val="22"/>
              </w:rPr>
            </w:pPr>
            <w:r w:rsidRPr="007F247E">
              <w:rPr>
                <w:rFonts w:ascii="Arial" w:hAnsi="Arial" w:cs="Arial"/>
                <w:sz w:val="22"/>
                <w:szCs w:val="22"/>
              </w:rPr>
              <w:t>State the number of Certificates of Achievement - Advanced awarded during 2020-21 academic year. Please refer to</w:t>
            </w:r>
          </w:p>
          <w:p w14:paraId="5A0FB1A6" w14:textId="3693F9F1" w:rsidR="001338C4" w:rsidRPr="007F247E" w:rsidRDefault="00947A2B" w:rsidP="00512AFD">
            <w:pPr>
              <w:keepLines/>
              <w:rPr>
                <w:rFonts w:ascii="Arial" w:hAnsi="Arial" w:cs="Arial"/>
                <w:sz w:val="22"/>
                <w:szCs w:val="22"/>
              </w:rPr>
            </w:pPr>
            <w:hyperlink r:id="rId8" w:history="1">
              <w:r w:rsidR="000F3598" w:rsidRPr="007F247E">
                <w:rPr>
                  <w:rStyle w:val="Hyperlink"/>
                  <w:rFonts w:ascii="Arial" w:hAnsi="Arial" w:cs="Arial"/>
                  <w:sz w:val="22"/>
                  <w:szCs w:val="22"/>
                </w:rPr>
                <w:t>https://www.deanza.edu/ir/AwardsbyDivision.html</w:t>
              </w:r>
            </w:hyperlink>
            <w:r w:rsidR="000F3598" w:rsidRPr="007F247E">
              <w:rPr>
                <w:rFonts w:ascii="Arial" w:hAnsi="Arial" w:cs="Arial"/>
                <w:sz w:val="22"/>
                <w:szCs w:val="22"/>
              </w:rPr>
              <w:t xml:space="preserve"> </w:t>
            </w:r>
            <w:r w:rsidR="001338C4" w:rsidRPr="007F247E">
              <w:rPr>
                <w:rFonts w:ascii="Arial" w:hAnsi="Arial" w:cs="Arial"/>
                <w:sz w:val="22"/>
                <w:szCs w:val="22"/>
              </w:rPr>
              <w:t xml:space="preserve">If you do not offer Certificates of </w:t>
            </w:r>
            <w:r w:rsidR="001338C4" w:rsidRPr="007F247E">
              <w:rPr>
                <w:rFonts w:ascii="Arial" w:hAnsi="Arial" w:cs="Arial"/>
                <w:sz w:val="22"/>
                <w:szCs w:val="22"/>
              </w:rPr>
              <w:lastRenderedPageBreak/>
              <w:t>Achievement” please state “none offered”.</w:t>
            </w:r>
          </w:p>
        </w:tc>
        <w:tc>
          <w:tcPr>
            <w:tcW w:w="5197" w:type="dxa"/>
          </w:tcPr>
          <w:p w14:paraId="038D7AEE" w14:textId="27F6F5A6" w:rsidR="001338C4" w:rsidRPr="007F247E" w:rsidRDefault="00F671D3" w:rsidP="00512AFD">
            <w:pPr>
              <w:keepLines/>
              <w:rPr>
                <w:rFonts w:ascii="Arial" w:hAnsi="Arial" w:cs="Arial"/>
                <w:sz w:val="22"/>
                <w:szCs w:val="22"/>
              </w:rPr>
            </w:pPr>
            <w:r w:rsidRPr="007F247E">
              <w:rPr>
                <w:rFonts w:ascii="Arial" w:hAnsi="Arial" w:cs="Arial"/>
                <w:sz w:val="22"/>
                <w:szCs w:val="22"/>
              </w:rPr>
              <w:lastRenderedPageBreak/>
              <w:t>NA</w:t>
            </w:r>
          </w:p>
        </w:tc>
      </w:tr>
      <w:tr w:rsidR="001338C4" w:rsidRPr="007F247E" w14:paraId="08A39F15" w14:textId="65B19E2D" w:rsidTr="00F2459D">
        <w:trPr>
          <w:trHeight w:val="827"/>
        </w:trPr>
        <w:tc>
          <w:tcPr>
            <w:tcW w:w="804" w:type="dxa"/>
          </w:tcPr>
          <w:p w14:paraId="6F392764"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I.B.3</w:t>
            </w:r>
          </w:p>
        </w:tc>
        <w:tc>
          <w:tcPr>
            <w:tcW w:w="3059" w:type="dxa"/>
            <w:shd w:val="clear" w:color="auto" w:fill="auto"/>
          </w:tcPr>
          <w:p w14:paraId="7EA92042" w14:textId="77777777" w:rsidR="001338C4" w:rsidRPr="007F247E" w:rsidRDefault="001338C4" w:rsidP="00512AFD">
            <w:pPr>
              <w:keepLines/>
              <w:rPr>
                <w:rFonts w:ascii="Arial" w:hAnsi="Arial" w:cs="Arial"/>
                <w:sz w:val="22"/>
                <w:szCs w:val="22"/>
              </w:rPr>
            </w:pPr>
            <w:r w:rsidRPr="007F247E">
              <w:rPr>
                <w:rStyle w:val="afoutputlabel"/>
                <w:rFonts w:ascii="Arial" w:hAnsi="Arial" w:cs="Arial"/>
                <w:sz w:val="22"/>
                <w:szCs w:val="22"/>
              </w:rPr>
              <w:t xml:space="preserve"># </w:t>
            </w:r>
            <w:r w:rsidRPr="007F247E">
              <w:rPr>
                <w:rFonts w:ascii="Arial" w:hAnsi="Arial" w:cs="Arial"/>
                <w:sz w:val="22"/>
                <w:szCs w:val="22"/>
              </w:rPr>
              <w:t>ADTs (Associates Degrees for Transfer) Awarded</w:t>
            </w:r>
          </w:p>
        </w:tc>
        <w:tc>
          <w:tcPr>
            <w:tcW w:w="3265" w:type="dxa"/>
            <w:shd w:val="clear" w:color="auto" w:fill="auto"/>
          </w:tcPr>
          <w:p w14:paraId="39478AC6" w14:textId="7B02590B"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State the number of Associate Degree Transfer awarded by </w:t>
            </w:r>
            <w:proofErr w:type="gramStart"/>
            <w:r w:rsidRPr="007F247E">
              <w:rPr>
                <w:rFonts w:ascii="Arial" w:hAnsi="Arial" w:cs="Arial"/>
                <w:sz w:val="22"/>
                <w:szCs w:val="22"/>
              </w:rPr>
              <w:t>you</w:t>
            </w:r>
            <w:proofErr w:type="gramEnd"/>
            <w:r w:rsidRPr="007F247E">
              <w:rPr>
                <w:rFonts w:ascii="Arial" w:hAnsi="Arial" w:cs="Arial"/>
                <w:sz w:val="22"/>
                <w:szCs w:val="22"/>
              </w:rPr>
              <w:t xml:space="preserve"> department during the 2020-21 academic year.  Please refer to  </w:t>
            </w:r>
            <w:hyperlink r:id="rId9" w:history="1">
              <w:r w:rsidR="0068288F" w:rsidRPr="007F247E">
                <w:rPr>
                  <w:rStyle w:val="Hyperlink"/>
                  <w:rFonts w:ascii="Arial" w:hAnsi="Arial" w:cs="Arial"/>
                  <w:sz w:val="22"/>
                  <w:szCs w:val="22"/>
                </w:rPr>
                <w:t>https://www.deanza.edu/ir/AwardsbyDivision.html</w:t>
              </w:r>
            </w:hyperlink>
            <w:r w:rsidR="0068288F" w:rsidRPr="007F247E">
              <w:rPr>
                <w:rFonts w:ascii="Arial" w:hAnsi="Arial" w:cs="Arial"/>
                <w:sz w:val="22"/>
                <w:szCs w:val="22"/>
              </w:rPr>
              <w:t xml:space="preserve"> </w:t>
            </w:r>
            <w:r w:rsidRPr="007F247E">
              <w:rPr>
                <w:rFonts w:ascii="Arial" w:hAnsi="Arial" w:cs="Arial"/>
                <w:sz w:val="22"/>
                <w:szCs w:val="22"/>
              </w:rPr>
              <w:t>. If you do not offer Associate Degree Transfer, please state “none offered”.</w:t>
            </w:r>
          </w:p>
        </w:tc>
        <w:tc>
          <w:tcPr>
            <w:tcW w:w="5197" w:type="dxa"/>
          </w:tcPr>
          <w:p w14:paraId="6A0E1A82" w14:textId="483AA7AA" w:rsidR="001338C4" w:rsidRPr="007F247E" w:rsidRDefault="00F671D3" w:rsidP="00512AFD">
            <w:pPr>
              <w:keepLines/>
              <w:rPr>
                <w:rFonts w:ascii="Arial" w:hAnsi="Arial" w:cs="Arial"/>
                <w:sz w:val="22"/>
                <w:szCs w:val="22"/>
              </w:rPr>
            </w:pPr>
            <w:r w:rsidRPr="007F247E">
              <w:rPr>
                <w:rFonts w:ascii="Arial" w:hAnsi="Arial" w:cs="Arial"/>
                <w:sz w:val="22"/>
                <w:szCs w:val="22"/>
              </w:rPr>
              <w:t>NA</w:t>
            </w:r>
          </w:p>
        </w:tc>
      </w:tr>
      <w:tr w:rsidR="001338C4" w:rsidRPr="007F247E" w14:paraId="58AEF2BA" w14:textId="3A1BD83A" w:rsidTr="00F2459D">
        <w:trPr>
          <w:trHeight w:val="827"/>
        </w:trPr>
        <w:tc>
          <w:tcPr>
            <w:tcW w:w="804" w:type="dxa"/>
          </w:tcPr>
          <w:p w14:paraId="081A913E"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I.B.4</w:t>
            </w:r>
          </w:p>
        </w:tc>
        <w:tc>
          <w:tcPr>
            <w:tcW w:w="3059" w:type="dxa"/>
            <w:shd w:val="clear" w:color="auto" w:fill="auto"/>
          </w:tcPr>
          <w:p w14:paraId="7E42BC3B" w14:textId="77777777" w:rsidR="001338C4" w:rsidRPr="007F247E" w:rsidRDefault="001338C4" w:rsidP="00512AFD">
            <w:pPr>
              <w:keepLines/>
              <w:rPr>
                <w:rFonts w:ascii="Arial" w:hAnsi="Arial" w:cs="Arial"/>
                <w:sz w:val="22"/>
                <w:szCs w:val="22"/>
              </w:rPr>
            </w:pPr>
            <w:r w:rsidRPr="007F247E">
              <w:rPr>
                <w:rStyle w:val="afoutputlabel"/>
                <w:rFonts w:ascii="Arial" w:hAnsi="Arial" w:cs="Arial"/>
                <w:sz w:val="22"/>
                <w:szCs w:val="22"/>
              </w:rPr>
              <w:t># AA and/or AS Degrees Awarded:</w:t>
            </w:r>
          </w:p>
        </w:tc>
        <w:tc>
          <w:tcPr>
            <w:tcW w:w="3265" w:type="dxa"/>
            <w:shd w:val="clear" w:color="auto" w:fill="auto"/>
          </w:tcPr>
          <w:p w14:paraId="613C12ED" w14:textId="299019C9"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State the number of Associate of Arts or Associate of Science degrees awarded during the 2020-21 academic year.  Please refer to </w:t>
            </w:r>
            <w:hyperlink r:id="rId10" w:history="1">
              <w:r w:rsidR="0068288F" w:rsidRPr="007F247E">
                <w:rPr>
                  <w:rStyle w:val="Hyperlink"/>
                  <w:rFonts w:ascii="Arial" w:hAnsi="Arial" w:cs="Arial"/>
                  <w:sz w:val="22"/>
                  <w:szCs w:val="22"/>
                </w:rPr>
                <w:t>https://www.deanza.edu/ir/AwardsbyDivision.html</w:t>
              </w:r>
            </w:hyperlink>
            <w:r w:rsidR="0068288F" w:rsidRPr="007F247E">
              <w:rPr>
                <w:rFonts w:ascii="Arial" w:hAnsi="Arial" w:cs="Arial"/>
                <w:sz w:val="22"/>
                <w:szCs w:val="22"/>
              </w:rPr>
              <w:t xml:space="preserve"> </w:t>
            </w:r>
            <w:r w:rsidRPr="007F247E">
              <w:rPr>
                <w:rFonts w:ascii="Arial" w:hAnsi="Arial" w:cs="Arial"/>
                <w:sz w:val="22"/>
                <w:szCs w:val="22"/>
              </w:rPr>
              <w:t>.</w:t>
            </w:r>
            <w:r w:rsidRPr="007F247E">
              <w:rPr>
                <w:rFonts w:ascii="Arial" w:hAnsi="Arial" w:cs="Arial"/>
                <w:strike/>
                <w:sz w:val="22"/>
                <w:szCs w:val="22"/>
              </w:rPr>
              <w:t xml:space="preserve"> </w:t>
            </w:r>
            <w:r w:rsidRPr="007F247E">
              <w:rPr>
                <w:rFonts w:ascii="Arial" w:hAnsi="Arial" w:cs="Arial"/>
                <w:sz w:val="22"/>
                <w:szCs w:val="22"/>
              </w:rPr>
              <w:t>If you do not offer Associate of Arts or Associate of Science Degree, please state “none offered”.</w:t>
            </w:r>
          </w:p>
        </w:tc>
        <w:tc>
          <w:tcPr>
            <w:tcW w:w="5197" w:type="dxa"/>
          </w:tcPr>
          <w:p w14:paraId="5942EB3B" w14:textId="0D3EEDBE" w:rsidR="001338C4" w:rsidRPr="007F247E" w:rsidRDefault="00F671D3" w:rsidP="00512AFD">
            <w:pPr>
              <w:keepLines/>
              <w:rPr>
                <w:rFonts w:ascii="Arial" w:hAnsi="Arial" w:cs="Arial"/>
                <w:sz w:val="22"/>
                <w:szCs w:val="22"/>
              </w:rPr>
            </w:pPr>
            <w:r w:rsidRPr="007F247E">
              <w:rPr>
                <w:rFonts w:ascii="Arial" w:hAnsi="Arial" w:cs="Arial"/>
                <w:sz w:val="22"/>
                <w:szCs w:val="22"/>
              </w:rPr>
              <w:t>NA</w:t>
            </w:r>
          </w:p>
        </w:tc>
      </w:tr>
      <w:tr w:rsidR="001338C4" w:rsidRPr="007F247E" w14:paraId="384290CC" w14:textId="77471F2E" w:rsidTr="00F2459D">
        <w:trPr>
          <w:trHeight w:val="827"/>
        </w:trPr>
        <w:tc>
          <w:tcPr>
            <w:tcW w:w="804" w:type="dxa"/>
          </w:tcPr>
          <w:p w14:paraId="4AA2A13C"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I.B.5.</w:t>
            </w:r>
          </w:p>
          <w:p w14:paraId="5C106891" w14:textId="77777777" w:rsidR="001338C4" w:rsidRPr="007F247E" w:rsidRDefault="001338C4" w:rsidP="00512AFD">
            <w:pPr>
              <w:keepLines/>
              <w:rPr>
                <w:rFonts w:ascii="Arial" w:hAnsi="Arial" w:cs="Arial"/>
                <w:sz w:val="22"/>
                <w:szCs w:val="22"/>
              </w:rPr>
            </w:pPr>
          </w:p>
        </w:tc>
        <w:tc>
          <w:tcPr>
            <w:tcW w:w="3059" w:type="dxa"/>
            <w:shd w:val="clear" w:color="auto" w:fill="auto"/>
          </w:tcPr>
          <w:p w14:paraId="7C88607C" w14:textId="7811AF48" w:rsidR="001338C4" w:rsidRPr="007F247E" w:rsidRDefault="001338C4" w:rsidP="00512AFD">
            <w:pPr>
              <w:keepLines/>
              <w:rPr>
                <w:rStyle w:val="afoutputlabel"/>
                <w:rFonts w:ascii="Arial" w:hAnsi="Arial" w:cs="Arial"/>
                <w:sz w:val="22"/>
                <w:szCs w:val="22"/>
              </w:rPr>
            </w:pPr>
            <w:r w:rsidRPr="007F247E">
              <w:rPr>
                <w:rStyle w:val="afoutputlabel"/>
                <w:rFonts w:ascii="Arial" w:hAnsi="Arial" w:cs="Arial"/>
                <w:sz w:val="22"/>
                <w:szCs w:val="22"/>
              </w:rPr>
              <w:t>Trends in # Total Awards</w:t>
            </w:r>
          </w:p>
        </w:tc>
        <w:tc>
          <w:tcPr>
            <w:tcW w:w="3265" w:type="dxa"/>
            <w:shd w:val="clear" w:color="auto" w:fill="auto"/>
          </w:tcPr>
          <w:p w14:paraId="16EA5EC6"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If applicable to your program, has total number of certificates and degrees increased, decreased or stayed the same? What thoughts do you have on these changes? </w:t>
            </w:r>
          </w:p>
        </w:tc>
        <w:tc>
          <w:tcPr>
            <w:tcW w:w="5197" w:type="dxa"/>
          </w:tcPr>
          <w:p w14:paraId="7E84255D" w14:textId="4233425A" w:rsidR="001338C4" w:rsidRPr="007F247E" w:rsidRDefault="00F671D3" w:rsidP="00512AFD">
            <w:pPr>
              <w:keepLines/>
              <w:rPr>
                <w:rFonts w:ascii="Arial" w:hAnsi="Arial" w:cs="Arial"/>
                <w:sz w:val="22"/>
                <w:szCs w:val="22"/>
              </w:rPr>
            </w:pPr>
            <w:r w:rsidRPr="007F247E">
              <w:rPr>
                <w:rFonts w:ascii="Arial" w:hAnsi="Arial" w:cs="Arial"/>
                <w:sz w:val="22"/>
                <w:szCs w:val="22"/>
              </w:rPr>
              <w:t>NA</w:t>
            </w:r>
          </w:p>
        </w:tc>
      </w:tr>
      <w:tr w:rsidR="001338C4" w:rsidRPr="007F247E" w14:paraId="62D2D08F" w14:textId="2E9A5227" w:rsidTr="00F2459D">
        <w:tc>
          <w:tcPr>
            <w:tcW w:w="804" w:type="dxa"/>
          </w:tcPr>
          <w:p w14:paraId="6CB9A4CB"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I.B.6.</w:t>
            </w:r>
          </w:p>
        </w:tc>
        <w:tc>
          <w:tcPr>
            <w:tcW w:w="3059" w:type="dxa"/>
            <w:shd w:val="clear" w:color="auto" w:fill="auto"/>
          </w:tcPr>
          <w:p w14:paraId="28F3F2EA" w14:textId="77777777" w:rsidR="001338C4" w:rsidRPr="007F247E" w:rsidRDefault="001338C4" w:rsidP="00512AFD">
            <w:pPr>
              <w:keepLines/>
              <w:rPr>
                <w:rStyle w:val="afoutputlabel"/>
                <w:rFonts w:ascii="Arial" w:hAnsi="Arial" w:cs="Arial"/>
                <w:sz w:val="22"/>
                <w:szCs w:val="22"/>
              </w:rPr>
            </w:pPr>
            <w:r w:rsidRPr="007F247E">
              <w:rPr>
                <w:rStyle w:val="afoutputlabel"/>
                <w:rFonts w:ascii="Arial" w:hAnsi="Arial" w:cs="Arial"/>
                <w:sz w:val="22"/>
                <w:szCs w:val="22"/>
              </w:rPr>
              <w:t>Strategies to Increase Awards</w:t>
            </w:r>
          </w:p>
        </w:tc>
        <w:tc>
          <w:tcPr>
            <w:tcW w:w="3265" w:type="dxa"/>
            <w:shd w:val="clear" w:color="auto" w:fill="auto"/>
          </w:tcPr>
          <w:p w14:paraId="31BAB587" w14:textId="34EDB6D2" w:rsidR="001338C4" w:rsidRPr="007F247E" w:rsidRDefault="001338C4" w:rsidP="00512AFD">
            <w:pPr>
              <w:keepLines/>
              <w:rPr>
                <w:rFonts w:ascii="Arial" w:hAnsi="Arial" w:cs="Arial"/>
                <w:color w:val="000000"/>
                <w:sz w:val="22"/>
                <w:szCs w:val="22"/>
              </w:rPr>
            </w:pPr>
            <w:r w:rsidRPr="007F247E">
              <w:rPr>
                <w:rFonts w:ascii="Arial" w:hAnsi="Arial" w:cs="Arial"/>
                <w:bCs/>
                <w:sz w:val="22"/>
                <w:szCs w:val="22"/>
              </w:rPr>
              <w:t>What strategies (1, 2, 3</w:t>
            </w:r>
            <w:proofErr w:type="gramStart"/>
            <w:r w:rsidRPr="007F247E">
              <w:rPr>
                <w:rFonts w:ascii="Arial" w:hAnsi="Arial" w:cs="Arial"/>
                <w:bCs/>
                <w:sz w:val="22"/>
                <w:szCs w:val="22"/>
              </w:rPr>
              <w:t>. . . .</w:t>
            </w:r>
            <w:proofErr w:type="gramEnd"/>
            <w:r w:rsidRPr="007F247E">
              <w:rPr>
                <w:rFonts w:ascii="Arial" w:hAnsi="Arial" w:cs="Arial"/>
                <w:bCs/>
                <w:sz w:val="22"/>
                <w:szCs w:val="22"/>
              </w:rPr>
              <w:t>) does your department have in place to ensure students are obtaining awards when it is applicable to their educational goal?</w:t>
            </w:r>
            <w:r w:rsidRPr="007F247E">
              <w:rPr>
                <w:rFonts w:ascii="Arial" w:hAnsi="Arial" w:cs="Arial"/>
                <w:sz w:val="22"/>
                <w:szCs w:val="22"/>
              </w:rPr>
              <w:t xml:space="preserve"> (e.g. Outreach, In-reach, graduation workshops, </w:t>
            </w:r>
            <w:r w:rsidRPr="007F247E">
              <w:rPr>
                <w:rFonts w:ascii="Arial" w:hAnsi="Arial" w:cs="Arial"/>
                <w:sz w:val="22"/>
                <w:szCs w:val="22"/>
              </w:rPr>
              <w:lastRenderedPageBreak/>
              <w:t>collaborations with other offices, etc.)</w:t>
            </w:r>
          </w:p>
        </w:tc>
        <w:tc>
          <w:tcPr>
            <w:tcW w:w="5197" w:type="dxa"/>
          </w:tcPr>
          <w:p w14:paraId="714E7543" w14:textId="4385569B" w:rsidR="001338C4" w:rsidRPr="007F247E" w:rsidRDefault="00F671D3" w:rsidP="00512AFD">
            <w:pPr>
              <w:keepLines/>
              <w:rPr>
                <w:rFonts w:ascii="Arial" w:hAnsi="Arial" w:cs="Arial"/>
                <w:bCs/>
                <w:sz w:val="22"/>
                <w:szCs w:val="22"/>
              </w:rPr>
            </w:pPr>
            <w:r w:rsidRPr="007F247E">
              <w:rPr>
                <w:rFonts w:ascii="Arial" w:hAnsi="Arial" w:cs="Arial"/>
                <w:sz w:val="22"/>
                <w:szCs w:val="22"/>
              </w:rPr>
              <w:lastRenderedPageBreak/>
              <w:t>NA</w:t>
            </w:r>
          </w:p>
        </w:tc>
      </w:tr>
      <w:tr w:rsidR="001338C4" w:rsidRPr="007F247E" w14:paraId="22238A1D" w14:textId="69F57609" w:rsidTr="00F2459D">
        <w:tc>
          <w:tcPr>
            <w:tcW w:w="804" w:type="dxa"/>
          </w:tcPr>
          <w:p w14:paraId="4C97F9F5"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I.C.1 </w:t>
            </w:r>
            <w:r w:rsidRPr="007F247E">
              <w:rPr>
                <w:rStyle w:val="afoutputlabel"/>
                <w:rFonts w:ascii="Arial" w:hAnsi="Arial" w:cs="Arial"/>
                <w:sz w:val="22"/>
                <w:szCs w:val="22"/>
              </w:rPr>
              <w:t xml:space="preserve"> </w:t>
            </w:r>
          </w:p>
        </w:tc>
        <w:tc>
          <w:tcPr>
            <w:tcW w:w="3059" w:type="dxa"/>
            <w:shd w:val="clear" w:color="auto" w:fill="auto"/>
          </w:tcPr>
          <w:p w14:paraId="7D5CF714" w14:textId="77777777" w:rsidR="001338C4" w:rsidRPr="007F247E" w:rsidRDefault="001338C4" w:rsidP="00512AFD">
            <w:pPr>
              <w:keepLines/>
              <w:rPr>
                <w:rFonts w:ascii="Arial" w:hAnsi="Arial" w:cs="Arial"/>
                <w:sz w:val="22"/>
                <w:szCs w:val="22"/>
              </w:rPr>
            </w:pPr>
            <w:r w:rsidRPr="007F247E">
              <w:rPr>
                <w:rStyle w:val="afoutputlabel"/>
                <w:rFonts w:ascii="Arial" w:hAnsi="Arial" w:cs="Arial"/>
                <w:sz w:val="22"/>
                <w:szCs w:val="22"/>
              </w:rPr>
              <w:t>CTE Programs: Review of Perkins Core Indicator and SWP Outcomes Metrics</w:t>
            </w:r>
          </w:p>
        </w:tc>
        <w:tc>
          <w:tcPr>
            <w:tcW w:w="3265" w:type="dxa"/>
            <w:shd w:val="clear" w:color="auto" w:fill="auto"/>
          </w:tcPr>
          <w:p w14:paraId="727FBA9D" w14:textId="77777777" w:rsidR="001338C4" w:rsidRPr="007F247E" w:rsidRDefault="001338C4" w:rsidP="00512AFD">
            <w:pPr>
              <w:keepLines/>
              <w:rPr>
                <w:rFonts w:ascii="Arial" w:hAnsi="Arial" w:cs="Arial"/>
                <w:color w:val="000000"/>
                <w:sz w:val="22"/>
                <w:szCs w:val="22"/>
              </w:rPr>
            </w:pPr>
            <w:r w:rsidRPr="007F247E">
              <w:rPr>
                <w:rFonts w:ascii="Arial" w:hAnsi="Arial" w:cs="Arial"/>
                <w:color w:val="000000"/>
                <w:sz w:val="22"/>
                <w:szCs w:val="22"/>
              </w:rPr>
              <w:t>Review the most recent Perkins Core Indicator and SWP Outcomes Metrics data for your program(s). Cite planned interventions and activities to enhance student and program outcomes.</w:t>
            </w:r>
          </w:p>
          <w:p w14:paraId="5CE040D1" w14:textId="3FB052E9" w:rsidR="001338C4" w:rsidRPr="007F247E" w:rsidRDefault="001338C4" w:rsidP="00512AFD">
            <w:pPr>
              <w:keepLines/>
              <w:rPr>
                <w:rFonts w:ascii="Arial" w:hAnsi="Arial" w:cs="Arial"/>
                <w:color w:val="000000"/>
                <w:sz w:val="22"/>
                <w:szCs w:val="22"/>
              </w:rPr>
            </w:pPr>
            <w:r w:rsidRPr="007F247E">
              <w:rPr>
                <w:rFonts w:ascii="Arial" w:hAnsi="Arial" w:cs="Arial"/>
                <w:color w:val="000000"/>
                <w:sz w:val="22"/>
                <w:szCs w:val="22"/>
              </w:rPr>
              <w:t>Perkins Core Indicator Reports</w:t>
            </w:r>
            <w:r w:rsidR="0068288F" w:rsidRPr="007F247E">
              <w:rPr>
                <w:rFonts w:ascii="Arial" w:hAnsi="Arial" w:cs="Arial"/>
                <w:color w:val="000000"/>
                <w:sz w:val="22"/>
                <w:szCs w:val="22"/>
              </w:rPr>
              <w:t xml:space="preserve"> provided by Margaret </w:t>
            </w:r>
            <w:proofErr w:type="spellStart"/>
            <w:r w:rsidR="0068288F" w:rsidRPr="007F247E">
              <w:rPr>
                <w:rFonts w:ascii="Arial" w:hAnsi="Arial" w:cs="Arial"/>
                <w:color w:val="000000"/>
                <w:sz w:val="22"/>
                <w:szCs w:val="22"/>
              </w:rPr>
              <w:t>Bdzil</w:t>
            </w:r>
            <w:proofErr w:type="spellEnd"/>
            <w:r w:rsidR="0068288F" w:rsidRPr="007F247E">
              <w:rPr>
                <w:rFonts w:ascii="Arial" w:hAnsi="Arial" w:cs="Arial"/>
                <w:color w:val="000000"/>
                <w:sz w:val="22"/>
                <w:szCs w:val="22"/>
              </w:rPr>
              <w:t xml:space="preserve">. </w:t>
            </w:r>
            <w:r w:rsidRPr="007F247E">
              <w:rPr>
                <w:rFonts w:ascii="Arial" w:hAnsi="Arial" w:cs="Arial"/>
                <w:color w:val="000000"/>
                <w:sz w:val="22"/>
                <w:szCs w:val="22"/>
              </w:rPr>
              <w:t xml:space="preserve">Cal-PASS </w:t>
            </w:r>
            <w:proofErr w:type="spellStart"/>
            <w:r w:rsidRPr="007F247E">
              <w:rPr>
                <w:rFonts w:ascii="Arial" w:hAnsi="Arial" w:cs="Arial"/>
                <w:color w:val="000000"/>
                <w:sz w:val="22"/>
                <w:szCs w:val="22"/>
              </w:rPr>
              <w:t>Launchboard</w:t>
            </w:r>
            <w:proofErr w:type="spellEnd"/>
            <w:r w:rsidRPr="007F247E">
              <w:rPr>
                <w:rFonts w:ascii="Arial" w:hAnsi="Arial" w:cs="Arial"/>
                <w:color w:val="000000"/>
                <w:sz w:val="22"/>
                <w:szCs w:val="22"/>
              </w:rPr>
              <w:t xml:space="preserve"> SWP Metrics:</w:t>
            </w:r>
            <w:r w:rsidR="000F3598" w:rsidRPr="007F247E">
              <w:rPr>
                <w:rFonts w:ascii="Arial" w:hAnsi="Arial" w:cs="Arial"/>
                <w:color w:val="000000"/>
                <w:sz w:val="22"/>
                <w:szCs w:val="22"/>
              </w:rPr>
              <w:t xml:space="preserve"> </w:t>
            </w:r>
            <w:hyperlink r:id="rId11" w:history="1">
              <w:r w:rsidR="000F3598" w:rsidRPr="007F247E">
                <w:rPr>
                  <w:rStyle w:val="Hyperlink"/>
                  <w:rFonts w:ascii="Arial" w:hAnsi="Arial" w:cs="Arial"/>
                  <w:sz w:val="22"/>
                  <w:szCs w:val="22"/>
                </w:rPr>
                <w:t>https://www.calpassplus.org/LaunchBoard/Home.aspx</w:t>
              </w:r>
            </w:hyperlink>
            <w:r w:rsidRPr="007F247E">
              <w:rPr>
                <w:rFonts w:ascii="Arial" w:hAnsi="Arial" w:cs="Arial"/>
                <w:color w:val="000000"/>
                <w:sz w:val="22"/>
                <w:szCs w:val="22"/>
              </w:rPr>
              <w:t> </w:t>
            </w:r>
          </w:p>
        </w:tc>
        <w:tc>
          <w:tcPr>
            <w:tcW w:w="5197" w:type="dxa"/>
          </w:tcPr>
          <w:p w14:paraId="08BE2A4A" w14:textId="003C7D6C" w:rsidR="001338C4" w:rsidRPr="007F247E" w:rsidRDefault="000E0E3C" w:rsidP="00512AFD">
            <w:pPr>
              <w:keepLines/>
              <w:rPr>
                <w:rFonts w:ascii="Arial" w:hAnsi="Arial" w:cs="Arial"/>
                <w:color w:val="000000"/>
                <w:sz w:val="22"/>
                <w:szCs w:val="22"/>
              </w:rPr>
            </w:pPr>
            <w:r w:rsidRPr="007F247E">
              <w:rPr>
                <w:rFonts w:ascii="Arial" w:hAnsi="Arial" w:cs="Arial"/>
                <w:color w:val="000000"/>
                <w:sz w:val="22"/>
                <w:szCs w:val="22"/>
              </w:rPr>
              <w:t xml:space="preserve">https://www.calpassplus.org/LaunchBoard/Home.aspx </w:t>
            </w:r>
          </w:p>
        </w:tc>
      </w:tr>
      <w:tr w:rsidR="001338C4" w:rsidRPr="007F247E" w14:paraId="1BC636D6" w14:textId="02690565" w:rsidTr="00F2459D">
        <w:tc>
          <w:tcPr>
            <w:tcW w:w="804" w:type="dxa"/>
          </w:tcPr>
          <w:p w14:paraId="48763B7F" w14:textId="77777777" w:rsidR="001338C4" w:rsidRPr="007F247E" w:rsidRDefault="001338C4" w:rsidP="00512AFD">
            <w:pPr>
              <w:keepLines/>
              <w:rPr>
                <w:rStyle w:val="afoutputlabel"/>
                <w:rFonts w:ascii="Arial" w:hAnsi="Arial" w:cs="Arial"/>
                <w:sz w:val="22"/>
                <w:szCs w:val="22"/>
              </w:rPr>
            </w:pPr>
            <w:r w:rsidRPr="007F247E">
              <w:rPr>
                <w:rStyle w:val="afoutputlabel"/>
                <w:rFonts w:ascii="Arial" w:hAnsi="Arial" w:cs="Arial"/>
                <w:sz w:val="22"/>
                <w:szCs w:val="22"/>
              </w:rPr>
              <w:t>I.C.2</w:t>
            </w:r>
          </w:p>
        </w:tc>
        <w:tc>
          <w:tcPr>
            <w:tcW w:w="3059" w:type="dxa"/>
            <w:shd w:val="clear" w:color="auto" w:fill="auto"/>
          </w:tcPr>
          <w:p w14:paraId="7AD5637B" w14:textId="37988E41" w:rsidR="001338C4" w:rsidRPr="007F247E" w:rsidRDefault="001338C4" w:rsidP="00512AFD">
            <w:pPr>
              <w:keepLines/>
              <w:rPr>
                <w:rStyle w:val="afoutputlabel"/>
                <w:rFonts w:ascii="Arial" w:hAnsi="Arial" w:cs="Arial"/>
                <w:sz w:val="22"/>
                <w:szCs w:val="22"/>
              </w:rPr>
            </w:pPr>
            <w:r w:rsidRPr="007F247E">
              <w:rPr>
                <w:rStyle w:val="afoutputlabel"/>
                <w:rFonts w:ascii="Arial" w:hAnsi="Arial" w:cs="Arial"/>
                <w:sz w:val="22"/>
                <w:szCs w:val="22"/>
              </w:rPr>
              <w:t>CTE Programs: Labor Market Demand and Industry Trends:</w:t>
            </w:r>
          </w:p>
          <w:p w14:paraId="6756588C" w14:textId="77777777" w:rsidR="001338C4" w:rsidRPr="007F247E" w:rsidRDefault="001338C4" w:rsidP="00512AFD">
            <w:pPr>
              <w:keepLines/>
              <w:rPr>
                <w:rFonts w:ascii="Arial" w:hAnsi="Arial" w:cs="Arial"/>
                <w:sz w:val="22"/>
                <w:szCs w:val="22"/>
              </w:rPr>
            </w:pPr>
          </w:p>
        </w:tc>
        <w:tc>
          <w:tcPr>
            <w:tcW w:w="3265" w:type="dxa"/>
            <w:shd w:val="clear" w:color="auto" w:fill="auto"/>
          </w:tcPr>
          <w:p w14:paraId="768FDE3B" w14:textId="77777777" w:rsidR="001338C4" w:rsidRPr="007F247E" w:rsidRDefault="001338C4" w:rsidP="00512AFD">
            <w:pPr>
              <w:keepLines/>
              <w:rPr>
                <w:rFonts w:ascii="Arial" w:hAnsi="Arial" w:cs="Arial"/>
                <w:color w:val="000000"/>
                <w:sz w:val="22"/>
                <w:szCs w:val="22"/>
              </w:rPr>
            </w:pPr>
            <w:r w:rsidRPr="007F247E">
              <w:rPr>
                <w:rFonts w:ascii="Arial" w:hAnsi="Arial" w:cs="Arial"/>
                <w:color w:val="000000"/>
                <w:sz w:val="22"/>
                <w:szCs w:val="22"/>
              </w:rPr>
              <w:t>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Cite additional data when applicable.</w:t>
            </w:r>
          </w:p>
          <w:p w14:paraId="084D6271" w14:textId="77777777" w:rsidR="001338C4" w:rsidRPr="007F247E" w:rsidRDefault="001338C4" w:rsidP="00512AFD">
            <w:pPr>
              <w:keepLines/>
              <w:rPr>
                <w:rFonts w:ascii="Arial" w:hAnsi="Arial" w:cs="Arial"/>
                <w:sz w:val="22"/>
                <w:szCs w:val="22"/>
              </w:rPr>
            </w:pPr>
            <w:r w:rsidRPr="007F247E">
              <w:rPr>
                <w:rFonts w:ascii="Arial" w:hAnsi="Arial" w:cs="Arial"/>
                <w:color w:val="000000"/>
                <w:sz w:val="22"/>
                <w:szCs w:val="22"/>
              </w:rPr>
              <w:t xml:space="preserve">California EDD LMI Info: </w:t>
            </w:r>
            <w:hyperlink r:id="rId12" w:history="1">
              <w:r w:rsidRPr="007F247E">
                <w:rPr>
                  <w:rStyle w:val="Hyperlink"/>
                  <w:rFonts w:ascii="Arial" w:hAnsi="Arial" w:cs="Arial"/>
                  <w:sz w:val="22"/>
                  <w:szCs w:val="22"/>
                </w:rPr>
                <w:t>https://www.labormarketinfo.edd.ca.gov/cgi/dataanalysis/areaselection.asp?tablename=occprj</w:t>
              </w:r>
            </w:hyperlink>
            <w:r w:rsidRPr="007F247E">
              <w:rPr>
                <w:rFonts w:ascii="Arial" w:hAnsi="Arial" w:cs="Arial"/>
                <w:color w:val="000000"/>
                <w:sz w:val="22"/>
                <w:szCs w:val="22"/>
              </w:rPr>
              <w:t> </w:t>
            </w:r>
          </w:p>
        </w:tc>
        <w:tc>
          <w:tcPr>
            <w:tcW w:w="5197" w:type="dxa"/>
          </w:tcPr>
          <w:p w14:paraId="1200A320" w14:textId="77777777" w:rsidR="001338C4" w:rsidRPr="007F247E" w:rsidRDefault="001338C4" w:rsidP="00512AFD">
            <w:pPr>
              <w:keepLines/>
              <w:rPr>
                <w:rFonts w:ascii="Arial" w:hAnsi="Arial" w:cs="Arial"/>
                <w:color w:val="000000"/>
                <w:sz w:val="22"/>
                <w:szCs w:val="22"/>
              </w:rPr>
            </w:pPr>
          </w:p>
        </w:tc>
      </w:tr>
      <w:tr w:rsidR="001338C4" w:rsidRPr="007F247E" w14:paraId="142619DF" w14:textId="3D7EB548" w:rsidTr="00F2459D">
        <w:tc>
          <w:tcPr>
            <w:tcW w:w="804" w:type="dxa"/>
          </w:tcPr>
          <w:p w14:paraId="1E32628C"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I.D.1</w:t>
            </w:r>
          </w:p>
        </w:tc>
        <w:tc>
          <w:tcPr>
            <w:tcW w:w="3059" w:type="dxa"/>
            <w:shd w:val="clear" w:color="auto" w:fill="auto"/>
          </w:tcPr>
          <w:p w14:paraId="0DFB4E2F"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Academic Services and Learning Resources:  # Faculty Served</w:t>
            </w:r>
          </w:p>
        </w:tc>
        <w:tc>
          <w:tcPr>
            <w:tcW w:w="3265" w:type="dxa"/>
            <w:shd w:val="clear" w:color="auto" w:fill="auto"/>
          </w:tcPr>
          <w:p w14:paraId="7CF312D3" w14:textId="04C8A87F"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Only for programs that serve staff or students in a capacity other than traditional </w:t>
            </w:r>
            <w:r w:rsidRPr="007F247E">
              <w:rPr>
                <w:rFonts w:ascii="Arial" w:hAnsi="Arial" w:cs="Arial"/>
                <w:sz w:val="22"/>
                <w:szCs w:val="22"/>
              </w:rPr>
              <w:lastRenderedPageBreak/>
              <w:t>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11F4FEEA" w:rsidR="001338C4" w:rsidRPr="007F247E" w:rsidRDefault="00F671D3" w:rsidP="00512AFD">
            <w:pPr>
              <w:keepLines/>
              <w:rPr>
                <w:rFonts w:ascii="Arial" w:hAnsi="Arial" w:cs="Arial"/>
                <w:sz w:val="22"/>
                <w:szCs w:val="22"/>
              </w:rPr>
            </w:pPr>
            <w:r w:rsidRPr="007F247E">
              <w:rPr>
                <w:rFonts w:ascii="Arial" w:hAnsi="Arial" w:cs="Arial"/>
                <w:sz w:val="22"/>
                <w:szCs w:val="22"/>
              </w:rPr>
              <w:lastRenderedPageBreak/>
              <w:t>40-50</w:t>
            </w:r>
          </w:p>
        </w:tc>
      </w:tr>
      <w:tr w:rsidR="001338C4" w:rsidRPr="007F247E" w14:paraId="546FD4F8" w14:textId="5094A4C9" w:rsidTr="00F2459D">
        <w:trPr>
          <w:trHeight w:val="779"/>
        </w:trPr>
        <w:tc>
          <w:tcPr>
            <w:tcW w:w="804" w:type="dxa"/>
          </w:tcPr>
          <w:p w14:paraId="14BB452C" w14:textId="77777777" w:rsidR="001338C4" w:rsidRPr="007F247E" w:rsidRDefault="001338C4" w:rsidP="00512AFD">
            <w:pPr>
              <w:keepLines/>
              <w:contextualSpacing/>
              <w:rPr>
                <w:rFonts w:ascii="Arial" w:hAnsi="Arial" w:cs="Arial"/>
                <w:sz w:val="22"/>
                <w:szCs w:val="22"/>
              </w:rPr>
            </w:pPr>
            <w:r w:rsidRPr="007F247E">
              <w:rPr>
                <w:rFonts w:ascii="Arial" w:hAnsi="Arial" w:cs="Arial"/>
                <w:sz w:val="22"/>
                <w:szCs w:val="22"/>
              </w:rPr>
              <w:t>I.D.2</w:t>
            </w:r>
          </w:p>
        </w:tc>
        <w:tc>
          <w:tcPr>
            <w:tcW w:w="3059" w:type="dxa"/>
            <w:shd w:val="clear" w:color="auto" w:fill="auto"/>
          </w:tcPr>
          <w:p w14:paraId="6F59758F" w14:textId="77777777" w:rsidR="001338C4" w:rsidRPr="007F247E" w:rsidRDefault="001338C4" w:rsidP="00512AFD">
            <w:pPr>
              <w:keepLines/>
              <w:contextualSpacing/>
              <w:rPr>
                <w:rFonts w:ascii="Arial" w:hAnsi="Arial" w:cs="Arial"/>
                <w:sz w:val="22"/>
                <w:szCs w:val="22"/>
              </w:rPr>
            </w:pPr>
            <w:r w:rsidRPr="007F247E">
              <w:rPr>
                <w:rFonts w:ascii="Arial" w:hAnsi="Arial" w:cs="Arial"/>
                <w:sz w:val="22"/>
                <w:szCs w:val="22"/>
              </w:rPr>
              <w:t>Academic Services and Learning Resources:  # Students Served</w:t>
            </w:r>
          </w:p>
        </w:tc>
        <w:tc>
          <w:tcPr>
            <w:tcW w:w="3265" w:type="dxa"/>
            <w:shd w:val="clear" w:color="auto" w:fill="auto"/>
          </w:tcPr>
          <w:p w14:paraId="55FFE137"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11224D9F" w14:textId="49F45916" w:rsidR="001338C4" w:rsidRPr="007F247E" w:rsidRDefault="00877C53" w:rsidP="00512AFD">
            <w:pPr>
              <w:keepLines/>
              <w:rPr>
                <w:rFonts w:ascii="Arial" w:hAnsi="Arial" w:cs="Arial"/>
                <w:sz w:val="22"/>
                <w:szCs w:val="22"/>
              </w:rPr>
            </w:pPr>
            <w:r>
              <w:rPr>
                <w:rFonts w:ascii="Arial" w:hAnsi="Arial" w:cs="Arial"/>
                <w:sz w:val="22"/>
                <w:szCs w:val="22"/>
              </w:rPr>
              <w:t>564</w:t>
            </w:r>
          </w:p>
          <w:p w14:paraId="7182A44F" w14:textId="73E12AE7" w:rsidR="00375FF2" w:rsidRPr="007F247E" w:rsidRDefault="00375FF2" w:rsidP="00512AFD">
            <w:pPr>
              <w:keepLines/>
              <w:rPr>
                <w:rFonts w:ascii="Arial" w:hAnsi="Arial" w:cs="Arial"/>
                <w:sz w:val="22"/>
                <w:szCs w:val="22"/>
              </w:rPr>
            </w:pPr>
          </w:p>
        </w:tc>
      </w:tr>
      <w:tr w:rsidR="001338C4" w:rsidRPr="007F247E" w14:paraId="4EC33B08" w14:textId="3BE65D1E" w:rsidTr="00F2459D">
        <w:trPr>
          <w:trHeight w:val="716"/>
        </w:trPr>
        <w:tc>
          <w:tcPr>
            <w:tcW w:w="804" w:type="dxa"/>
          </w:tcPr>
          <w:p w14:paraId="614A0DB3" w14:textId="77777777" w:rsidR="001338C4" w:rsidRPr="007F247E" w:rsidRDefault="001338C4" w:rsidP="00512AFD">
            <w:pPr>
              <w:keepLines/>
              <w:contextualSpacing/>
              <w:rPr>
                <w:rFonts w:ascii="Arial" w:hAnsi="Arial" w:cs="Arial"/>
                <w:sz w:val="22"/>
                <w:szCs w:val="22"/>
              </w:rPr>
            </w:pPr>
            <w:r w:rsidRPr="007F247E">
              <w:rPr>
                <w:rFonts w:ascii="Arial" w:hAnsi="Arial" w:cs="Arial"/>
                <w:sz w:val="22"/>
                <w:szCs w:val="22"/>
              </w:rPr>
              <w:t>I.D.3</w:t>
            </w:r>
          </w:p>
        </w:tc>
        <w:tc>
          <w:tcPr>
            <w:tcW w:w="3059" w:type="dxa"/>
            <w:shd w:val="clear" w:color="auto" w:fill="auto"/>
          </w:tcPr>
          <w:p w14:paraId="70FC8389" w14:textId="77777777" w:rsidR="001338C4" w:rsidRPr="007F247E" w:rsidRDefault="001338C4" w:rsidP="00512AFD">
            <w:pPr>
              <w:keepLines/>
              <w:contextualSpacing/>
              <w:rPr>
                <w:rFonts w:ascii="Arial" w:hAnsi="Arial" w:cs="Arial"/>
                <w:sz w:val="22"/>
                <w:szCs w:val="22"/>
              </w:rPr>
            </w:pPr>
            <w:r w:rsidRPr="007F247E">
              <w:rPr>
                <w:rFonts w:ascii="Arial" w:hAnsi="Arial" w:cs="Arial"/>
                <w:sz w:val="22"/>
                <w:szCs w:val="22"/>
              </w:rPr>
              <w:t>Academic Services and Learning Resources: # Staff Served</w:t>
            </w:r>
          </w:p>
        </w:tc>
        <w:tc>
          <w:tcPr>
            <w:tcW w:w="3265" w:type="dxa"/>
            <w:shd w:val="clear" w:color="auto" w:fill="auto"/>
          </w:tcPr>
          <w:p w14:paraId="224F141C"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Only for programs that serve staff or students in a capacity other than traditional instruction, e.g. tutorial support, service learning, etc. State number of </w:t>
            </w:r>
            <w:proofErr w:type="gramStart"/>
            <w:r w:rsidRPr="007F247E">
              <w:rPr>
                <w:rFonts w:ascii="Arial" w:hAnsi="Arial" w:cs="Arial"/>
                <w:sz w:val="22"/>
                <w:szCs w:val="22"/>
              </w:rPr>
              <w:t>staff</w:t>
            </w:r>
            <w:proofErr w:type="gramEnd"/>
            <w:r w:rsidRPr="007F247E">
              <w:rPr>
                <w:rFonts w:ascii="Arial" w:hAnsi="Arial" w:cs="Arial"/>
                <w:sz w:val="22"/>
                <w:szCs w:val="22"/>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77777777" w:rsidR="001338C4" w:rsidRPr="007F247E" w:rsidRDefault="001338C4" w:rsidP="00512AFD">
            <w:pPr>
              <w:keepLines/>
              <w:rPr>
                <w:rFonts w:ascii="Arial" w:hAnsi="Arial" w:cs="Arial"/>
                <w:sz w:val="22"/>
                <w:szCs w:val="22"/>
              </w:rPr>
            </w:pPr>
          </w:p>
        </w:tc>
      </w:tr>
      <w:tr w:rsidR="001338C4" w:rsidRPr="007F247E" w14:paraId="64C7FD29" w14:textId="7D6ACB3B" w:rsidTr="00F2459D">
        <w:tc>
          <w:tcPr>
            <w:tcW w:w="804" w:type="dxa"/>
          </w:tcPr>
          <w:p w14:paraId="32BC78F9"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lastRenderedPageBreak/>
              <w:t>I.E.1</w:t>
            </w:r>
          </w:p>
        </w:tc>
        <w:tc>
          <w:tcPr>
            <w:tcW w:w="3059" w:type="dxa"/>
            <w:shd w:val="clear" w:color="auto" w:fill="auto"/>
          </w:tcPr>
          <w:p w14:paraId="0379C4D9"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Full Time Faculty (FTEF)</w:t>
            </w:r>
          </w:p>
          <w:p w14:paraId="71816AE2" w14:textId="77777777" w:rsidR="001338C4" w:rsidRPr="007F247E" w:rsidRDefault="001338C4" w:rsidP="00512AFD">
            <w:pPr>
              <w:keepLines/>
              <w:rPr>
                <w:rFonts w:ascii="Arial" w:hAnsi="Arial" w:cs="Arial"/>
                <w:sz w:val="22"/>
                <w:szCs w:val="22"/>
              </w:rPr>
            </w:pPr>
          </w:p>
        </w:tc>
        <w:tc>
          <w:tcPr>
            <w:tcW w:w="3265" w:type="dxa"/>
            <w:shd w:val="clear" w:color="auto" w:fill="auto"/>
          </w:tcPr>
          <w:p w14:paraId="0CEE46D5"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For ALL programs:  State the number of FTEF assigned to your department/program. Refer to your program review data sheet: </w:t>
            </w:r>
          </w:p>
          <w:p w14:paraId="2C200E0E" w14:textId="7363E2AD" w:rsidR="001338C4" w:rsidRPr="007F247E" w:rsidRDefault="00947A2B" w:rsidP="00512AFD">
            <w:pPr>
              <w:keepLines/>
              <w:rPr>
                <w:rFonts w:ascii="Arial" w:hAnsi="Arial" w:cs="Arial"/>
                <w:sz w:val="22"/>
                <w:szCs w:val="22"/>
              </w:rPr>
            </w:pPr>
            <w:hyperlink r:id="rId13" w:history="1">
              <w:r w:rsidR="00BE0EA1" w:rsidRPr="007F247E">
                <w:rPr>
                  <w:rStyle w:val="Hyperlink"/>
                  <w:rFonts w:ascii="Arial" w:hAnsi="Arial" w:cs="Arial"/>
                  <w:sz w:val="22"/>
                  <w:szCs w:val="22"/>
                </w:rPr>
                <w:t>https://www.deanza.edu/ir/program-review.20-21/index.html</w:t>
              </w:r>
            </w:hyperlink>
            <w:r w:rsidR="00BE0EA1" w:rsidRPr="007F247E">
              <w:rPr>
                <w:rFonts w:ascii="Arial" w:hAnsi="Arial" w:cs="Arial"/>
                <w:sz w:val="22"/>
                <w:szCs w:val="22"/>
              </w:rPr>
              <w:t xml:space="preserve"> </w:t>
            </w:r>
            <w:r w:rsidR="001338C4" w:rsidRPr="007F247E">
              <w:rPr>
                <w:rFonts w:ascii="Arial" w:hAnsi="Arial" w:cs="Arial"/>
                <w:sz w:val="22"/>
                <w:szCs w:val="22"/>
              </w:rPr>
              <w:t xml:space="preserve"> .</w:t>
            </w:r>
          </w:p>
        </w:tc>
        <w:tc>
          <w:tcPr>
            <w:tcW w:w="5197" w:type="dxa"/>
          </w:tcPr>
          <w:p w14:paraId="05038EB3" w14:textId="535180DE" w:rsidR="001338C4" w:rsidRPr="007F247E" w:rsidRDefault="00375FF2" w:rsidP="00512AFD">
            <w:pPr>
              <w:keepLines/>
              <w:rPr>
                <w:rFonts w:ascii="Arial" w:hAnsi="Arial" w:cs="Arial"/>
                <w:sz w:val="22"/>
                <w:szCs w:val="22"/>
              </w:rPr>
            </w:pPr>
            <w:r w:rsidRPr="007F247E">
              <w:rPr>
                <w:rFonts w:ascii="Arial" w:hAnsi="Arial" w:cs="Arial"/>
                <w:sz w:val="22"/>
                <w:szCs w:val="22"/>
              </w:rPr>
              <w:t>1.7</w:t>
            </w:r>
          </w:p>
        </w:tc>
      </w:tr>
      <w:tr w:rsidR="001338C4" w:rsidRPr="007F247E" w14:paraId="68793C1A" w14:textId="74860AAB" w:rsidTr="00F2459D">
        <w:tc>
          <w:tcPr>
            <w:tcW w:w="804" w:type="dxa"/>
          </w:tcPr>
          <w:p w14:paraId="6747F212"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I.E.2</w:t>
            </w:r>
          </w:p>
        </w:tc>
        <w:tc>
          <w:tcPr>
            <w:tcW w:w="3059" w:type="dxa"/>
            <w:shd w:val="clear" w:color="auto" w:fill="auto"/>
          </w:tcPr>
          <w:p w14:paraId="4E1E971F"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 Student Employees</w:t>
            </w:r>
          </w:p>
          <w:p w14:paraId="06986066" w14:textId="77777777" w:rsidR="001338C4" w:rsidRPr="007F247E" w:rsidRDefault="001338C4" w:rsidP="00512AFD">
            <w:pPr>
              <w:keepLines/>
              <w:rPr>
                <w:rFonts w:ascii="Arial" w:hAnsi="Arial" w:cs="Arial"/>
                <w:sz w:val="22"/>
                <w:szCs w:val="22"/>
              </w:rPr>
            </w:pPr>
          </w:p>
        </w:tc>
        <w:tc>
          <w:tcPr>
            <w:tcW w:w="3265" w:type="dxa"/>
            <w:shd w:val="clear" w:color="auto" w:fill="auto"/>
          </w:tcPr>
          <w:p w14:paraId="1EB6DE42" w14:textId="0EDAD4DE" w:rsidR="001338C4" w:rsidRPr="007F247E" w:rsidRDefault="001338C4" w:rsidP="00512AFD">
            <w:pPr>
              <w:keepLines/>
              <w:rPr>
                <w:rFonts w:ascii="Arial" w:eastAsia="MS Mincho" w:hAnsi="Arial" w:cs="Arial"/>
                <w:sz w:val="22"/>
                <w:szCs w:val="22"/>
              </w:rPr>
            </w:pPr>
            <w:r w:rsidRPr="007F247E">
              <w:rPr>
                <w:rFonts w:ascii="Arial" w:hAnsi="Arial" w:cs="Arial"/>
                <w:sz w:val="22"/>
                <w:szCs w:val="22"/>
              </w:rPr>
              <w:t>If applicable to your program, state number of student employees and if there were any changes</w:t>
            </w:r>
            <w:r w:rsidR="00FD4B9D" w:rsidRPr="007F247E">
              <w:rPr>
                <w:rFonts w:ascii="Arial" w:hAnsi="Arial" w:cs="Arial"/>
                <w:sz w:val="22"/>
                <w:szCs w:val="22"/>
              </w:rPr>
              <w:t xml:space="preserve"> between number this academic year and the previous two academic years</w:t>
            </w:r>
            <w:r w:rsidRPr="007F247E">
              <w:rPr>
                <w:rFonts w:ascii="Arial" w:hAnsi="Arial" w:cs="Arial"/>
                <w:sz w:val="22"/>
                <w:szCs w:val="22"/>
              </w:rPr>
              <w:t>.</w:t>
            </w:r>
          </w:p>
        </w:tc>
        <w:tc>
          <w:tcPr>
            <w:tcW w:w="5197" w:type="dxa"/>
          </w:tcPr>
          <w:p w14:paraId="55543150" w14:textId="77777777" w:rsidR="001338C4" w:rsidRPr="007F247E" w:rsidRDefault="001338C4" w:rsidP="00512AFD">
            <w:pPr>
              <w:keepLines/>
              <w:rPr>
                <w:rFonts w:ascii="Arial" w:hAnsi="Arial" w:cs="Arial"/>
                <w:sz w:val="22"/>
                <w:szCs w:val="22"/>
              </w:rPr>
            </w:pPr>
          </w:p>
        </w:tc>
      </w:tr>
      <w:tr w:rsidR="001338C4" w:rsidRPr="007F247E" w14:paraId="043A01C3" w14:textId="19F4B92F" w:rsidTr="00F2459D">
        <w:tc>
          <w:tcPr>
            <w:tcW w:w="804" w:type="dxa"/>
          </w:tcPr>
          <w:p w14:paraId="0E039F25"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I.E.3</w:t>
            </w:r>
          </w:p>
        </w:tc>
        <w:tc>
          <w:tcPr>
            <w:tcW w:w="3059" w:type="dxa"/>
            <w:shd w:val="clear" w:color="auto" w:fill="auto"/>
          </w:tcPr>
          <w:p w14:paraId="3BFCFEEC" w14:textId="77777777" w:rsidR="001338C4" w:rsidRPr="007F247E" w:rsidRDefault="001338C4" w:rsidP="00512AFD">
            <w:pPr>
              <w:keepLines/>
              <w:rPr>
                <w:rFonts w:ascii="Arial" w:hAnsi="Arial" w:cs="Arial"/>
                <w:bCs/>
                <w:sz w:val="22"/>
                <w:szCs w:val="22"/>
              </w:rPr>
            </w:pPr>
            <w:r w:rsidRPr="007F247E">
              <w:rPr>
                <w:rFonts w:ascii="Arial" w:hAnsi="Arial" w:cs="Arial"/>
                <w:bCs/>
                <w:sz w:val="22"/>
                <w:szCs w:val="22"/>
              </w:rPr>
              <w:t>Full Time Load as a %</w:t>
            </w:r>
          </w:p>
        </w:tc>
        <w:tc>
          <w:tcPr>
            <w:tcW w:w="3265" w:type="dxa"/>
            <w:shd w:val="clear" w:color="auto" w:fill="auto"/>
          </w:tcPr>
          <w:p w14:paraId="73CC6B37" w14:textId="3040F337"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State the percentage of courses taught by full-time faculty (exclude overload). Refer to your program review data sheet.  </w:t>
            </w:r>
            <w:hyperlink r:id="rId14" w:history="1">
              <w:r w:rsidR="00BE0EA1" w:rsidRPr="007F247E">
                <w:rPr>
                  <w:rStyle w:val="Hyperlink"/>
                  <w:rFonts w:ascii="Arial" w:hAnsi="Arial" w:cs="Arial"/>
                  <w:sz w:val="22"/>
                  <w:szCs w:val="22"/>
                </w:rPr>
                <w:t>https://www.deanza.edu/ir/program-review.20-21/index.html</w:t>
              </w:r>
            </w:hyperlink>
            <w:r w:rsidR="00BE0EA1" w:rsidRPr="007F247E">
              <w:rPr>
                <w:rFonts w:ascii="Arial" w:hAnsi="Arial" w:cs="Arial"/>
                <w:sz w:val="22"/>
                <w:szCs w:val="22"/>
              </w:rPr>
              <w:t xml:space="preserve"> </w:t>
            </w:r>
            <w:r w:rsidRPr="007F247E">
              <w:rPr>
                <w:rFonts w:ascii="Arial" w:hAnsi="Arial" w:cs="Arial"/>
                <w:color w:val="000000"/>
                <w:sz w:val="22"/>
                <w:szCs w:val="22"/>
              </w:rPr>
              <w:t xml:space="preserve"> </w:t>
            </w:r>
            <w:r w:rsidRPr="007F247E">
              <w:rPr>
                <w:rFonts w:ascii="Arial" w:hAnsi="Arial" w:cs="Arial"/>
                <w:sz w:val="22"/>
                <w:szCs w:val="22"/>
              </w:rPr>
              <w:t xml:space="preserve"> or access within the program review tool</w:t>
            </w:r>
            <w:r w:rsidRPr="007F247E">
              <w:rPr>
                <w:rFonts w:ascii="Arial" w:hAnsi="Arial" w:cs="Arial"/>
                <w:color w:val="000000"/>
                <w:sz w:val="22"/>
                <w:szCs w:val="22"/>
              </w:rPr>
              <w:t>.</w:t>
            </w:r>
          </w:p>
        </w:tc>
        <w:tc>
          <w:tcPr>
            <w:tcW w:w="5197" w:type="dxa"/>
          </w:tcPr>
          <w:p w14:paraId="5C7101DC" w14:textId="206B471D" w:rsidR="001338C4" w:rsidRPr="007F247E" w:rsidRDefault="00F16A88" w:rsidP="00512AFD">
            <w:pPr>
              <w:keepLines/>
              <w:rPr>
                <w:rFonts w:ascii="Arial" w:hAnsi="Arial" w:cs="Arial"/>
                <w:sz w:val="22"/>
                <w:szCs w:val="22"/>
              </w:rPr>
            </w:pPr>
            <w:r w:rsidRPr="007F247E">
              <w:rPr>
                <w:rFonts w:ascii="Arial" w:hAnsi="Arial" w:cs="Arial"/>
                <w:sz w:val="22"/>
                <w:szCs w:val="22"/>
              </w:rPr>
              <w:t>88.5%</w:t>
            </w:r>
          </w:p>
        </w:tc>
      </w:tr>
      <w:tr w:rsidR="001338C4" w:rsidRPr="007F247E" w14:paraId="243C7239" w14:textId="76614131" w:rsidTr="00F2459D">
        <w:trPr>
          <w:trHeight w:val="833"/>
        </w:trPr>
        <w:tc>
          <w:tcPr>
            <w:tcW w:w="804" w:type="dxa"/>
          </w:tcPr>
          <w:p w14:paraId="40625528"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I.E.4</w:t>
            </w:r>
          </w:p>
        </w:tc>
        <w:tc>
          <w:tcPr>
            <w:tcW w:w="3059" w:type="dxa"/>
            <w:shd w:val="clear" w:color="auto" w:fill="auto"/>
          </w:tcPr>
          <w:p w14:paraId="1769A5AB"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 Staff Employees</w:t>
            </w:r>
          </w:p>
        </w:tc>
        <w:tc>
          <w:tcPr>
            <w:tcW w:w="3265" w:type="dxa"/>
            <w:shd w:val="clear" w:color="auto" w:fill="auto"/>
          </w:tcPr>
          <w:p w14:paraId="4B054532"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If applicable to your program, state number of staff employees and if there were any changes. ONLY report the number of staff that directly serve your program. Deans will make a report regarding staff serving multiple programs. </w:t>
            </w:r>
          </w:p>
        </w:tc>
        <w:tc>
          <w:tcPr>
            <w:tcW w:w="5197" w:type="dxa"/>
          </w:tcPr>
          <w:p w14:paraId="0C0EE0B3" w14:textId="77777777" w:rsidR="001338C4" w:rsidRPr="007F247E" w:rsidRDefault="001338C4" w:rsidP="00512AFD">
            <w:pPr>
              <w:keepLines/>
              <w:rPr>
                <w:rFonts w:ascii="Arial" w:hAnsi="Arial" w:cs="Arial"/>
                <w:sz w:val="22"/>
                <w:szCs w:val="22"/>
              </w:rPr>
            </w:pPr>
          </w:p>
        </w:tc>
      </w:tr>
      <w:tr w:rsidR="001338C4" w:rsidRPr="007F247E" w14:paraId="6BCCE9E6" w14:textId="31CEFC15" w:rsidTr="00F2459D">
        <w:tc>
          <w:tcPr>
            <w:tcW w:w="804" w:type="dxa"/>
          </w:tcPr>
          <w:p w14:paraId="3DF6AD21"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I.E.5</w:t>
            </w:r>
          </w:p>
        </w:tc>
        <w:tc>
          <w:tcPr>
            <w:tcW w:w="3059" w:type="dxa"/>
            <w:shd w:val="clear" w:color="auto" w:fill="auto"/>
          </w:tcPr>
          <w:p w14:paraId="3B5C9C36" w14:textId="77777777" w:rsidR="001338C4" w:rsidRPr="007F247E" w:rsidRDefault="001338C4" w:rsidP="00512AFD">
            <w:pPr>
              <w:keepLines/>
              <w:rPr>
                <w:rFonts w:ascii="Arial" w:hAnsi="Arial" w:cs="Arial"/>
                <w:sz w:val="22"/>
                <w:szCs w:val="22"/>
              </w:rPr>
            </w:pPr>
            <w:r w:rsidRPr="007F247E">
              <w:rPr>
                <w:rFonts w:ascii="Arial" w:hAnsi="Arial" w:cs="Arial"/>
                <w:sz w:val="22"/>
                <w:szCs w:val="22"/>
              </w:rPr>
              <w:t>Changes in Employees/Resources</w:t>
            </w:r>
          </w:p>
        </w:tc>
        <w:tc>
          <w:tcPr>
            <w:tcW w:w="3265" w:type="dxa"/>
            <w:shd w:val="clear" w:color="auto" w:fill="auto"/>
          </w:tcPr>
          <w:p w14:paraId="6AE1998F" w14:textId="3C23C659" w:rsidR="001338C4" w:rsidRPr="007F247E" w:rsidRDefault="001338C4" w:rsidP="00512AFD">
            <w:pPr>
              <w:keepLines/>
              <w:rPr>
                <w:rFonts w:ascii="Arial" w:hAnsi="Arial" w:cs="Arial"/>
                <w:sz w:val="22"/>
                <w:szCs w:val="22"/>
              </w:rPr>
            </w:pPr>
            <w:r w:rsidRPr="007F247E">
              <w:rPr>
                <w:rFonts w:ascii="Arial" w:hAnsi="Arial" w:cs="Arial"/>
                <w:bCs/>
                <w:sz w:val="22"/>
                <w:szCs w:val="22"/>
              </w:rPr>
              <w:t xml:space="preserve">Briefly describe how any increase or decrease resources/employees (exclude teaching faculty) has impacted your program. What strategies does your program have in </w:t>
            </w:r>
            <w:r w:rsidRPr="007F247E">
              <w:rPr>
                <w:rFonts w:ascii="Arial" w:hAnsi="Arial" w:cs="Arial"/>
                <w:bCs/>
                <w:sz w:val="22"/>
                <w:szCs w:val="22"/>
              </w:rPr>
              <w:lastRenderedPageBreak/>
              <w:t>place to ensure students are being supported and able to reach their full capacity when faced with these changes and challenges</w:t>
            </w:r>
            <w:r w:rsidRPr="007F247E">
              <w:rPr>
                <w:rFonts w:ascii="Arial" w:hAnsi="Arial" w:cs="Arial"/>
                <w:b/>
                <w:sz w:val="22"/>
                <w:szCs w:val="22"/>
              </w:rPr>
              <w:t>?</w:t>
            </w:r>
            <w:r w:rsidRPr="007F247E">
              <w:rPr>
                <w:rFonts w:ascii="Arial" w:hAnsi="Arial" w:cs="Arial"/>
                <w:sz w:val="22"/>
                <w:szCs w:val="22"/>
              </w:rPr>
              <w:t xml:space="preserve">  (e.g. Mentors, embedded tutors, extended lab hours, instructional support, non-credit support, etc.)</w:t>
            </w:r>
            <w:r w:rsidRPr="007F247E">
              <w:rPr>
                <w:rFonts w:ascii="Arial" w:hAnsi="Arial" w:cs="Arial"/>
                <w:strike/>
                <w:sz w:val="22"/>
                <w:szCs w:val="22"/>
              </w:rPr>
              <w:t xml:space="preserve"> </w:t>
            </w:r>
          </w:p>
        </w:tc>
        <w:tc>
          <w:tcPr>
            <w:tcW w:w="5197" w:type="dxa"/>
          </w:tcPr>
          <w:p w14:paraId="6CA98F49" w14:textId="77777777" w:rsidR="001338C4" w:rsidRPr="007F247E" w:rsidRDefault="001338C4" w:rsidP="00512AFD">
            <w:pPr>
              <w:keepLines/>
              <w:rPr>
                <w:rFonts w:ascii="Arial" w:hAnsi="Arial" w:cs="Arial"/>
                <w:bCs/>
                <w:sz w:val="22"/>
                <w:szCs w:val="22"/>
              </w:rPr>
            </w:pPr>
          </w:p>
        </w:tc>
      </w:tr>
      <w:tr w:rsidR="001338C4" w:rsidRPr="007F247E" w14:paraId="32DE8044" w14:textId="3FEAE5AC" w:rsidTr="00F2459D">
        <w:tc>
          <w:tcPr>
            <w:tcW w:w="804" w:type="dxa"/>
          </w:tcPr>
          <w:p w14:paraId="6E608D14" w14:textId="77777777" w:rsidR="001338C4" w:rsidRPr="007F247E" w:rsidRDefault="001338C4" w:rsidP="00512AFD">
            <w:pPr>
              <w:keepLines/>
              <w:rPr>
                <w:rStyle w:val="afoutputlabel"/>
                <w:rFonts w:ascii="Arial" w:hAnsi="Arial" w:cs="Arial"/>
                <w:sz w:val="22"/>
                <w:szCs w:val="22"/>
              </w:rPr>
            </w:pPr>
          </w:p>
        </w:tc>
        <w:tc>
          <w:tcPr>
            <w:tcW w:w="3059" w:type="dxa"/>
            <w:shd w:val="clear" w:color="auto" w:fill="auto"/>
          </w:tcPr>
          <w:p w14:paraId="09112464" w14:textId="77777777" w:rsidR="001338C4" w:rsidRPr="007F247E" w:rsidRDefault="001338C4" w:rsidP="00512AFD">
            <w:pPr>
              <w:keepLines/>
              <w:rPr>
                <w:rStyle w:val="afoutputlabel"/>
                <w:rFonts w:ascii="Arial" w:hAnsi="Arial" w:cs="Arial"/>
                <w:b/>
                <w:sz w:val="22"/>
                <w:szCs w:val="22"/>
              </w:rPr>
            </w:pPr>
            <w:r w:rsidRPr="007F247E">
              <w:rPr>
                <w:rStyle w:val="afoutputlabel"/>
                <w:rFonts w:ascii="Arial" w:hAnsi="Arial" w:cs="Arial"/>
                <w:b/>
                <w:sz w:val="22"/>
                <w:szCs w:val="22"/>
              </w:rPr>
              <w:t>Enrollment</w:t>
            </w:r>
          </w:p>
        </w:tc>
        <w:tc>
          <w:tcPr>
            <w:tcW w:w="3265" w:type="dxa"/>
            <w:shd w:val="clear" w:color="auto" w:fill="auto"/>
          </w:tcPr>
          <w:p w14:paraId="71ADC7FF" w14:textId="77777777" w:rsidR="001338C4" w:rsidRPr="007F247E" w:rsidRDefault="001338C4" w:rsidP="00512AFD">
            <w:pPr>
              <w:keepLines/>
              <w:rPr>
                <w:rFonts w:ascii="Arial" w:hAnsi="Arial" w:cs="Arial"/>
                <w:sz w:val="22"/>
                <w:szCs w:val="22"/>
              </w:rPr>
            </w:pPr>
          </w:p>
        </w:tc>
        <w:tc>
          <w:tcPr>
            <w:tcW w:w="5197" w:type="dxa"/>
          </w:tcPr>
          <w:p w14:paraId="3179BE98" w14:textId="77777777" w:rsidR="001338C4" w:rsidRPr="007F247E" w:rsidRDefault="001338C4" w:rsidP="00512AFD">
            <w:pPr>
              <w:keepLines/>
              <w:rPr>
                <w:rFonts w:ascii="Arial" w:hAnsi="Arial" w:cs="Arial"/>
                <w:sz w:val="22"/>
                <w:szCs w:val="22"/>
              </w:rPr>
            </w:pPr>
          </w:p>
        </w:tc>
      </w:tr>
      <w:tr w:rsidR="001338C4" w:rsidRPr="007F247E" w14:paraId="50B43EC0" w14:textId="26918F28" w:rsidTr="00F2459D">
        <w:tc>
          <w:tcPr>
            <w:tcW w:w="804" w:type="dxa"/>
          </w:tcPr>
          <w:p w14:paraId="1CEB89A5" w14:textId="77777777" w:rsidR="001338C4" w:rsidRPr="007F247E" w:rsidRDefault="001338C4" w:rsidP="00512AFD">
            <w:pPr>
              <w:keepLines/>
              <w:rPr>
                <w:rStyle w:val="afoutputlabel"/>
                <w:rFonts w:ascii="Arial" w:hAnsi="Arial" w:cs="Arial"/>
                <w:sz w:val="22"/>
                <w:szCs w:val="22"/>
              </w:rPr>
            </w:pPr>
            <w:r w:rsidRPr="007F247E">
              <w:rPr>
                <w:rStyle w:val="afoutputlabel"/>
                <w:rFonts w:ascii="Arial" w:hAnsi="Arial" w:cs="Arial"/>
                <w:sz w:val="22"/>
                <w:szCs w:val="22"/>
              </w:rPr>
              <w:t>II.A</w:t>
            </w:r>
          </w:p>
        </w:tc>
        <w:tc>
          <w:tcPr>
            <w:tcW w:w="3059" w:type="dxa"/>
            <w:shd w:val="clear" w:color="auto" w:fill="auto"/>
          </w:tcPr>
          <w:p w14:paraId="130C49B9" w14:textId="77777777" w:rsidR="001338C4" w:rsidRPr="007F247E" w:rsidRDefault="001338C4" w:rsidP="00512AFD">
            <w:pPr>
              <w:keepLines/>
              <w:rPr>
                <w:rStyle w:val="afoutputlabel"/>
                <w:rFonts w:ascii="Arial" w:hAnsi="Arial" w:cs="Arial"/>
                <w:sz w:val="22"/>
                <w:szCs w:val="22"/>
              </w:rPr>
            </w:pPr>
            <w:r w:rsidRPr="007F247E">
              <w:rPr>
                <w:rStyle w:val="afoutputlabel"/>
                <w:rFonts w:ascii="Arial" w:hAnsi="Arial" w:cs="Arial"/>
                <w:sz w:val="22"/>
                <w:szCs w:val="22"/>
              </w:rPr>
              <w:t>Enrollment Trends</w:t>
            </w:r>
          </w:p>
          <w:p w14:paraId="5974FC52" w14:textId="77777777" w:rsidR="001338C4" w:rsidRPr="007F247E" w:rsidRDefault="001338C4" w:rsidP="00512AFD">
            <w:pPr>
              <w:keepLines/>
              <w:rPr>
                <w:rStyle w:val="afoutputlabel"/>
                <w:rFonts w:ascii="Arial" w:hAnsi="Arial" w:cs="Arial"/>
                <w:sz w:val="22"/>
                <w:szCs w:val="22"/>
              </w:rPr>
            </w:pPr>
            <w:r w:rsidRPr="007F247E">
              <w:rPr>
                <w:rStyle w:val="afoutputlabel"/>
                <w:rFonts w:ascii="Arial" w:hAnsi="Arial" w:cs="Arial"/>
                <w:sz w:val="22"/>
                <w:szCs w:val="22"/>
              </w:rPr>
              <w:t xml:space="preserve"> </w:t>
            </w:r>
          </w:p>
        </w:tc>
        <w:tc>
          <w:tcPr>
            <w:tcW w:w="3265" w:type="dxa"/>
            <w:shd w:val="clear" w:color="auto" w:fill="auto"/>
          </w:tcPr>
          <w:p w14:paraId="7800C5E1" w14:textId="23282F58" w:rsidR="001338C4" w:rsidRPr="007F247E" w:rsidRDefault="001338C4" w:rsidP="00512AFD">
            <w:pPr>
              <w:keepLines/>
              <w:rPr>
                <w:rFonts w:ascii="Arial" w:hAnsi="Arial" w:cs="Arial"/>
                <w:sz w:val="22"/>
                <w:szCs w:val="22"/>
              </w:rPr>
            </w:pPr>
            <w:r w:rsidRPr="007F247E">
              <w:rPr>
                <w:rFonts w:ascii="Arial" w:hAnsi="Arial" w:cs="Arial"/>
                <w:sz w:val="22"/>
                <w:szCs w:val="22"/>
              </w:rPr>
              <w:t xml:space="preserve">What changes in enrollment have you seen in the last three years? Refer to    </w:t>
            </w:r>
            <w:hyperlink r:id="rId15" w:history="1">
              <w:r w:rsidR="00BE0EA1" w:rsidRPr="007F247E">
                <w:rPr>
                  <w:rStyle w:val="Hyperlink"/>
                  <w:rFonts w:ascii="Arial" w:hAnsi="Arial" w:cs="Arial"/>
                  <w:sz w:val="22"/>
                  <w:szCs w:val="22"/>
                </w:rPr>
                <w:t>https://www.deanza.edu/ir/program-review.20-21/index.html</w:t>
              </w:r>
            </w:hyperlink>
            <w:r w:rsidR="00BE0EA1" w:rsidRPr="007F247E">
              <w:rPr>
                <w:rFonts w:ascii="Arial" w:hAnsi="Arial" w:cs="Arial"/>
                <w:sz w:val="22"/>
                <w:szCs w:val="22"/>
              </w:rPr>
              <w:t xml:space="preserve"> </w:t>
            </w:r>
            <w:r w:rsidRPr="007F247E">
              <w:rPr>
                <w:rFonts w:ascii="Arial" w:hAnsi="Arial" w:cs="Arial"/>
                <w:color w:val="000000"/>
                <w:sz w:val="22"/>
                <w:szCs w:val="22"/>
              </w:rPr>
              <w:t xml:space="preserve"> </w:t>
            </w:r>
            <w:r w:rsidRPr="007F247E">
              <w:rPr>
                <w:rFonts w:ascii="Arial" w:hAnsi="Arial" w:cs="Arial"/>
                <w:sz w:val="22"/>
                <w:szCs w:val="22"/>
              </w:rPr>
              <w:t xml:space="preserve"> or access within the program review tool</w:t>
            </w:r>
            <w:r w:rsidRPr="007F247E">
              <w:rPr>
                <w:rFonts w:ascii="Arial" w:hAnsi="Arial" w:cs="Arial"/>
                <w:color w:val="000000"/>
                <w:sz w:val="22"/>
                <w:szCs w:val="22"/>
              </w:rPr>
              <w:t>.</w:t>
            </w:r>
            <w:r w:rsidRPr="007F247E">
              <w:rPr>
                <w:rFonts w:ascii="Arial" w:hAnsi="Arial" w:cs="Arial"/>
                <w:sz w:val="22"/>
                <w:szCs w:val="22"/>
              </w:rPr>
              <w:t xml:space="preserve"> </w:t>
            </w:r>
            <w:r w:rsidRPr="007F247E">
              <w:rPr>
                <w:rFonts w:ascii="Arial" w:hAnsi="Arial" w:cs="Arial"/>
                <w:bCs/>
                <w:sz w:val="22"/>
                <w:szCs w:val="22"/>
              </w:rPr>
              <w:t>You do not need to list enrollments; rather reflect on enrollment trends. What strategies does your department have in place to increase or maintain current enrollment trends?</w:t>
            </w:r>
            <w:r w:rsidRPr="007F247E">
              <w:rPr>
                <w:rFonts w:ascii="Arial" w:hAnsi="Arial" w:cs="Arial"/>
                <w:sz w:val="22"/>
                <w:szCs w:val="22"/>
              </w:rPr>
              <w:t xml:space="preserve"> </w:t>
            </w:r>
          </w:p>
        </w:tc>
        <w:tc>
          <w:tcPr>
            <w:tcW w:w="5197" w:type="dxa"/>
          </w:tcPr>
          <w:p w14:paraId="55392302" w14:textId="77777777" w:rsidR="00F537E1" w:rsidRDefault="00F16A88" w:rsidP="00F16A88">
            <w:pPr>
              <w:rPr>
                <w:rFonts w:ascii="Arial" w:hAnsi="Arial" w:cs="Arial"/>
                <w:sz w:val="22"/>
                <w:szCs w:val="22"/>
              </w:rPr>
            </w:pPr>
            <w:r w:rsidRPr="007F247E">
              <w:rPr>
                <w:rFonts w:ascii="Arial" w:hAnsi="Arial" w:cs="Arial"/>
                <w:sz w:val="22"/>
                <w:szCs w:val="22"/>
              </w:rPr>
              <w:t xml:space="preserve">Enrollment </w:t>
            </w:r>
            <w:r w:rsidR="00F537E1">
              <w:rPr>
                <w:rFonts w:ascii="Arial" w:hAnsi="Arial" w:cs="Arial"/>
                <w:sz w:val="22"/>
                <w:szCs w:val="22"/>
              </w:rPr>
              <w:t xml:space="preserve">previously had been increasing (per past program reviews) or maintaining until AY 18-19.  At that time, we had been able to support 51 learning community sections, while serving 1286 students.  Then, we started to see a significant decline in enrollment, which has continued into this past year. This is due to: </w:t>
            </w:r>
          </w:p>
          <w:p w14:paraId="740FF31C" w14:textId="22EE61D9" w:rsidR="00F537E1" w:rsidRPr="00F537E1" w:rsidRDefault="00F16A88" w:rsidP="00F537E1">
            <w:pPr>
              <w:pStyle w:val="ListParagraph"/>
              <w:numPr>
                <w:ilvl w:val="0"/>
                <w:numId w:val="6"/>
              </w:numPr>
              <w:rPr>
                <w:rFonts w:ascii="Arial" w:hAnsi="Arial" w:cs="Arial"/>
                <w:sz w:val="22"/>
                <w:szCs w:val="22"/>
              </w:rPr>
            </w:pPr>
            <w:r w:rsidRPr="00F537E1">
              <w:rPr>
                <w:rFonts w:ascii="Arial" w:hAnsi="Arial" w:cs="Arial"/>
                <w:sz w:val="22"/>
                <w:szCs w:val="22"/>
              </w:rPr>
              <w:t>AB 705 initiatives meant that our LART (integrated reading and</w:t>
            </w:r>
            <w:r w:rsidRPr="00F537E1">
              <w:rPr>
                <w:rFonts w:ascii="Arial" w:hAnsi="Arial" w:cs="Arial"/>
                <w:sz w:val="22"/>
                <w:szCs w:val="22"/>
              </w:rPr>
              <w:br/>
              <w:t>writing courses) had to be phased out due to curriculum re-design</w:t>
            </w:r>
            <w:r w:rsidR="00F537E1" w:rsidRPr="00F537E1">
              <w:rPr>
                <w:rFonts w:ascii="Arial" w:hAnsi="Arial" w:cs="Arial"/>
                <w:sz w:val="22"/>
                <w:szCs w:val="22"/>
              </w:rPr>
              <w:t xml:space="preserve"> </w:t>
            </w:r>
            <w:r w:rsidRPr="00F537E1">
              <w:rPr>
                <w:rFonts w:ascii="Arial" w:hAnsi="Arial" w:cs="Arial"/>
                <w:sz w:val="22"/>
                <w:szCs w:val="22"/>
              </w:rPr>
              <w:t>and course pathway changes</w:t>
            </w:r>
            <w:r w:rsidR="00F537E1" w:rsidRPr="00F537E1">
              <w:rPr>
                <w:rFonts w:ascii="Arial" w:hAnsi="Arial" w:cs="Arial"/>
                <w:sz w:val="22"/>
                <w:szCs w:val="22"/>
              </w:rPr>
              <w:t xml:space="preserve"> had to be made. </w:t>
            </w:r>
          </w:p>
          <w:p w14:paraId="48C516E7" w14:textId="77777777" w:rsidR="00F537E1" w:rsidRDefault="00F537E1" w:rsidP="00F537E1">
            <w:pPr>
              <w:pStyle w:val="ListParagraph"/>
              <w:numPr>
                <w:ilvl w:val="0"/>
                <w:numId w:val="6"/>
              </w:numPr>
              <w:rPr>
                <w:rFonts w:ascii="Arial" w:hAnsi="Arial" w:cs="Arial"/>
                <w:sz w:val="22"/>
                <w:szCs w:val="22"/>
              </w:rPr>
            </w:pPr>
            <w:r>
              <w:rPr>
                <w:rFonts w:ascii="Arial" w:hAnsi="Arial" w:cs="Arial"/>
                <w:sz w:val="22"/>
                <w:szCs w:val="22"/>
              </w:rPr>
              <w:t xml:space="preserve">Enrollment in the new pathways which addressed AB 705 (the EWRT stretch classes and bundles) was low. </w:t>
            </w:r>
          </w:p>
          <w:p w14:paraId="54C882C1" w14:textId="77777777" w:rsidR="00F537E1" w:rsidRDefault="00F16A88" w:rsidP="00F537E1">
            <w:pPr>
              <w:pStyle w:val="ListParagraph"/>
              <w:numPr>
                <w:ilvl w:val="0"/>
                <w:numId w:val="6"/>
              </w:numPr>
              <w:rPr>
                <w:rFonts w:ascii="Arial" w:hAnsi="Arial" w:cs="Arial"/>
                <w:sz w:val="22"/>
                <w:szCs w:val="22"/>
              </w:rPr>
            </w:pPr>
            <w:r w:rsidRPr="00F537E1">
              <w:rPr>
                <w:rFonts w:ascii="Arial" w:hAnsi="Arial" w:cs="Arial"/>
                <w:sz w:val="22"/>
                <w:szCs w:val="22"/>
              </w:rPr>
              <w:t>a few of our GE learning communities cancelled due to low</w:t>
            </w:r>
            <w:r w:rsidR="00F537E1">
              <w:rPr>
                <w:rFonts w:ascii="Arial" w:hAnsi="Arial" w:cs="Arial"/>
                <w:sz w:val="22"/>
                <w:szCs w:val="22"/>
              </w:rPr>
              <w:t xml:space="preserve"> </w:t>
            </w:r>
            <w:r w:rsidRPr="00F537E1">
              <w:rPr>
                <w:rFonts w:ascii="Arial" w:hAnsi="Arial" w:cs="Arial"/>
                <w:sz w:val="22"/>
                <w:szCs w:val="22"/>
              </w:rPr>
              <w:t>enrollment with the more stringent early cancellation deadlines.</w:t>
            </w:r>
            <w:r w:rsidR="00F537E1">
              <w:rPr>
                <w:rFonts w:ascii="Arial" w:hAnsi="Arial" w:cs="Arial"/>
                <w:sz w:val="22"/>
                <w:szCs w:val="22"/>
              </w:rPr>
              <w:t xml:space="preserve"> </w:t>
            </w:r>
          </w:p>
          <w:p w14:paraId="23A1285B" w14:textId="77777777" w:rsidR="00F537E1" w:rsidRDefault="00F537E1" w:rsidP="00F537E1">
            <w:pPr>
              <w:pStyle w:val="ListParagraph"/>
              <w:numPr>
                <w:ilvl w:val="0"/>
                <w:numId w:val="6"/>
              </w:numPr>
              <w:rPr>
                <w:rFonts w:ascii="Arial" w:hAnsi="Arial" w:cs="Arial"/>
                <w:sz w:val="22"/>
                <w:szCs w:val="22"/>
              </w:rPr>
            </w:pPr>
            <w:r>
              <w:rPr>
                <w:rFonts w:ascii="Arial" w:hAnsi="Arial" w:cs="Arial"/>
                <w:sz w:val="22"/>
                <w:szCs w:val="22"/>
              </w:rPr>
              <w:t xml:space="preserve">During the pandemic we had some instructors experience burnout and not want to teach in a learning community because of the extra work involved. </w:t>
            </w:r>
          </w:p>
          <w:p w14:paraId="48949B2D" w14:textId="77777777" w:rsidR="00F537E1" w:rsidRDefault="00F537E1" w:rsidP="00F537E1">
            <w:pPr>
              <w:pStyle w:val="ListParagraph"/>
              <w:numPr>
                <w:ilvl w:val="0"/>
                <w:numId w:val="6"/>
              </w:numPr>
              <w:rPr>
                <w:rFonts w:ascii="Arial" w:hAnsi="Arial" w:cs="Arial"/>
                <w:sz w:val="22"/>
                <w:szCs w:val="22"/>
              </w:rPr>
            </w:pPr>
            <w:r>
              <w:rPr>
                <w:rFonts w:ascii="Arial" w:hAnsi="Arial" w:cs="Arial"/>
                <w:sz w:val="22"/>
                <w:szCs w:val="22"/>
              </w:rPr>
              <w:t xml:space="preserve">During the pandemic, it was harder to enroll students into online learning communities. </w:t>
            </w:r>
          </w:p>
          <w:p w14:paraId="341534A2" w14:textId="77777777" w:rsidR="00F537E1" w:rsidRDefault="00F537E1" w:rsidP="00F537E1">
            <w:pPr>
              <w:pStyle w:val="ListParagraph"/>
              <w:rPr>
                <w:rFonts w:ascii="Arial" w:hAnsi="Arial" w:cs="Arial"/>
                <w:sz w:val="22"/>
                <w:szCs w:val="22"/>
              </w:rPr>
            </w:pPr>
          </w:p>
          <w:p w14:paraId="4C5CF032" w14:textId="3E0A8014" w:rsidR="00F537E1" w:rsidRPr="00877C53" w:rsidRDefault="00F537E1" w:rsidP="00877C53">
            <w:pPr>
              <w:rPr>
                <w:rFonts w:ascii="Arial" w:hAnsi="Arial" w:cs="Arial"/>
                <w:sz w:val="22"/>
                <w:szCs w:val="22"/>
              </w:rPr>
            </w:pPr>
            <w:r w:rsidRPr="00877C53">
              <w:rPr>
                <w:rFonts w:ascii="Arial" w:hAnsi="Arial" w:cs="Arial"/>
                <w:sz w:val="22"/>
                <w:szCs w:val="22"/>
              </w:rPr>
              <w:t xml:space="preserve">Strategies: </w:t>
            </w:r>
          </w:p>
          <w:p w14:paraId="7D8FB868" w14:textId="3FD3C7DF" w:rsidR="00F16A88" w:rsidRDefault="00F16A88" w:rsidP="00F537E1">
            <w:pPr>
              <w:pStyle w:val="ListParagraph"/>
              <w:numPr>
                <w:ilvl w:val="0"/>
                <w:numId w:val="7"/>
              </w:numPr>
              <w:rPr>
                <w:rFonts w:ascii="Arial" w:hAnsi="Arial" w:cs="Arial"/>
                <w:sz w:val="22"/>
                <w:szCs w:val="22"/>
              </w:rPr>
            </w:pPr>
            <w:r w:rsidRPr="00F537E1">
              <w:rPr>
                <w:rFonts w:ascii="Arial" w:hAnsi="Arial" w:cs="Arial"/>
                <w:sz w:val="22"/>
                <w:szCs w:val="22"/>
              </w:rPr>
              <w:lastRenderedPageBreak/>
              <w:t>We</w:t>
            </w:r>
            <w:r w:rsidR="00F537E1">
              <w:rPr>
                <w:rFonts w:ascii="Arial" w:hAnsi="Arial" w:cs="Arial"/>
                <w:sz w:val="22"/>
                <w:szCs w:val="22"/>
              </w:rPr>
              <w:t xml:space="preserve"> </w:t>
            </w:r>
            <w:r w:rsidRPr="00F537E1">
              <w:rPr>
                <w:rFonts w:ascii="Arial" w:hAnsi="Arial" w:cs="Arial"/>
                <w:sz w:val="22"/>
                <w:szCs w:val="22"/>
              </w:rPr>
              <w:t>continue to work with College</w:t>
            </w:r>
            <w:r w:rsidR="00877C53">
              <w:rPr>
                <w:rFonts w:ascii="Arial" w:hAnsi="Arial" w:cs="Arial"/>
                <w:sz w:val="22"/>
                <w:szCs w:val="22"/>
              </w:rPr>
              <w:t xml:space="preserve"> O</w:t>
            </w:r>
            <w:r w:rsidRPr="00F537E1">
              <w:rPr>
                <w:rFonts w:ascii="Arial" w:hAnsi="Arial" w:cs="Arial"/>
                <w:sz w:val="22"/>
                <w:szCs w:val="22"/>
              </w:rPr>
              <w:t>utreach, department chairs,</w:t>
            </w:r>
            <w:r w:rsidRPr="00F537E1">
              <w:rPr>
                <w:rFonts w:ascii="Arial" w:hAnsi="Arial" w:cs="Arial"/>
                <w:sz w:val="22"/>
                <w:szCs w:val="22"/>
              </w:rPr>
              <w:br/>
              <w:t xml:space="preserve">counseling department, institutional research office, and our </w:t>
            </w:r>
            <w:proofErr w:type="spellStart"/>
            <w:r w:rsidRPr="00F537E1">
              <w:rPr>
                <w:rFonts w:ascii="Arial" w:hAnsi="Arial" w:cs="Arial"/>
                <w:sz w:val="22"/>
                <w:szCs w:val="22"/>
              </w:rPr>
              <w:t>LinC</w:t>
            </w:r>
            <w:proofErr w:type="spellEnd"/>
            <w:r w:rsidRPr="00F537E1">
              <w:rPr>
                <w:rFonts w:ascii="Arial" w:hAnsi="Arial" w:cs="Arial"/>
                <w:sz w:val="22"/>
                <w:szCs w:val="22"/>
              </w:rPr>
              <w:br/>
              <w:t>instructors to market our courses and outreach to students so as</w:t>
            </w:r>
            <w:r w:rsidR="00F537E1">
              <w:rPr>
                <w:rFonts w:ascii="Arial" w:hAnsi="Arial" w:cs="Arial"/>
                <w:sz w:val="22"/>
                <w:szCs w:val="22"/>
              </w:rPr>
              <w:t xml:space="preserve"> </w:t>
            </w:r>
            <w:r w:rsidRPr="00F537E1">
              <w:rPr>
                <w:rFonts w:ascii="Arial" w:hAnsi="Arial" w:cs="Arial"/>
                <w:sz w:val="22"/>
                <w:szCs w:val="22"/>
              </w:rPr>
              <w:t>to increase enrollment and fill classes prior to the early</w:t>
            </w:r>
            <w:r w:rsidR="00F537E1">
              <w:rPr>
                <w:rFonts w:ascii="Arial" w:hAnsi="Arial" w:cs="Arial"/>
                <w:sz w:val="22"/>
                <w:szCs w:val="22"/>
              </w:rPr>
              <w:t xml:space="preserve"> </w:t>
            </w:r>
            <w:r w:rsidRPr="00F537E1">
              <w:rPr>
                <w:rFonts w:ascii="Arial" w:hAnsi="Arial" w:cs="Arial"/>
                <w:sz w:val="22"/>
                <w:szCs w:val="22"/>
              </w:rPr>
              <w:t>cancellation deadline dates.</w:t>
            </w:r>
          </w:p>
          <w:p w14:paraId="61897572" w14:textId="14C0B441" w:rsidR="00F537E1" w:rsidRDefault="00F537E1" w:rsidP="00F537E1">
            <w:pPr>
              <w:pStyle w:val="ListParagraph"/>
              <w:numPr>
                <w:ilvl w:val="0"/>
                <w:numId w:val="7"/>
              </w:numPr>
              <w:rPr>
                <w:rFonts w:ascii="Arial" w:hAnsi="Arial" w:cs="Arial"/>
                <w:sz w:val="22"/>
                <w:szCs w:val="22"/>
              </w:rPr>
            </w:pPr>
            <w:r>
              <w:rPr>
                <w:rFonts w:ascii="Arial" w:hAnsi="Arial" w:cs="Arial"/>
                <w:sz w:val="22"/>
                <w:szCs w:val="22"/>
              </w:rPr>
              <w:t xml:space="preserve">We are identifying new instructors and creating new learning community pathways (that align with our guided pathways work)—especially in the GE and STEM areas. </w:t>
            </w:r>
          </w:p>
          <w:p w14:paraId="3FCFE5CC" w14:textId="069C1EB6" w:rsidR="00F537E1" w:rsidRDefault="00F537E1" w:rsidP="00F537E1">
            <w:pPr>
              <w:pStyle w:val="ListParagraph"/>
              <w:numPr>
                <w:ilvl w:val="0"/>
                <w:numId w:val="7"/>
              </w:numPr>
              <w:rPr>
                <w:rFonts w:ascii="Arial" w:hAnsi="Arial" w:cs="Arial"/>
                <w:sz w:val="22"/>
                <w:szCs w:val="22"/>
              </w:rPr>
            </w:pPr>
            <w:r>
              <w:rPr>
                <w:rFonts w:ascii="Arial" w:hAnsi="Arial" w:cs="Arial"/>
                <w:sz w:val="22"/>
                <w:szCs w:val="22"/>
              </w:rPr>
              <w:t xml:space="preserve">We have provided professional development and mentoring to instructors on how to create engaging online communities so students feel supported in this modality which contributes to their success and retention. </w:t>
            </w:r>
          </w:p>
          <w:p w14:paraId="2E52F16D" w14:textId="2E895BAF" w:rsidR="00F537E1" w:rsidRPr="00F537E1" w:rsidRDefault="00F537E1" w:rsidP="00F537E1">
            <w:pPr>
              <w:pStyle w:val="ListParagraph"/>
              <w:numPr>
                <w:ilvl w:val="0"/>
                <w:numId w:val="7"/>
              </w:numPr>
              <w:rPr>
                <w:rFonts w:ascii="Arial" w:hAnsi="Arial" w:cs="Arial"/>
                <w:sz w:val="22"/>
                <w:szCs w:val="22"/>
              </w:rPr>
            </w:pPr>
            <w:r>
              <w:rPr>
                <w:rFonts w:ascii="Arial" w:hAnsi="Arial" w:cs="Arial"/>
                <w:sz w:val="22"/>
                <w:szCs w:val="22"/>
              </w:rPr>
              <w:t xml:space="preserve">We are creating two-quarter pathways/sequences with our learning communities to help students have continuity in their course-taking experience. </w:t>
            </w:r>
          </w:p>
          <w:p w14:paraId="392DC560" w14:textId="1CFC46AB" w:rsidR="001338C4" w:rsidRPr="007F247E" w:rsidRDefault="001338C4" w:rsidP="00512AFD">
            <w:pPr>
              <w:keepLines/>
              <w:rPr>
                <w:rFonts w:ascii="Arial" w:hAnsi="Arial" w:cs="Arial"/>
                <w:sz w:val="22"/>
                <w:szCs w:val="22"/>
              </w:rPr>
            </w:pPr>
          </w:p>
        </w:tc>
      </w:tr>
      <w:tr w:rsidR="00407B45" w:rsidRPr="007F247E" w14:paraId="78097375" w14:textId="77777777" w:rsidTr="00F2459D">
        <w:tc>
          <w:tcPr>
            <w:tcW w:w="804" w:type="dxa"/>
          </w:tcPr>
          <w:p w14:paraId="456D57F1" w14:textId="7DA70C8A" w:rsidR="00407B45" w:rsidRPr="007F247E" w:rsidRDefault="00407B45" w:rsidP="00407B45">
            <w:pPr>
              <w:keepLines/>
              <w:rPr>
                <w:rStyle w:val="afoutputlabel"/>
                <w:rFonts w:ascii="Arial" w:hAnsi="Arial" w:cs="Arial"/>
                <w:sz w:val="22"/>
                <w:szCs w:val="22"/>
              </w:rPr>
            </w:pPr>
            <w:r w:rsidRPr="007F247E">
              <w:rPr>
                <w:rFonts w:ascii="Arial" w:hAnsi="Arial" w:cs="Arial"/>
                <w:sz w:val="22"/>
                <w:szCs w:val="22"/>
              </w:rPr>
              <w:lastRenderedPageBreak/>
              <w:t>II.B.</w:t>
            </w:r>
          </w:p>
        </w:tc>
        <w:tc>
          <w:tcPr>
            <w:tcW w:w="3059" w:type="dxa"/>
            <w:shd w:val="clear" w:color="auto" w:fill="auto"/>
          </w:tcPr>
          <w:p w14:paraId="0ED3850E" w14:textId="78E23A63" w:rsidR="00407B45" w:rsidRPr="007F247E" w:rsidRDefault="00407B45" w:rsidP="00407B45">
            <w:pPr>
              <w:keepLines/>
              <w:rPr>
                <w:rStyle w:val="afoutputlabel"/>
                <w:rFonts w:ascii="Arial" w:hAnsi="Arial" w:cs="Arial"/>
                <w:sz w:val="22"/>
                <w:szCs w:val="22"/>
              </w:rPr>
            </w:pPr>
            <w:r w:rsidRPr="007F247E">
              <w:rPr>
                <w:rFonts w:ascii="Arial" w:hAnsi="Arial" w:cs="Arial"/>
                <w:bCs/>
                <w:sz w:val="22"/>
                <w:szCs w:val="22"/>
              </w:rPr>
              <w:t xml:space="preserve">Enrollment Trends for </w:t>
            </w:r>
            <w:r w:rsidR="00256366" w:rsidRPr="007F247E">
              <w:rPr>
                <w:rFonts w:ascii="Arial" w:hAnsi="Arial" w:cs="Arial"/>
                <w:bCs/>
                <w:sz w:val="22"/>
                <w:szCs w:val="22"/>
              </w:rPr>
              <w:t>disproportionately impacted student groups</w:t>
            </w:r>
          </w:p>
        </w:tc>
        <w:tc>
          <w:tcPr>
            <w:tcW w:w="3265" w:type="dxa"/>
            <w:shd w:val="clear" w:color="auto" w:fill="auto"/>
          </w:tcPr>
          <w:p w14:paraId="504090F5" w14:textId="77777777" w:rsidR="00407B45" w:rsidRPr="007F247E" w:rsidRDefault="00407B45" w:rsidP="00407B45">
            <w:pPr>
              <w:keepLines/>
              <w:rPr>
                <w:rFonts w:ascii="Arial" w:hAnsi="Arial" w:cs="Arial"/>
                <w:bCs/>
                <w:sz w:val="22"/>
                <w:szCs w:val="22"/>
              </w:rPr>
            </w:pPr>
            <w:r w:rsidRPr="007F247E">
              <w:rPr>
                <w:rFonts w:ascii="Arial" w:hAnsi="Arial" w:cs="Arial"/>
                <w:bCs/>
                <w:color w:val="000000"/>
                <w:sz w:val="22"/>
                <w:szCs w:val="22"/>
              </w:rPr>
              <w:t xml:space="preserve">Using the program review data tool, </w:t>
            </w:r>
            <w:r w:rsidRPr="007F247E">
              <w:rPr>
                <w:rFonts w:ascii="Arial" w:hAnsi="Arial" w:cs="Arial"/>
                <w:bCs/>
                <w:sz w:val="22"/>
                <w:szCs w:val="22"/>
              </w:rPr>
              <w:t xml:space="preserve">what is the enrollment of African American, Latinx, Filipinx, and Pacific Islander students as a percentage of your entire program compared to other student groups in campus-wide percentages? You do not need to list enrollments, but rather reflect </w:t>
            </w:r>
            <w:r w:rsidRPr="007F247E">
              <w:rPr>
                <w:rFonts w:ascii="Arial" w:hAnsi="Arial" w:cs="Arial"/>
                <w:bCs/>
                <w:sz w:val="22"/>
                <w:szCs w:val="22"/>
              </w:rPr>
              <w:lastRenderedPageBreak/>
              <w:t>on what the trends look like.   Link to equity plan and strategic plans</w:t>
            </w:r>
          </w:p>
          <w:p w14:paraId="5805F898" w14:textId="77777777" w:rsidR="00407B45" w:rsidRPr="007F247E" w:rsidRDefault="00407B45" w:rsidP="00407B45">
            <w:pPr>
              <w:pStyle w:val="ListParagraph"/>
              <w:keepLines/>
              <w:numPr>
                <w:ilvl w:val="0"/>
                <w:numId w:val="4"/>
              </w:numPr>
              <w:spacing w:line="256" w:lineRule="auto"/>
              <w:rPr>
                <w:rFonts w:ascii="Arial" w:hAnsi="Arial" w:cs="Arial"/>
                <w:bCs/>
                <w:sz w:val="22"/>
                <w:szCs w:val="22"/>
              </w:rPr>
            </w:pPr>
            <w:r w:rsidRPr="007F247E">
              <w:rPr>
                <w:rFonts w:ascii="Arial" w:hAnsi="Arial" w:cs="Arial"/>
                <w:bCs/>
                <w:sz w:val="22"/>
                <w:szCs w:val="22"/>
              </w:rPr>
              <w:t>What could be contributing to the differences?</w:t>
            </w:r>
          </w:p>
          <w:p w14:paraId="781EC724" w14:textId="77777777" w:rsidR="00407B45" w:rsidRPr="007F247E" w:rsidRDefault="00407B45" w:rsidP="00407B45">
            <w:pPr>
              <w:pStyle w:val="ListParagraph"/>
              <w:keepLines/>
              <w:numPr>
                <w:ilvl w:val="0"/>
                <w:numId w:val="4"/>
              </w:numPr>
              <w:spacing w:line="256" w:lineRule="auto"/>
              <w:rPr>
                <w:rFonts w:ascii="Arial" w:hAnsi="Arial" w:cs="Arial"/>
                <w:bCs/>
                <w:sz w:val="22"/>
                <w:szCs w:val="22"/>
              </w:rPr>
            </w:pPr>
            <w:r w:rsidRPr="007F247E">
              <w:rPr>
                <w:rFonts w:ascii="Arial" w:hAnsi="Arial" w:cs="Arial"/>
                <w:bCs/>
                <w:sz w:val="22"/>
                <w:szCs w:val="22"/>
              </w:rPr>
              <w:t xml:space="preserve"> What strategies does your department have in place to increase or maintain enrollment of these student groups? </w:t>
            </w:r>
          </w:p>
          <w:p w14:paraId="63A42F05" w14:textId="4FCAADCF" w:rsidR="00407B45" w:rsidRPr="007F247E" w:rsidRDefault="00407B45" w:rsidP="00407B45">
            <w:pPr>
              <w:keepLines/>
              <w:rPr>
                <w:rFonts w:ascii="Arial" w:hAnsi="Arial" w:cs="Arial"/>
                <w:sz w:val="22"/>
                <w:szCs w:val="22"/>
              </w:rPr>
            </w:pPr>
            <w:r w:rsidRPr="007F247E">
              <w:rPr>
                <w:rFonts w:ascii="Arial" w:hAnsi="Arial" w:cs="Arial"/>
                <w:bCs/>
                <w:sz w:val="22"/>
                <w:szCs w:val="22"/>
              </w:rPr>
              <w:t>Are there other trends that you see when drilling into the data that may be important to explore?</w:t>
            </w:r>
          </w:p>
        </w:tc>
        <w:tc>
          <w:tcPr>
            <w:tcW w:w="5197" w:type="dxa"/>
          </w:tcPr>
          <w:p w14:paraId="5E2E1109" w14:textId="09D07E73" w:rsidR="00B46308" w:rsidRDefault="00B46308" w:rsidP="00B46308">
            <w:r>
              <w:rPr>
                <w:rFonts w:ascii="Arial" w:hAnsi="Arial" w:cs="Arial"/>
                <w:sz w:val="23"/>
                <w:szCs w:val="23"/>
              </w:rPr>
              <w:lastRenderedPageBreak/>
              <w:t>For many years now, our leadership has made a conscious effort to focus our faculty training to include specific applications in</w:t>
            </w:r>
            <w:r>
              <w:br/>
            </w:r>
            <w:r>
              <w:rPr>
                <w:rFonts w:ascii="Arial" w:hAnsi="Arial" w:cs="Arial"/>
                <w:sz w:val="23"/>
                <w:szCs w:val="23"/>
              </w:rPr>
              <w:t>curriculum which would directly address issues of diverse</w:t>
            </w:r>
            <w:r>
              <w:t xml:space="preserve"> </w:t>
            </w:r>
            <w:r>
              <w:rPr>
                <w:rFonts w:ascii="Arial" w:hAnsi="Arial" w:cs="Arial"/>
                <w:sz w:val="23"/>
                <w:szCs w:val="23"/>
              </w:rPr>
              <w:t>populations. We continue to provide mentoring and training that</w:t>
            </w:r>
            <w:r>
              <w:t xml:space="preserve"> </w:t>
            </w:r>
            <w:r>
              <w:rPr>
                <w:rFonts w:ascii="Arial" w:hAnsi="Arial" w:cs="Arial"/>
                <w:sz w:val="23"/>
                <w:szCs w:val="23"/>
              </w:rPr>
              <w:t>emphasizes the creation of culturally-specific content and activities</w:t>
            </w:r>
            <w:r>
              <w:t xml:space="preserve"> </w:t>
            </w:r>
            <w:r>
              <w:rPr>
                <w:rFonts w:ascii="Arial" w:hAnsi="Arial" w:cs="Arial"/>
                <w:sz w:val="23"/>
                <w:szCs w:val="23"/>
              </w:rPr>
              <w:t>which help to facilitate a decrease in the student equity gap, while</w:t>
            </w:r>
            <w:r>
              <w:t xml:space="preserve"> </w:t>
            </w:r>
            <w:r>
              <w:rPr>
                <w:rFonts w:ascii="Arial" w:hAnsi="Arial" w:cs="Arial"/>
                <w:sz w:val="23"/>
                <w:szCs w:val="23"/>
              </w:rPr>
              <w:t xml:space="preserve">also serving the basic skills and transfer—level education needs </w:t>
            </w:r>
            <w:r>
              <w:rPr>
                <w:rFonts w:ascii="Arial" w:hAnsi="Arial" w:cs="Arial"/>
                <w:sz w:val="23"/>
                <w:szCs w:val="23"/>
              </w:rPr>
              <w:lastRenderedPageBreak/>
              <w:t>of these students.</w:t>
            </w:r>
            <w:r>
              <w:br/>
            </w:r>
            <w:r>
              <w:rPr>
                <w:rFonts w:ascii="Arial" w:hAnsi="Arial" w:cs="Arial"/>
                <w:sz w:val="23"/>
                <w:szCs w:val="23"/>
              </w:rPr>
              <w:t>We have consistently made sure to provide each faculty member</w:t>
            </w:r>
            <w:r>
              <w:t xml:space="preserve"> </w:t>
            </w:r>
            <w:r>
              <w:rPr>
                <w:rFonts w:ascii="Arial" w:hAnsi="Arial" w:cs="Arial"/>
                <w:sz w:val="23"/>
                <w:szCs w:val="23"/>
              </w:rPr>
              <w:t>in our program every year with a current book or some other</w:t>
            </w:r>
            <w:r>
              <w:t xml:space="preserve"> </w:t>
            </w:r>
            <w:r>
              <w:rPr>
                <w:rFonts w:ascii="Arial" w:hAnsi="Arial" w:cs="Arial"/>
                <w:sz w:val="23"/>
                <w:szCs w:val="23"/>
              </w:rPr>
              <w:t>resource that assists them either with including more culturally-</w:t>
            </w:r>
            <w:r>
              <w:br/>
            </w:r>
            <w:r>
              <w:rPr>
                <w:rFonts w:ascii="Arial" w:hAnsi="Arial" w:cs="Arial"/>
                <w:sz w:val="23"/>
                <w:szCs w:val="23"/>
              </w:rPr>
              <w:t>relevant material or with student-centered learning or</w:t>
            </w:r>
            <w:r>
              <w:t xml:space="preserve"> </w:t>
            </w:r>
            <w:r>
              <w:rPr>
                <w:rFonts w:ascii="Arial" w:hAnsi="Arial" w:cs="Arial"/>
                <w:sz w:val="23"/>
                <w:szCs w:val="23"/>
              </w:rPr>
              <w:t>engagement activities. These resources are provided</w:t>
            </w:r>
            <w:r>
              <w:t xml:space="preserve"> </w:t>
            </w:r>
            <w:r>
              <w:rPr>
                <w:rFonts w:ascii="Arial" w:hAnsi="Arial" w:cs="Arial"/>
                <w:sz w:val="23"/>
                <w:szCs w:val="23"/>
              </w:rPr>
              <w:t>in a context where discussion about student learning occurs and</w:t>
            </w:r>
            <w:r>
              <w:br/>
            </w:r>
            <w:r>
              <w:rPr>
                <w:rFonts w:ascii="Arial" w:hAnsi="Arial" w:cs="Arial"/>
                <w:sz w:val="23"/>
                <w:szCs w:val="23"/>
              </w:rPr>
              <w:t>peer discussion encourages us to actively strategize on how to</w:t>
            </w:r>
            <w:r>
              <w:t xml:space="preserve"> </w:t>
            </w:r>
            <w:r>
              <w:rPr>
                <w:rFonts w:ascii="Arial" w:hAnsi="Arial" w:cs="Arial"/>
                <w:sz w:val="23"/>
                <w:szCs w:val="23"/>
              </w:rPr>
              <w:t>create a more inclusive learning environment in their classrooms.</w:t>
            </w:r>
            <w:r>
              <w:br/>
            </w:r>
            <w:r>
              <w:rPr>
                <w:rFonts w:ascii="Arial" w:hAnsi="Arial" w:cs="Arial"/>
                <w:sz w:val="23"/>
                <w:szCs w:val="23"/>
              </w:rPr>
              <w:t>An asset of our program is our ability to provide dedicated</w:t>
            </w:r>
            <w:r>
              <w:t xml:space="preserve"> </w:t>
            </w:r>
            <w:r>
              <w:rPr>
                <w:rFonts w:ascii="Arial" w:hAnsi="Arial" w:cs="Arial"/>
                <w:sz w:val="23"/>
                <w:szCs w:val="23"/>
              </w:rPr>
              <w:t>counselors to help with student enrollment, retention, and</w:t>
            </w:r>
            <w:r>
              <w:t xml:space="preserve"> </w:t>
            </w:r>
            <w:r>
              <w:rPr>
                <w:rFonts w:ascii="Arial" w:hAnsi="Arial" w:cs="Arial"/>
                <w:sz w:val="23"/>
                <w:szCs w:val="23"/>
              </w:rPr>
              <w:t>success. This is key to our efforts in closing the equity gap among</w:t>
            </w:r>
            <w:r>
              <w:br/>
            </w:r>
            <w:r>
              <w:rPr>
                <w:rFonts w:ascii="Arial" w:hAnsi="Arial" w:cs="Arial"/>
                <w:sz w:val="23"/>
                <w:szCs w:val="23"/>
              </w:rPr>
              <w:t xml:space="preserve">our </w:t>
            </w:r>
            <w:proofErr w:type="spellStart"/>
            <w:r>
              <w:rPr>
                <w:rFonts w:ascii="Arial" w:hAnsi="Arial" w:cs="Arial"/>
                <w:sz w:val="23"/>
                <w:szCs w:val="23"/>
              </w:rPr>
              <w:t>LinC</w:t>
            </w:r>
            <w:proofErr w:type="spellEnd"/>
            <w:r>
              <w:rPr>
                <w:rFonts w:ascii="Arial" w:hAnsi="Arial" w:cs="Arial"/>
                <w:sz w:val="23"/>
                <w:szCs w:val="23"/>
              </w:rPr>
              <w:t xml:space="preserve"> student population, and so we will continue to liaison with dedicated counselors who support our program and train our</w:t>
            </w:r>
            <w:r>
              <w:br/>
            </w:r>
            <w:r>
              <w:rPr>
                <w:rFonts w:ascii="Arial" w:hAnsi="Arial" w:cs="Arial"/>
                <w:sz w:val="23"/>
                <w:szCs w:val="23"/>
              </w:rPr>
              <w:t>faculty to work collaboratively with our counselors in order to</w:t>
            </w:r>
            <w:r w:rsidR="00A92C9F">
              <w:t xml:space="preserve"> </w:t>
            </w:r>
            <w:r>
              <w:rPr>
                <w:rFonts w:ascii="Arial" w:hAnsi="Arial" w:cs="Arial"/>
                <w:sz w:val="23"/>
                <w:szCs w:val="23"/>
              </w:rPr>
              <w:t>maximize the benefit for students. In addition, we have also</w:t>
            </w:r>
            <w:r>
              <w:br/>
            </w:r>
            <w:r>
              <w:rPr>
                <w:rFonts w:ascii="Arial" w:hAnsi="Arial" w:cs="Arial"/>
                <w:sz w:val="23"/>
                <w:szCs w:val="23"/>
              </w:rPr>
              <w:t>consistently used our annual summer institute to include</w:t>
            </w:r>
            <w:r w:rsidR="00A92C9F">
              <w:t xml:space="preserve"> </w:t>
            </w:r>
            <w:r>
              <w:rPr>
                <w:rFonts w:ascii="Arial" w:hAnsi="Arial" w:cs="Arial"/>
                <w:sz w:val="23"/>
                <w:szCs w:val="23"/>
              </w:rPr>
              <w:t>components of "effective teaching practices" and "increasing</w:t>
            </w:r>
            <w:r>
              <w:br/>
            </w:r>
            <w:r>
              <w:rPr>
                <w:rFonts w:ascii="Arial" w:hAnsi="Arial" w:cs="Arial"/>
                <w:sz w:val="23"/>
                <w:szCs w:val="23"/>
              </w:rPr>
              <w:t>student engagement" in order to enable faculty to discuss and</w:t>
            </w:r>
            <w:r w:rsidR="00A92C9F">
              <w:t xml:space="preserve"> </w:t>
            </w:r>
            <w:r>
              <w:rPr>
                <w:rFonts w:ascii="Arial" w:hAnsi="Arial" w:cs="Arial"/>
                <w:sz w:val="23"/>
                <w:szCs w:val="23"/>
              </w:rPr>
              <w:t>apply pedagogical practices that help to decrease the student</w:t>
            </w:r>
            <w:r>
              <w:br/>
            </w:r>
            <w:r>
              <w:rPr>
                <w:rFonts w:ascii="Arial" w:hAnsi="Arial" w:cs="Arial"/>
                <w:sz w:val="23"/>
                <w:szCs w:val="23"/>
              </w:rPr>
              <w:t>equity gap among our student populations.</w:t>
            </w:r>
            <w:r w:rsidR="00A92C9F">
              <w:rPr>
                <w:rFonts w:ascii="Arial" w:hAnsi="Arial" w:cs="Arial"/>
                <w:sz w:val="23"/>
                <w:szCs w:val="23"/>
              </w:rPr>
              <w:t xml:space="preserve"> During the pandemic, our summer institute focused on best practices using online pedagogical tools and community-building in the online space. This upcoming summer, we will focus on “getting back to basics” with an emphasis on how to transition students and the </w:t>
            </w:r>
            <w:r w:rsidR="00A92C9F">
              <w:rPr>
                <w:rFonts w:ascii="Arial" w:hAnsi="Arial" w:cs="Arial"/>
                <w:sz w:val="23"/>
                <w:szCs w:val="23"/>
              </w:rPr>
              <w:lastRenderedPageBreak/>
              <w:t xml:space="preserve">classroom community with effective in-person instruction, community building, and helping students relearn “how to learn”. </w:t>
            </w:r>
          </w:p>
          <w:p w14:paraId="2CACB0DA" w14:textId="353B944F" w:rsidR="00407B45" w:rsidRPr="007F247E" w:rsidRDefault="00B46308" w:rsidP="00407B45">
            <w:pPr>
              <w:keepLines/>
              <w:rPr>
                <w:rFonts w:ascii="Arial" w:hAnsi="Arial" w:cs="Arial"/>
                <w:sz w:val="22"/>
                <w:szCs w:val="22"/>
              </w:rPr>
            </w:pPr>
            <w:r>
              <w:rPr>
                <w:rFonts w:ascii="Arial" w:hAnsi="Arial" w:cs="Arial"/>
                <w:sz w:val="22"/>
                <w:szCs w:val="22"/>
              </w:rPr>
              <w:t xml:space="preserve"> </w:t>
            </w:r>
          </w:p>
        </w:tc>
      </w:tr>
      <w:tr w:rsidR="001338C4" w:rsidRPr="007F247E" w14:paraId="477D6ACA" w14:textId="2BF9D788" w:rsidTr="00F2459D">
        <w:trPr>
          <w:trHeight w:val="503"/>
        </w:trPr>
        <w:tc>
          <w:tcPr>
            <w:tcW w:w="804" w:type="dxa"/>
          </w:tcPr>
          <w:p w14:paraId="2DD828E3" w14:textId="33A00933" w:rsidR="001338C4" w:rsidRPr="007F247E" w:rsidRDefault="001338C4" w:rsidP="00512AFD">
            <w:pPr>
              <w:keepLines/>
              <w:rPr>
                <w:rFonts w:ascii="Arial" w:eastAsia="MS Mincho" w:hAnsi="Arial" w:cs="Arial"/>
                <w:sz w:val="22"/>
                <w:szCs w:val="22"/>
                <w:highlight w:val="yellow"/>
              </w:rPr>
            </w:pPr>
            <w:r w:rsidRPr="007F247E">
              <w:rPr>
                <w:rFonts w:ascii="Arial" w:eastAsia="MS Mincho" w:hAnsi="Arial" w:cs="Arial"/>
                <w:sz w:val="22"/>
                <w:szCs w:val="22"/>
              </w:rPr>
              <w:lastRenderedPageBreak/>
              <w:t>II.</w:t>
            </w:r>
            <w:r w:rsidR="008221B5" w:rsidRPr="007F247E">
              <w:rPr>
                <w:rFonts w:ascii="Arial" w:eastAsia="MS Mincho" w:hAnsi="Arial" w:cs="Arial"/>
                <w:sz w:val="22"/>
                <w:szCs w:val="22"/>
              </w:rPr>
              <w:t>C.</w:t>
            </w:r>
          </w:p>
        </w:tc>
        <w:tc>
          <w:tcPr>
            <w:tcW w:w="3059" w:type="dxa"/>
            <w:shd w:val="clear" w:color="auto" w:fill="auto"/>
          </w:tcPr>
          <w:p w14:paraId="58A55DD6" w14:textId="77777777" w:rsidR="001338C4" w:rsidRPr="007F247E" w:rsidRDefault="001338C4" w:rsidP="00512AFD">
            <w:pPr>
              <w:keepLines/>
              <w:rPr>
                <w:rFonts w:ascii="Arial" w:eastAsia="MS Mincho" w:hAnsi="Arial" w:cs="Arial"/>
                <w:sz w:val="22"/>
                <w:szCs w:val="22"/>
              </w:rPr>
            </w:pPr>
            <w:r w:rsidRPr="007F247E">
              <w:rPr>
                <w:rFonts w:ascii="Arial" w:eastAsia="MS Mincho" w:hAnsi="Arial" w:cs="Arial"/>
                <w:sz w:val="22"/>
                <w:szCs w:val="22"/>
              </w:rPr>
              <w:t>Overall Success Rate</w:t>
            </w:r>
          </w:p>
          <w:p w14:paraId="5B0DBE9F" w14:textId="77777777" w:rsidR="001338C4" w:rsidRPr="007F247E" w:rsidRDefault="001338C4" w:rsidP="00512AFD">
            <w:pPr>
              <w:keepLines/>
              <w:rPr>
                <w:rFonts w:ascii="Arial" w:eastAsia="MS Mincho" w:hAnsi="Arial" w:cs="Arial"/>
                <w:sz w:val="22"/>
                <w:szCs w:val="22"/>
              </w:rPr>
            </w:pPr>
          </w:p>
        </w:tc>
        <w:tc>
          <w:tcPr>
            <w:tcW w:w="3265" w:type="dxa"/>
            <w:shd w:val="clear" w:color="auto" w:fill="auto"/>
          </w:tcPr>
          <w:p w14:paraId="3956B879" w14:textId="77777777" w:rsidR="001338C4" w:rsidRPr="007F247E" w:rsidRDefault="001338C4" w:rsidP="00512AFD">
            <w:pPr>
              <w:keepLines/>
              <w:rPr>
                <w:rFonts w:ascii="Arial" w:hAnsi="Arial" w:cs="Arial"/>
                <w:bCs/>
                <w:sz w:val="22"/>
                <w:szCs w:val="22"/>
              </w:rPr>
            </w:pPr>
            <w:r w:rsidRPr="007F247E">
              <w:rPr>
                <w:rFonts w:ascii="Arial" w:hAnsi="Arial" w:cs="Arial"/>
                <w:sz w:val="22"/>
                <w:szCs w:val="22"/>
              </w:rPr>
              <w:t xml:space="preserve">What changes in student success rates have you seen in the last three years? </w:t>
            </w:r>
            <w:r w:rsidRPr="007F247E">
              <w:rPr>
                <w:rFonts w:ascii="Arial" w:hAnsi="Arial" w:cs="Arial"/>
                <w:b/>
                <w:sz w:val="22"/>
                <w:szCs w:val="22"/>
              </w:rPr>
              <w:t xml:space="preserve"> </w:t>
            </w:r>
            <w:r w:rsidRPr="007F247E">
              <w:rPr>
                <w:rFonts w:ascii="Arial" w:hAnsi="Arial" w:cs="Arial"/>
                <w:bCs/>
                <w:sz w:val="22"/>
                <w:szCs w:val="22"/>
              </w:rPr>
              <w:t xml:space="preserve">You do not need to list success rates, rather reflect on trends in success rates. </w:t>
            </w:r>
          </w:p>
          <w:p w14:paraId="4EEFC436" w14:textId="5DEDE994" w:rsidR="001338C4" w:rsidRPr="007F247E" w:rsidRDefault="001338C4" w:rsidP="00512AFD">
            <w:pPr>
              <w:pStyle w:val="ListParagraph"/>
              <w:keepLines/>
              <w:numPr>
                <w:ilvl w:val="0"/>
                <w:numId w:val="1"/>
              </w:numPr>
              <w:rPr>
                <w:rFonts w:ascii="Arial" w:hAnsi="Arial" w:cs="Arial"/>
                <w:bCs/>
                <w:sz w:val="22"/>
                <w:szCs w:val="22"/>
              </w:rPr>
            </w:pPr>
            <w:r w:rsidRPr="007F247E">
              <w:rPr>
                <w:rFonts w:ascii="Arial" w:hAnsi="Arial" w:cs="Arial"/>
                <w:bCs/>
                <w:sz w:val="22"/>
                <w:szCs w:val="22"/>
              </w:rPr>
              <w:t>What could be factors that influence</w:t>
            </w:r>
            <w:r w:rsidR="000F3598" w:rsidRPr="007F247E">
              <w:rPr>
                <w:rFonts w:ascii="Arial" w:hAnsi="Arial" w:cs="Arial"/>
                <w:bCs/>
                <w:sz w:val="22"/>
                <w:szCs w:val="22"/>
              </w:rPr>
              <w:t xml:space="preserve"> success rates? </w:t>
            </w:r>
            <w:r w:rsidRPr="007F247E">
              <w:rPr>
                <w:rFonts w:ascii="Arial" w:hAnsi="Arial" w:cs="Arial"/>
                <w:bCs/>
                <w:sz w:val="22"/>
                <w:szCs w:val="22"/>
              </w:rPr>
              <w:t xml:space="preserve"> </w:t>
            </w:r>
            <w:r w:rsidRPr="007F247E">
              <w:rPr>
                <w:rFonts w:ascii="Arial" w:hAnsi="Arial" w:cs="Arial"/>
                <w:sz w:val="22"/>
                <w:szCs w:val="22"/>
              </w:rPr>
              <w:t xml:space="preserve">Please refer to: </w:t>
            </w:r>
            <w:hyperlink r:id="rId16" w:history="1">
              <w:r w:rsidR="000F3598" w:rsidRPr="007F247E">
                <w:rPr>
                  <w:rStyle w:val="Hyperlink"/>
                  <w:rFonts w:ascii="Arial" w:hAnsi="Arial" w:cs="Arial"/>
                  <w:sz w:val="22"/>
                  <w:szCs w:val="22"/>
                </w:rPr>
                <w:t>https://www.deanza.edu/ir/program-review.20-21/index.html</w:t>
              </w:r>
            </w:hyperlink>
            <w:r w:rsidR="000F3598" w:rsidRPr="007F247E">
              <w:rPr>
                <w:rFonts w:ascii="Arial" w:hAnsi="Arial" w:cs="Arial"/>
                <w:sz w:val="22"/>
                <w:szCs w:val="22"/>
              </w:rPr>
              <w:t xml:space="preserve"> </w:t>
            </w:r>
          </w:p>
          <w:p w14:paraId="5F4725AE" w14:textId="77777777" w:rsidR="001338C4" w:rsidRPr="007F247E" w:rsidRDefault="001338C4" w:rsidP="00512AFD">
            <w:pPr>
              <w:pStyle w:val="ListParagraph"/>
              <w:keepLines/>
              <w:numPr>
                <w:ilvl w:val="0"/>
                <w:numId w:val="1"/>
              </w:numPr>
              <w:rPr>
                <w:rFonts w:ascii="Arial" w:hAnsi="Arial" w:cs="Arial"/>
                <w:sz w:val="22"/>
                <w:szCs w:val="22"/>
              </w:rPr>
            </w:pPr>
            <w:r w:rsidRPr="007F247E">
              <w:rPr>
                <w:rFonts w:ascii="Arial" w:hAnsi="Arial" w:cs="Arial"/>
                <w:bCs/>
                <w:sz w:val="22"/>
                <w:szCs w:val="22"/>
              </w:rPr>
              <w:t>What strategies does your department have in place to increase or maintain current success rates?</w:t>
            </w:r>
          </w:p>
        </w:tc>
        <w:tc>
          <w:tcPr>
            <w:tcW w:w="5197" w:type="dxa"/>
          </w:tcPr>
          <w:p w14:paraId="63D0D5D8" w14:textId="133D7662" w:rsidR="00E92194" w:rsidRDefault="00E92194" w:rsidP="00F16A88">
            <w:pPr>
              <w:rPr>
                <w:rFonts w:ascii="Arial" w:hAnsi="Arial" w:cs="Arial"/>
                <w:sz w:val="22"/>
                <w:szCs w:val="22"/>
              </w:rPr>
            </w:pPr>
            <w:r>
              <w:rPr>
                <w:rFonts w:ascii="Arial" w:hAnsi="Arial" w:cs="Arial"/>
                <w:sz w:val="22"/>
                <w:szCs w:val="22"/>
              </w:rPr>
              <w:t>82% in AY 20-21.</w:t>
            </w:r>
          </w:p>
          <w:p w14:paraId="2BE55125" w14:textId="37F34E7E" w:rsidR="00E92194" w:rsidRDefault="00E92194" w:rsidP="00F16A88">
            <w:pPr>
              <w:rPr>
                <w:rFonts w:ascii="Arial" w:hAnsi="Arial" w:cs="Arial"/>
                <w:sz w:val="22"/>
                <w:szCs w:val="22"/>
              </w:rPr>
            </w:pPr>
          </w:p>
          <w:p w14:paraId="0C16F6CB" w14:textId="3DFF015A" w:rsidR="00E92194" w:rsidRDefault="00207DAE" w:rsidP="00F16A88">
            <w:pPr>
              <w:rPr>
                <w:rFonts w:ascii="Arial" w:hAnsi="Arial" w:cs="Arial"/>
                <w:sz w:val="22"/>
                <w:szCs w:val="22"/>
              </w:rPr>
            </w:pPr>
            <w:r>
              <w:rPr>
                <w:rFonts w:ascii="Arial" w:hAnsi="Arial" w:cs="Arial"/>
                <w:sz w:val="22"/>
                <w:szCs w:val="22"/>
              </w:rPr>
              <w:t>Overall s</w:t>
            </w:r>
            <w:r w:rsidR="00E92194">
              <w:rPr>
                <w:rFonts w:ascii="Arial" w:hAnsi="Arial" w:cs="Arial"/>
                <w:sz w:val="22"/>
                <w:szCs w:val="22"/>
              </w:rPr>
              <w:t xml:space="preserve">uccess rates increased significantly since AY 18-19 (76%) and AY 19-20 (75%). </w:t>
            </w:r>
          </w:p>
          <w:p w14:paraId="0E08FD24" w14:textId="77777777" w:rsidR="00E92194" w:rsidRDefault="00F16A88" w:rsidP="00F16A88">
            <w:pPr>
              <w:rPr>
                <w:rFonts w:ascii="Arial" w:hAnsi="Arial" w:cs="Arial"/>
                <w:sz w:val="22"/>
                <w:szCs w:val="22"/>
              </w:rPr>
            </w:pPr>
            <w:r w:rsidRPr="007F247E">
              <w:rPr>
                <w:rFonts w:ascii="Arial" w:hAnsi="Arial" w:cs="Arial"/>
                <w:sz w:val="22"/>
                <w:szCs w:val="22"/>
              </w:rPr>
              <w:br/>
              <w:t>We believe that we were previously able to maintain consistent</w:t>
            </w:r>
            <w:r w:rsidR="00E92194">
              <w:rPr>
                <w:rFonts w:ascii="Arial" w:hAnsi="Arial" w:cs="Arial"/>
                <w:sz w:val="22"/>
                <w:szCs w:val="22"/>
              </w:rPr>
              <w:t xml:space="preserve"> </w:t>
            </w:r>
            <w:r w:rsidRPr="007F247E">
              <w:rPr>
                <w:rFonts w:ascii="Arial" w:hAnsi="Arial" w:cs="Arial"/>
                <w:sz w:val="22"/>
                <w:szCs w:val="22"/>
              </w:rPr>
              <w:t>success rates because we make continuous programmatic</w:t>
            </w:r>
            <w:r w:rsidR="00E92194">
              <w:rPr>
                <w:rFonts w:ascii="Arial" w:hAnsi="Arial" w:cs="Arial"/>
                <w:sz w:val="22"/>
                <w:szCs w:val="22"/>
              </w:rPr>
              <w:t xml:space="preserve"> </w:t>
            </w:r>
            <w:r w:rsidRPr="007F247E">
              <w:rPr>
                <w:rFonts w:ascii="Arial" w:hAnsi="Arial" w:cs="Arial"/>
                <w:sz w:val="22"/>
                <w:szCs w:val="22"/>
              </w:rPr>
              <w:t>adjustments to best serve student needs and because we work</w:t>
            </w:r>
            <w:r w:rsidRPr="007F247E">
              <w:rPr>
                <w:rFonts w:ascii="Arial" w:hAnsi="Arial" w:cs="Arial"/>
                <w:sz w:val="22"/>
                <w:szCs w:val="22"/>
              </w:rPr>
              <w:br/>
              <w:t>with our instructors on professional development opportunities as</w:t>
            </w:r>
            <w:r w:rsidR="00E92194">
              <w:rPr>
                <w:rFonts w:ascii="Arial" w:hAnsi="Arial" w:cs="Arial"/>
                <w:sz w:val="22"/>
                <w:szCs w:val="22"/>
              </w:rPr>
              <w:t xml:space="preserve"> </w:t>
            </w:r>
            <w:r w:rsidRPr="007F247E">
              <w:rPr>
                <w:rFonts w:ascii="Arial" w:hAnsi="Arial" w:cs="Arial"/>
                <w:sz w:val="22"/>
                <w:szCs w:val="22"/>
              </w:rPr>
              <w:t xml:space="preserve">well as provide mentoring as needed by the </w:t>
            </w:r>
            <w:proofErr w:type="spellStart"/>
            <w:r w:rsidRPr="007F247E">
              <w:rPr>
                <w:rFonts w:ascii="Arial" w:hAnsi="Arial" w:cs="Arial"/>
                <w:sz w:val="22"/>
                <w:szCs w:val="22"/>
              </w:rPr>
              <w:t>LinC</w:t>
            </w:r>
            <w:proofErr w:type="spellEnd"/>
            <w:r w:rsidRPr="007F247E">
              <w:rPr>
                <w:rFonts w:ascii="Arial" w:hAnsi="Arial" w:cs="Arial"/>
                <w:sz w:val="22"/>
                <w:szCs w:val="22"/>
              </w:rPr>
              <w:t xml:space="preserve"> coordinators.</w:t>
            </w:r>
            <w:r w:rsidR="00E92194">
              <w:rPr>
                <w:rFonts w:ascii="Arial" w:hAnsi="Arial" w:cs="Arial"/>
                <w:sz w:val="22"/>
                <w:szCs w:val="22"/>
              </w:rPr>
              <w:t xml:space="preserve">  </w:t>
            </w:r>
          </w:p>
          <w:p w14:paraId="0D6F7B7E" w14:textId="77777777" w:rsidR="00E92194" w:rsidRDefault="00E92194" w:rsidP="00F16A88">
            <w:pPr>
              <w:rPr>
                <w:rFonts w:ascii="Arial" w:hAnsi="Arial" w:cs="Arial"/>
                <w:sz w:val="22"/>
                <w:szCs w:val="22"/>
              </w:rPr>
            </w:pPr>
          </w:p>
          <w:p w14:paraId="2ACE4636" w14:textId="4C60B0C6" w:rsidR="001338C4" w:rsidRPr="007F247E" w:rsidRDefault="008F1B92" w:rsidP="008F1B92">
            <w:pPr>
              <w:rPr>
                <w:rFonts w:ascii="Arial" w:hAnsi="Arial" w:cs="Arial"/>
                <w:sz w:val="22"/>
                <w:szCs w:val="22"/>
              </w:rPr>
            </w:pPr>
            <w:r>
              <w:rPr>
                <w:rFonts w:ascii="Arial" w:hAnsi="Arial" w:cs="Arial"/>
                <w:sz w:val="22"/>
                <w:szCs w:val="22"/>
              </w:rPr>
              <w:t xml:space="preserve">Also, </w:t>
            </w:r>
            <w:r w:rsidR="00F16A88" w:rsidRPr="007F247E">
              <w:rPr>
                <w:rFonts w:ascii="Arial" w:hAnsi="Arial" w:cs="Arial"/>
                <w:sz w:val="22"/>
                <w:szCs w:val="22"/>
              </w:rPr>
              <w:t>AB 705 required changes which resulted in new</w:t>
            </w:r>
            <w:r>
              <w:rPr>
                <w:rFonts w:ascii="Arial" w:hAnsi="Arial" w:cs="Arial"/>
                <w:sz w:val="22"/>
                <w:szCs w:val="22"/>
              </w:rPr>
              <w:t xml:space="preserve"> </w:t>
            </w:r>
            <w:r w:rsidR="00F16A88" w:rsidRPr="007F247E">
              <w:rPr>
                <w:rFonts w:ascii="Arial" w:hAnsi="Arial" w:cs="Arial"/>
                <w:sz w:val="22"/>
                <w:szCs w:val="22"/>
              </w:rPr>
              <w:t>curriculum being piloted that linked LART 250 (5 units) with EWRT</w:t>
            </w:r>
            <w:r w:rsidR="00E92194">
              <w:rPr>
                <w:rFonts w:ascii="Arial" w:hAnsi="Arial" w:cs="Arial"/>
                <w:sz w:val="22"/>
                <w:szCs w:val="22"/>
              </w:rPr>
              <w:t xml:space="preserve"> </w:t>
            </w:r>
            <w:r w:rsidR="00F16A88" w:rsidRPr="007F247E">
              <w:rPr>
                <w:rFonts w:ascii="Arial" w:hAnsi="Arial" w:cs="Arial"/>
                <w:sz w:val="22"/>
                <w:szCs w:val="22"/>
              </w:rPr>
              <w:t>1A (5 units). Previously assessment scores necessitated placement</w:t>
            </w:r>
            <w:r w:rsidR="00F16A88" w:rsidRPr="007F247E">
              <w:rPr>
                <w:rFonts w:ascii="Arial" w:hAnsi="Arial" w:cs="Arial"/>
                <w:sz w:val="22"/>
                <w:szCs w:val="22"/>
              </w:rPr>
              <w:br/>
              <w:t>into the EWRT 1A or lower-level basic skills classes. This new</w:t>
            </w:r>
            <w:r w:rsidR="00E92194">
              <w:rPr>
                <w:rFonts w:ascii="Arial" w:hAnsi="Arial" w:cs="Arial"/>
                <w:sz w:val="22"/>
                <w:szCs w:val="22"/>
              </w:rPr>
              <w:t xml:space="preserve"> </w:t>
            </w:r>
            <w:r w:rsidR="00F16A88" w:rsidRPr="007F247E">
              <w:rPr>
                <w:rFonts w:ascii="Arial" w:hAnsi="Arial" w:cs="Arial"/>
                <w:sz w:val="22"/>
                <w:szCs w:val="22"/>
              </w:rPr>
              <w:t>curriculum that was piloted was to accommodate more self-</w:t>
            </w:r>
            <w:r w:rsidR="00E92194">
              <w:rPr>
                <w:rFonts w:ascii="Arial" w:hAnsi="Arial" w:cs="Arial"/>
                <w:sz w:val="22"/>
                <w:szCs w:val="22"/>
              </w:rPr>
              <w:t xml:space="preserve"> </w:t>
            </w:r>
            <w:r w:rsidR="00F16A88" w:rsidRPr="007F247E">
              <w:rPr>
                <w:rFonts w:ascii="Arial" w:hAnsi="Arial" w:cs="Arial"/>
                <w:sz w:val="22"/>
                <w:szCs w:val="22"/>
              </w:rPr>
              <w:t>placement which resulted in more under-prepared students who</w:t>
            </w:r>
            <w:r w:rsidR="00F16A88" w:rsidRPr="007F247E">
              <w:rPr>
                <w:rFonts w:ascii="Arial" w:hAnsi="Arial" w:cs="Arial"/>
                <w:sz w:val="22"/>
                <w:szCs w:val="22"/>
              </w:rPr>
              <w:br/>
              <w:t>were enrolling in these classes, which we believe contributed to</w:t>
            </w:r>
            <w:r w:rsidR="00E92194">
              <w:rPr>
                <w:rFonts w:ascii="Arial" w:hAnsi="Arial" w:cs="Arial"/>
                <w:sz w:val="22"/>
                <w:szCs w:val="22"/>
              </w:rPr>
              <w:t xml:space="preserve"> </w:t>
            </w:r>
            <w:r w:rsidR="00F16A88" w:rsidRPr="007F247E">
              <w:rPr>
                <w:rFonts w:ascii="Arial" w:hAnsi="Arial" w:cs="Arial"/>
                <w:sz w:val="22"/>
                <w:szCs w:val="22"/>
              </w:rPr>
              <w:t xml:space="preserve">the lower success rates we saw in </w:t>
            </w:r>
            <w:r>
              <w:rPr>
                <w:rFonts w:ascii="Arial" w:hAnsi="Arial" w:cs="Arial"/>
                <w:sz w:val="22"/>
                <w:szCs w:val="22"/>
              </w:rPr>
              <w:t xml:space="preserve">Over the past few years, we have worked with instructors and counselors to determine how best to scaffold curriculum in these courses and best support them so that they are retained and succeed. </w:t>
            </w:r>
          </w:p>
        </w:tc>
      </w:tr>
      <w:tr w:rsidR="00407B45" w:rsidRPr="007F247E" w14:paraId="4BDEC6A7" w14:textId="77777777" w:rsidTr="00F2459D">
        <w:tc>
          <w:tcPr>
            <w:tcW w:w="804" w:type="dxa"/>
          </w:tcPr>
          <w:p w14:paraId="11AF81D2" w14:textId="7A51EA8C" w:rsidR="00407B45" w:rsidRPr="007F247E" w:rsidRDefault="00407B45" w:rsidP="00407B45">
            <w:pPr>
              <w:keepLines/>
              <w:rPr>
                <w:rFonts w:ascii="Arial" w:hAnsi="Arial" w:cs="Arial"/>
                <w:sz w:val="22"/>
                <w:szCs w:val="22"/>
              </w:rPr>
            </w:pPr>
            <w:r w:rsidRPr="007F247E">
              <w:rPr>
                <w:rFonts w:ascii="Arial" w:hAnsi="Arial" w:cs="Arial"/>
                <w:sz w:val="22"/>
                <w:szCs w:val="22"/>
              </w:rPr>
              <w:t>II.</w:t>
            </w:r>
            <w:r w:rsidR="008221B5" w:rsidRPr="007F247E">
              <w:rPr>
                <w:rFonts w:ascii="Arial" w:hAnsi="Arial" w:cs="Arial"/>
                <w:sz w:val="22"/>
                <w:szCs w:val="22"/>
              </w:rPr>
              <w:t>D</w:t>
            </w:r>
            <w:r w:rsidRPr="007F247E">
              <w:rPr>
                <w:rFonts w:ascii="Arial" w:hAnsi="Arial" w:cs="Arial"/>
                <w:sz w:val="22"/>
                <w:szCs w:val="22"/>
              </w:rPr>
              <w:t>.</w:t>
            </w:r>
          </w:p>
        </w:tc>
        <w:tc>
          <w:tcPr>
            <w:tcW w:w="3059" w:type="dxa"/>
            <w:shd w:val="clear" w:color="auto" w:fill="auto"/>
          </w:tcPr>
          <w:p w14:paraId="1514144F" w14:textId="48BB4227" w:rsidR="00407B45" w:rsidRPr="007F247E" w:rsidRDefault="00407B45" w:rsidP="00407B45">
            <w:pPr>
              <w:keepLines/>
              <w:rPr>
                <w:rFonts w:ascii="Arial" w:hAnsi="Arial" w:cs="Arial"/>
                <w:sz w:val="22"/>
                <w:szCs w:val="22"/>
              </w:rPr>
            </w:pPr>
            <w:r w:rsidRPr="007F247E">
              <w:rPr>
                <w:rFonts w:ascii="Arial" w:hAnsi="Arial" w:cs="Arial"/>
                <w:bCs/>
                <w:sz w:val="22"/>
                <w:szCs w:val="22"/>
              </w:rPr>
              <w:t>Success, Non-Success and Withdraw Rates</w:t>
            </w:r>
            <w:r w:rsidR="00256366" w:rsidRPr="007F247E">
              <w:rPr>
                <w:rFonts w:ascii="Arial" w:hAnsi="Arial" w:cs="Arial"/>
                <w:bCs/>
                <w:sz w:val="22"/>
                <w:szCs w:val="22"/>
              </w:rPr>
              <w:t xml:space="preserve"> for disproportionately impacted student groups</w:t>
            </w:r>
          </w:p>
        </w:tc>
        <w:tc>
          <w:tcPr>
            <w:tcW w:w="3265" w:type="dxa"/>
            <w:shd w:val="clear" w:color="auto" w:fill="auto"/>
          </w:tcPr>
          <w:p w14:paraId="77421911" w14:textId="77777777" w:rsidR="00407B45" w:rsidRPr="007F247E" w:rsidRDefault="00407B45" w:rsidP="00407B45">
            <w:pPr>
              <w:keepLines/>
              <w:rPr>
                <w:rFonts w:ascii="Arial" w:hAnsi="Arial" w:cs="Arial"/>
                <w:bCs/>
                <w:sz w:val="22"/>
                <w:szCs w:val="22"/>
              </w:rPr>
            </w:pPr>
            <w:r w:rsidRPr="007F247E">
              <w:rPr>
                <w:rFonts w:ascii="Arial" w:hAnsi="Arial" w:cs="Arial"/>
                <w:bCs/>
                <w:sz w:val="22"/>
                <w:szCs w:val="22"/>
              </w:rPr>
              <w:t>Using the </w:t>
            </w:r>
            <w:hyperlink r:id="rId17" w:tgtFrame="_blank" w:history="1">
              <w:r w:rsidRPr="007F247E">
                <w:rPr>
                  <w:rStyle w:val="Hyperlink"/>
                  <w:rFonts w:ascii="Arial" w:hAnsi="Arial" w:cs="Arial"/>
                  <w:bCs/>
                  <w:sz w:val="22"/>
                  <w:szCs w:val="22"/>
                </w:rPr>
                <w:t>Disproportionate Impact Tool</w:t>
              </w:r>
            </w:hyperlink>
            <w:r w:rsidRPr="007F247E">
              <w:rPr>
                <w:rFonts w:ascii="Arial" w:hAnsi="Arial" w:cs="Arial"/>
                <w:bCs/>
                <w:sz w:val="22"/>
                <w:szCs w:val="22"/>
              </w:rPr>
              <w:t> within the </w:t>
            </w:r>
            <w:hyperlink r:id="rId18" w:tgtFrame="_blank" w:history="1">
              <w:r w:rsidRPr="007F247E">
                <w:rPr>
                  <w:rStyle w:val="Hyperlink"/>
                  <w:rFonts w:ascii="Arial" w:hAnsi="Arial" w:cs="Arial"/>
                  <w:bCs/>
                  <w:sz w:val="22"/>
                  <w:szCs w:val="22"/>
                </w:rPr>
                <w:t>Program Review Tool</w:t>
              </w:r>
            </w:hyperlink>
            <w:r w:rsidRPr="007F247E">
              <w:rPr>
                <w:rFonts w:ascii="Arial" w:hAnsi="Arial" w:cs="Arial"/>
                <w:bCs/>
                <w:sz w:val="22"/>
                <w:szCs w:val="22"/>
              </w:rPr>
              <w:t xml:space="preserve"> explore differences in success rates by </w:t>
            </w:r>
            <w:r w:rsidRPr="007F247E">
              <w:rPr>
                <w:rFonts w:ascii="Arial" w:hAnsi="Arial" w:cs="Arial"/>
                <w:bCs/>
                <w:sz w:val="22"/>
                <w:szCs w:val="22"/>
              </w:rPr>
              <w:lastRenderedPageBreak/>
              <w:t>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7F247E" w:rsidRDefault="00407B45" w:rsidP="00407B45">
            <w:pPr>
              <w:pStyle w:val="ListParagraph"/>
              <w:keepLines/>
              <w:numPr>
                <w:ilvl w:val="0"/>
                <w:numId w:val="2"/>
              </w:numPr>
              <w:rPr>
                <w:rFonts w:ascii="Arial" w:hAnsi="Arial" w:cs="Arial"/>
                <w:bCs/>
                <w:sz w:val="22"/>
                <w:szCs w:val="22"/>
              </w:rPr>
            </w:pPr>
            <w:r w:rsidRPr="007F247E">
              <w:rPr>
                <w:rFonts w:ascii="Arial" w:hAnsi="Arial" w:cs="Arial"/>
                <w:bCs/>
                <w:sz w:val="22"/>
                <w:szCs w:val="22"/>
              </w:rPr>
              <w:t>What differences do you see in successful course completion rates?</w:t>
            </w:r>
          </w:p>
          <w:p w14:paraId="55E3AC66" w14:textId="77777777" w:rsidR="00407B45" w:rsidRPr="007F247E" w:rsidRDefault="00407B45" w:rsidP="00407B45">
            <w:pPr>
              <w:pStyle w:val="ListParagraph"/>
              <w:keepLines/>
              <w:numPr>
                <w:ilvl w:val="0"/>
                <w:numId w:val="2"/>
              </w:numPr>
              <w:rPr>
                <w:rFonts w:ascii="Arial" w:hAnsi="Arial" w:cs="Arial"/>
                <w:bCs/>
                <w:sz w:val="22"/>
                <w:szCs w:val="22"/>
              </w:rPr>
            </w:pPr>
            <w:r w:rsidRPr="007F247E">
              <w:rPr>
                <w:rFonts w:ascii="Arial" w:hAnsi="Arial" w:cs="Arial"/>
                <w:bCs/>
                <w:sz w:val="22"/>
                <w:szCs w:val="22"/>
              </w:rPr>
              <w:t>What are your thoughts on these differences?</w:t>
            </w:r>
          </w:p>
          <w:p w14:paraId="3E5BC4F6" w14:textId="1A59AF4E" w:rsidR="00407B45" w:rsidRPr="007F247E" w:rsidRDefault="00407B45" w:rsidP="00407B45">
            <w:pPr>
              <w:keepLines/>
              <w:rPr>
                <w:rFonts w:ascii="Arial" w:hAnsi="Arial" w:cs="Arial"/>
                <w:sz w:val="22"/>
                <w:szCs w:val="22"/>
              </w:rPr>
            </w:pPr>
            <w:r w:rsidRPr="007F247E">
              <w:rPr>
                <w:rFonts w:ascii="Arial" w:hAnsi="Arial" w:cs="Arial"/>
                <w:bCs/>
                <w:sz w:val="22"/>
                <w:szCs w:val="22"/>
              </w:rPr>
              <w:t>What strategies might be helpful in closing gaps in successful course completion?</w:t>
            </w:r>
          </w:p>
        </w:tc>
        <w:tc>
          <w:tcPr>
            <w:tcW w:w="5197" w:type="dxa"/>
          </w:tcPr>
          <w:p w14:paraId="01808293" w14:textId="77777777" w:rsidR="007619FE" w:rsidRDefault="00207DAE" w:rsidP="007619FE">
            <w:pPr>
              <w:keepLines/>
              <w:rPr>
                <w:rFonts w:ascii="Arial" w:hAnsi="Arial" w:cs="Arial"/>
                <w:sz w:val="22"/>
                <w:szCs w:val="22"/>
              </w:rPr>
            </w:pPr>
            <w:r>
              <w:rPr>
                <w:rFonts w:ascii="Arial" w:hAnsi="Arial" w:cs="Arial"/>
                <w:sz w:val="22"/>
                <w:szCs w:val="22"/>
              </w:rPr>
              <w:lastRenderedPageBreak/>
              <w:t xml:space="preserve">Per the program review data tool, it seems that we are experiencing disproportionate impact amongst our Latinx and Pacific Islander students, and those students that are deemed as low income. We have </w:t>
            </w:r>
            <w:r>
              <w:rPr>
                <w:rFonts w:ascii="Arial" w:hAnsi="Arial" w:cs="Arial"/>
                <w:sz w:val="22"/>
                <w:szCs w:val="22"/>
              </w:rPr>
              <w:lastRenderedPageBreak/>
              <w:t xml:space="preserve">recognized these populations in the past as ones we are trying to serve better. </w:t>
            </w:r>
          </w:p>
          <w:p w14:paraId="276E0E43" w14:textId="77777777" w:rsidR="007619FE" w:rsidRDefault="007619FE" w:rsidP="007619FE">
            <w:pPr>
              <w:keepLines/>
              <w:rPr>
                <w:rFonts w:ascii="Arial" w:hAnsi="Arial" w:cs="Arial"/>
                <w:sz w:val="22"/>
                <w:szCs w:val="22"/>
              </w:rPr>
            </w:pPr>
          </w:p>
          <w:p w14:paraId="7FE66D48" w14:textId="77777777" w:rsidR="007619FE" w:rsidRDefault="007619FE" w:rsidP="007619FE">
            <w:pPr>
              <w:keepLines/>
              <w:rPr>
                <w:rFonts w:ascii="ArialMT" w:hAnsi="ArialMT"/>
                <w:sz w:val="20"/>
                <w:szCs w:val="20"/>
              </w:rPr>
            </w:pPr>
            <w:r>
              <w:rPr>
                <w:rFonts w:ascii="ArialMT" w:hAnsi="ArialMT"/>
                <w:sz w:val="20"/>
                <w:szCs w:val="20"/>
              </w:rPr>
              <w:t>Factors that are likely influencing the influence differences in success rates:</w:t>
            </w:r>
          </w:p>
          <w:p w14:paraId="597E4264" w14:textId="77777777" w:rsidR="007619FE" w:rsidRDefault="007619FE" w:rsidP="007619FE">
            <w:pPr>
              <w:keepLines/>
              <w:rPr>
                <w:rFonts w:ascii="ArialMT" w:hAnsi="ArialMT"/>
                <w:sz w:val="20"/>
                <w:szCs w:val="20"/>
              </w:rPr>
            </w:pPr>
          </w:p>
          <w:p w14:paraId="4AB63A1D" w14:textId="77777777" w:rsidR="007619FE" w:rsidRPr="007619FE" w:rsidRDefault="007619FE" w:rsidP="007619FE">
            <w:pPr>
              <w:keepLines/>
              <w:rPr>
                <w:rFonts w:ascii="ArialMT" w:hAnsi="ArialMT"/>
                <w:sz w:val="22"/>
                <w:szCs w:val="22"/>
              </w:rPr>
            </w:pPr>
            <w:r w:rsidRPr="007619FE">
              <w:rPr>
                <w:rFonts w:ascii="ArialMT" w:hAnsi="ArialMT"/>
                <w:sz w:val="22"/>
                <w:szCs w:val="22"/>
              </w:rPr>
              <w:t>- Elimination of basic skills courses (AB 705) that previously helped students who do not have the same preparedness levels in reading, writing and math</w:t>
            </w:r>
          </w:p>
          <w:p w14:paraId="480FE8F7" w14:textId="77777777" w:rsidR="007619FE" w:rsidRPr="007619FE" w:rsidRDefault="007619FE" w:rsidP="007619FE">
            <w:pPr>
              <w:keepLines/>
              <w:rPr>
                <w:rFonts w:ascii="ArialMT" w:hAnsi="ArialMT"/>
                <w:sz w:val="22"/>
                <w:szCs w:val="22"/>
              </w:rPr>
            </w:pPr>
            <w:r w:rsidRPr="007619FE">
              <w:rPr>
                <w:rFonts w:ascii="ArialMT" w:hAnsi="ArialMT"/>
                <w:sz w:val="22"/>
                <w:szCs w:val="22"/>
              </w:rPr>
              <w:t>- General College readiness (and the social/cultural capital that goes along with it)</w:t>
            </w:r>
          </w:p>
          <w:p w14:paraId="11F37E0B" w14:textId="0AECBB17" w:rsidR="007619FE" w:rsidRPr="007619FE" w:rsidRDefault="007619FE" w:rsidP="00207DAE">
            <w:pPr>
              <w:keepLines/>
              <w:rPr>
                <w:rFonts w:ascii="Arial" w:hAnsi="Arial" w:cs="Arial"/>
                <w:sz w:val="22"/>
                <w:szCs w:val="22"/>
              </w:rPr>
            </w:pPr>
            <w:r w:rsidRPr="007619FE">
              <w:rPr>
                <w:rFonts w:ascii="ArialMT" w:hAnsi="ArialMT"/>
                <w:sz w:val="22"/>
                <w:szCs w:val="22"/>
              </w:rPr>
              <w:t>-Preparedness to navigate Canvas and the independent study skills needed to engage in online and hybrid courses.</w:t>
            </w:r>
            <w:r w:rsidRPr="007619FE">
              <w:rPr>
                <w:rFonts w:ascii="ArialMT" w:hAnsi="ArialMT"/>
                <w:sz w:val="22"/>
                <w:szCs w:val="22"/>
              </w:rPr>
              <w:br/>
            </w:r>
            <w:r>
              <w:rPr>
                <w:rFonts w:ascii="ArialMT" w:hAnsi="ArialMT"/>
                <w:sz w:val="22"/>
                <w:szCs w:val="22"/>
              </w:rPr>
              <w:t xml:space="preserve">- </w:t>
            </w:r>
            <w:r w:rsidRPr="007619FE">
              <w:rPr>
                <w:rFonts w:ascii="ArialMT" w:hAnsi="ArialMT"/>
                <w:sz w:val="22"/>
                <w:szCs w:val="22"/>
              </w:rPr>
              <w:t>Access to counseling and advising</w:t>
            </w:r>
            <w:r w:rsidRPr="007619FE">
              <w:rPr>
                <w:rFonts w:ascii="ArialMT" w:hAnsi="ArialMT"/>
                <w:sz w:val="22"/>
                <w:szCs w:val="22"/>
              </w:rPr>
              <w:br/>
            </w:r>
            <w:r>
              <w:rPr>
                <w:rFonts w:ascii="ArialMT" w:hAnsi="ArialMT"/>
                <w:sz w:val="22"/>
                <w:szCs w:val="22"/>
              </w:rPr>
              <w:t xml:space="preserve">- </w:t>
            </w:r>
            <w:r w:rsidRPr="007619FE">
              <w:rPr>
                <w:rFonts w:ascii="ArialMT" w:hAnsi="ArialMT"/>
                <w:sz w:val="22"/>
                <w:szCs w:val="22"/>
              </w:rPr>
              <w:t xml:space="preserve">External pressures (finances, work, family, housing, transportation) </w:t>
            </w:r>
          </w:p>
          <w:p w14:paraId="71BEB419" w14:textId="77777777" w:rsidR="007619FE" w:rsidRPr="007619FE" w:rsidRDefault="007619FE" w:rsidP="00207DAE">
            <w:pPr>
              <w:keepLines/>
              <w:rPr>
                <w:rFonts w:ascii="Arial" w:hAnsi="Arial" w:cs="Arial"/>
                <w:sz w:val="22"/>
                <w:szCs w:val="22"/>
              </w:rPr>
            </w:pPr>
          </w:p>
          <w:p w14:paraId="2AB2596E" w14:textId="41D304A2" w:rsidR="007619FE" w:rsidRDefault="007619FE" w:rsidP="00207DAE">
            <w:pPr>
              <w:keepLines/>
              <w:rPr>
                <w:rFonts w:ascii="Arial" w:hAnsi="Arial" w:cs="Arial"/>
                <w:sz w:val="22"/>
                <w:szCs w:val="22"/>
              </w:rPr>
            </w:pPr>
            <w:r>
              <w:rPr>
                <w:rFonts w:ascii="Arial" w:hAnsi="Arial" w:cs="Arial"/>
                <w:sz w:val="22"/>
                <w:szCs w:val="22"/>
              </w:rPr>
              <w:t xml:space="preserve">Strategies: </w:t>
            </w:r>
          </w:p>
          <w:p w14:paraId="0A81FFF8" w14:textId="77777777" w:rsidR="00ED7415" w:rsidRDefault="007619FE" w:rsidP="007619FE">
            <w:pPr>
              <w:pStyle w:val="ListParagraph"/>
              <w:numPr>
                <w:ilvl w:val="0"/>
                <w:numId w:val="8"/>
              </w:numPr>
              <w:rPr>
                <w:rFonts w:ascii="Arial" w:hAnsi="Arial" w:cs="Arial"/>
                <w:sz w:val="22"/>
                <w:szCs w:val="22"/>
              </w:rPr>
            </w:pPr>
            <w:r>
              <w:rPr>
                <w:rFonts w:ascii="Arial" w:hAnsi="Arial" w:cs="Arial"/>
                <w:sz w:val="22"/>
                <w:szCs w:val="22"/>
              </w:rPr>
              <w:t xml:space="preserve">We are identifying new instructors and creating new learning community pathways (that align with our guided pathways work)—especially in the GE and STEM areas. </w:t>
            </w:r>
          </w:p>
          <w:p w14:paraId="704DCD3A" w14:textId="4B066A78" w:rsidR="007619FE" w:rsidRDefault="007619FE" w:rsidP="007619FE">
            <w:pPr>
              <w:pStyle w:val="ListParagraph"/>
              <w:numPr>
                <w:ilvl w:val="0"/>
                <w:numId w:val="8"/>
              </w:numPr>
              <w:rPr>
                <w:rFonts w:ascii="Arial" w:hAnsi="Arial" w:cs="Arial"/>
                <w:sz w:val="22"/>
                <w:szCs w:val="22"/>
              </w:rPr>
            </w:pPr>
            <w:r>
              <w:rPr>
                <w:rFonts w:ascii="Arial" w:hAnsi="Arial" w:cs="Arial"/>
                <w:sz w:val="22"/>
                <w:szCs w:val="22"/>
              </w:rPr>
              <w:t>Learning communities with</w:t>
            </w:r>
            <w:r w:rsidR="00AC217E">
              <w:rPr>
                <w:rFonts w:ascii="Arial" w:hAnsi="Arial" w:cs="Arial"/>
                <w:sz w:val="22"/>
                <w:szCs w:val="22"/>
              </w:rPr>
              <w:t xml:space="preserve"> </w:t>
            </w:r>
            <w:r>
              <w:rPr>
                <w:rFonts w:ascii="Arial" w:hAnsi="Arial" w:cs="Arial"/>
                <w:sz w:val="22"/>
                <w:szCs w:val="22"/>
              </w:rPr>
              <w:t xml:space="preserve">embedded counselors provide extra support for students to help them navigate the challenges of online and hybrid courses. </w:t>
            </w:r>
            <w:r w:rsidR="00ED7415">
              <w:rPr>
                <w:rFonts w:ascii="Arial" w:hAnsi="Arial" w:cs="Arial"/>
                <w:sz w:val="22"/>
                <w:szCs w:val="22"/>
              </w:rPr>
              <w:t xml:space="preserve">Ensuring implementation of early alert to problems and connecting students to resources that address their economic situations and stressors. </w:t>
            </w:r>
          </w:p>
          <w:p w14:paraId="73C72061" w14:textId="7935C19D" w:rsidR="007619FE" w:rsidRDefault="00ED7415" w:rsidP="007619FE">
            <w:pPr>
              <w:pStyle w:val="ListParagraph"/>
              <w:numPr>
                <w:ilvl w:val="0"/>
                <w:numId w:val="8"/>
              </w:numPr>
              <w:rPr>
                <w:rFonts w:ascii="Arial" w:hAnsi="Arial" w:cs="Arial"/>
                <w:sz w:val="22"/>
                <w:szCs w:val="22"/>
              </w:rPr>
            </w:pPr>
            <w:r>
              <w:rPr>
                <w:rFonts w:ascii="Arial" w:hAnsi="Arial" w:cs="Arial"/>
                <w:sz w:val="22"/>
                <w:szCs w:val="22"/>
              </w:rPr>
              <w:t>Providing</w:t>
            </w:r>
            <w:r w:rsidR="007619FE">
              <w:rPr>
                <w:rFonts w:ascii="Arial" w:hAnsi="Arial" w:cs="Arial"/>
                <w:sz w:val="22"/>
                <w:szCs w:val="22"/>
              </w:rPr>
              <w:t xml:space="preserve"> professional development and mentoring to instructors on how to create engaging online communities so students feel supported in this modality </w:t>
            </w:r>
            <w:r w:rsidR="007619FE">
              <w:rPr>
                <w:rFonts w:ascii="Arial" w:hAnsi="Arial" w:cs="Arial"/>
                <w:sz w:val="22"/>
                <w:szCs w:val="22"/>
              </w:rPr>
              <w:lastRenderedPageBreak/>
              <w:t xml:space="preserve">which contributes to their success and retention. </w:t>
            </w:r>
          </w:p>
          <w:p w14:paraId="57659D3B" w14:textId="77777777" w:rsidR="007619FE" w:rsidRDefault="007619FE" w:rsidP="00207DAE">
            <w:pPr>
              <w:keepLines/>
              <w:rPr>
                <w:rFonts w:ascii="Arial" w:hAnsi="Arial" w:cs="Arial"/>
                <w:sz w:val="22"/>
                <w:szCs w:val="22"/>
              </w:rPr>
            </w:pPr>
          </w:p>
          <w:p w14:paraId="619FD5ED" w14:textId="77777777" w:rsidR="00407B45" w:rsidRPr="007F247E" w:rsidRDefault="00407B45" w:rsidP="00207DAE">
            <w:pPr>
              <w:rPr>
                <w:rFonts w:ascii="Arial" w:hAnsi="Arial" w:cs="Arial"/>
                <w:sz w:val="22"/>
                <w:szCs w:val="22"/>
              </w:rPr>
            </w:pPr>
          </w:p>
        </w:tc>
      </w:tr>
      <w:tr w:rsidR="00407B45" w:rsidRPr="007F247E" w14:paraId="6B3C0135" w14:textId="46685C3C" w:rsidTr="00F2459D">
        <w:tc>
          <w:tcPr>
            <w:tcW w:w="804" w:type="dxa"/>
          </w:tcPr>
          <w:p w14:paraId="31769469" w14:textId="76804D74" w:rsidR="00407B45" w:rsidRPr="007F247E" w:rsidRDefault="00407B45" w:rsidP="00407B45">
            <w:pPr>
              <w:keepLines/>
              <w:rPr>
                <w:rFonts w:ascii="Arial" w:hAnsi="Arial" w:cs="Arial"/>
                <w:sz w:val="22"/>
                <w:szCs w:val="22"/>
              </w:rPr>
            </w:pPr>
            <w:r w:rsidRPr="007F247E">
              <w:rPr>
                <w:rFonts w:ascii="Arial" w:hAnsi="Arial" w:cs="Arial"/>
                <w:sz w:val="22"/>
                <w:szCs w:val="22"/>
              </w:rPr>
              <w:lastRenderedPageBreak/>
              <w:t>II.</w:t>
            </w:r>
            <w:r w:rsidR="00B06B93" w:rsidRPr="007F247E">
              <w:rPr>
                <w:rFonts w:ascii="Arial" w:hAnsi="Arial" w:cs="Arial"/>
                <w:sz w:val="22"/>
                <w:szCs w:val="22"/>
              </w:rPr>
              <w:t>E.</w:t>
            </w:r>
          </w:p>
        </w:tc>
        <w:tc>
          <w:tcPr>
            <w:tcW w:w="3059" w:type="dxa"/>
            <w:shd w:val="clear" w:color="auto" w:fill="auto"/>
          </w:tcPr>
          <w:p w14:paraId="2D284F7F" w14:textId="77777777" w:rsidR="00407B45" w:rsidRPr="007F247E" w:rsidRDefault="00407B45" w:rsidP="00407B45">
            <w:pPr>
              <w:keepLines/>
              <w:rPr>
                <w:rFonts w:ascii="Arial" w:hAnsi="Arial" w:cs="Arial"/>
                <w:sz w:val="22"/>
                <w:szCs w:val="22"/>
              </w:rPr>
            </w:pPr>
            <w:r w:rsidRPr="007F247E">
              <w:rPr>
                <w:rFonts w:ascii="Arial" w:hAnsi="Arial" w:cs="Arial"/>
                <w:sz w:val="22"/>
                <w:szCs w:val="22"/>
              </w:rPr>
              <w:t xml:space="preserve">Changes Imposed by Internal/External Regulations </w:t>
            </w:r>
          </w:p>
          <w:p w14:paraId="7E7E7C52" w14:textId="77777777" w:rsidR="00407B45" w:rsidRPr="007F247E" w:rsidRDefault="00407B45" w:rsidP="00407B45">
            <w:pPr>
              <w:keepLines/>
              <w:rPr>
                <w:rFonts w:ascii="Arial" w:hAnsi="Arial" w:cs="Arial"/>
                <w:sz w:val="22"/>
                <w:szCs w:val="22"/>
              </w:rPr>
            </w:pPr>
          </w:p>
        </w:tc>
        <w:tc>
          <w:tcPr>
            <w:tcW w:w="3265" w:type="dxa"/>
            <w:shd w:val="clear" w:color="auto" w:fill="auto"/>
          </w:tcPr>
          <w:p w14:paraId="5574570A" w14:textId="77777777" w:rsidR="00407B45" w:rsidRPr="007F247E" w:rsidRDefault="00407B45" w:rsidP="00407B45">
            <w:pPr>
              <w:keepLines/>
              <w:rPr>
                <w:rFonts w:ascii="Arial" w:hAnsi="Arial" w:cs="Arial"/>
                <w:sz w:val="22"/>
                <w:szCs w:val="22"/>
              </w:rPr>
            </w:pPr>
            <w:r w:rsidRPr="007F247E">
              <w:rPr>
                <w:rFonts w:ascii="Arial" w:hAnsi="Arial" w:cs="Arial"/>
                <w:sz w:val="22"/>
                <w:szCs w:val="22"/>
              </w:rPr>
              <w:t xml:space="preserve">Address program changes implemented as a response to changes in College/District policy, state laws, division/department/program level requirements or external agencies regulations? How did the change(s) affect your program?  (e.g. any curriculum, reorganization of program </w:t>
            </w:r>
            <w:r w:rsidRPr="007F247E">
              <w:rPr>
                <w:rFonts w:ascii="Arial" w:hAnsi="Arial" w:cs="Arial"/>
                <w:bCs/>
                <w:color w:val="000000" w:themeColor="text1"/>
                <w:sz w:val="22"/>
                <w:szCs w:val="22"/>
              </w:rPr>
              <w:t xml:space="preserve">AB 705, noncredit curriculum, loss of personnel, </w:t>
            </w:r>
            <w:r w:rsidRPr="007F247E">
              <w:rPr>
                <w:rFonts w:ascii="Arial" w:hAnsi="Arial" w:cs="Arial"/>
                <w:bCs/>
                <w:sz w:val="22"/>
                <w:szCs w:val="22"/>
              </w:rPr>
              <w:t>etc</w:t>
            </w:r>
            <w:r w:rsidRPr="007F247E">
              <w:rPr>
                <w:rFonts w:ascii="Arial" w:hAnsi="Arial" w:cs="Arial"/>
                <w:sz w:val="22"/>
                <w:szCs w:val="22"/>
              </w:rPr>
              <w:t>.)</w:t>
            </w:r>
            <w:r w:rsidRPr="007F247E">
              <w:rPr>
                <w:rFonts w:ascii="Arial" w:hAnsi="Arial" w:cs="Arial"/>
                <w:strike/>
                <w:sz w:val="22"/>
                <w:szCs w:val="22"/>
              </w:rPr>
              <w:t xml:space="preserve"> </w:t>
            </w:r>
          </w:p>
        </w:tc>
        <w:tc>
          <w:tcPr>
            <w:tcW w:w="5197" w:type="dxa"/>
          </w:tcPr>
          <w:p w14:paraId="452B0DFD" w14:textId="77777777" w:rsidR="008F1B92" w:rsidRDefault="00F16A88" w:rsidP="00F16A88">
            <w:pPr>
              <w:rPr>
                <w:rFonts w:ascii="Arial" w:hAnsi="Arial" w:cs="Arial"/>
                <w:sz w:val="22"/>
                <w:szCs w:val="22"/>
              </w:rPr>
            </w:pPr>
            <w:r w:rsidRPr="007F247E">
              <w:rPr>
                <w:rFonts w:ascii="Arial" w:hAnsi="Arial" w:cs="Arial"/>
                <w:sz w:val="22"/>
                <w:szCs w:val="22"/>
              </w:rPr>
              <w:t>The</w:t>
            </w:r>
            <w:r w:rsidR="008F1B92">
              <w:rPr>
                <w:rFonts w:ascii="Arial" w:hAnsi="Arial" w:cs="Arial"/>
                <w:sz w:val="22"/>
                <w:szCs w:val="22"/>
              </w:rPr>
              <w:t xml:space="preserve"> </w:t>
            </w:r>
            <w:r w:rsidRPr="007F247E">
              <w:rPr>
                <w:rFonts w:ascii="Arial" w:hAnsi="Arial" w:cs="Arial"/>
                <w:sz w:val="22"/>
                <w:szCs w:val="22"/>
              </w:rPr>
              <w:t>program has not needed to make curricular changes per se</w:t>
            </w:r>
            <w:r w:rsidR="008F1B92">
              <w:rPr>
                <w:rFonts w:ascii="Arial" w:hAnsi="Arial" w:cs="Arial"/>
                <w:sz w:val="22"/>
                <w:szCs w:val="22"/>
              </w:rPr>
              <w:t xml:space="preserve"> </w:t>
            </w:r>
            <w:r w:rsidRPr="007F247E">
              <w:rPr>
                <w:rFonts w:ascii="Arial" w:hAnsi="Arial" w:cs="Arial"/>
                <w:sz w:val="22"/>
                <w:szCs w:val="22"/>
              </w:rPr>
              <w:t xml:space="preserve">because the </w:t>
            </w:r>
            <w:proofErr w:type="spellStart"/>
            <w:r w:rsidRPr="007F247E">
              <w:rPr>
                <w:rFonts w:ascii="Arial" w:hAnsi="Arial" w:cs="Arial"/>
                <w:sz w:val="22"/>
                <w:szCs w:val="22"/>
              </w:rPr>
              <w:t>LinC</w:t>
            </w:r>
            <w:proofErr w:type="spellEnd"/>
            <w:r w:rsidRPr="007F247E">
              <w:rPr>
                <w:rFonts w:ascii="Arial" w:hAnsi="Arial" w:cs="Arial"/>
                <w:sz w:val="22"/>
                <w:szCs w:val="22"/>
              </w:rPr>
              <w:t xml:space="preserve"> faculty come to the program with the curriculum</w:t>
            </w:r>
            <w:r w:rsidR="008F1B92">
              <w:rPr>
                <w:rFonts w:ascii="Arial" w:hAnsi="Arial" w:cs="Arial"/>
                <w:sz w:val="22"/>
                <w:szCs w:val="22"/>
              </w:rPr>
              <w:t xml:space="preserve"> </w:t>
            </w:r>
            <w:r w:rsidRPr="007F247E">
              <w:rPr>
                <w:rFonts w:ascii="Arial" w:hAnsi="Arial" w:cs="Arial"/>
                <w:sz w:val="22"/>
                <w:szCs w:val="22"/>
              </w:rPr>
              <w:t>changes per the Course Outline of Record that they have made in</w:t>
            </w:r>
            <w:r w:rsidRPr="007F247E">
              <w:rPr>
                <w:rFonts w:ascii="Arial" w:hAnsi="Arial" w:cs="Arial"/>
                <w:sz w:val="22"/>
                <w:szCs w:val="22"/>
              </w:rPr>
              <w:br/>
              <w:t xml:space="preserve">their respective departments or divisions. </w:t>
            </w:r>
          </w:p>
          <w:p w14:paraId="2CA742BD" w14:textId="77777777" w:rsidR="00407B45" w:rsidRPr="007F247E" w:rsidRDefault="00407B45" w:rsidP="00407B45">
            <w:pPr>
              <w:keepLines/>
              <w:rPr>
                <w:rFonts w:ascii="Arial" w:hAnsi="Arial" w:cs="Arial"/>
                <w:sz w:val="22"/>
                <w:szCs w:val="22"/>
              </w:rPr>
            </w:pPr>
          </w:p>
        </w:tc>
      </w:tr>
      <w:tr w:rsidR="00407B45" w:rsidRPr="007F247E" w14:paraId="56157915" w14:textId="27B81771" w:rsidTr="00F2459D">
        <w:tc>
          <w:tcPr>
            <w:tcW w:w="804" w:type="dxa"/>
          </w:tcPr>
          <w:p w14:paraId="780741A4" w14:textId="77777777" w:rsidR="00407B45" w:rsidRPr="007F247E" w:rsidRDefault="00407B45" w:rsidP="00407B45">
            <w:pPr>
              <w:keepLines/>
              <w:rPr>
                <w:rFonts w:ascii="Arial" w:hAnsi="Arial" w:cs="Arial"/>
                <w:b/>
                <w:sz w:val="22"/>
                <w:szCs w:val="22"/>
              </w:rPr>
            </w:pPr>
          </w:p>
        </w:tc>
        <w:tc>
          <w:tcPr>
            <w:tcW w:w="3059" w:type="dxa"/>
            <w:shd w:val="clear" w:color="auto" w:fill="auto"/>
          </w:tcPr>
          <w:p w14:paraId="496E264A" w14:textId="77777777" w:rsidR="00407B45" w:rsidRPr="007F247E" w:rsidRDefault="00407B45" w:rsidP="00407B45">
            <w:pPr>
              <w:keepLines/>
              <w:rPr>
                <w:rFonts w:ascii="Arial" w:hAnsi="Arial" w:cs="Arial"/>
                <w:b/>
                <w:sz w:val="22"/>
                <w:szCs w:val="22"/>
              </w:rPr>
            </w:pPr>
            <w:r w:rsidRPr="007F247E">
              <w:rPr>
                <w:rFonts w:ascii="Arial" w:hAnsi="Arial" w:cs="Arial"/>
                <w:b/>
                <w:sz w:val="22"/>
                <w:szCs w:val="22"/>
              </w:rPr>
              <w:t>Equity</w:t>
            </w:r>
          </w:p>
        </w:tc>
        <w:tc>
          <w:tcPr>
            <w:tcW w:w="3265" w:type="dxa"/>
            <w:shd w:val="clear" w:color="auto" w:fill="auto"/>
          </w:tcPr>
          <w:p w14:paraId="21BFCC83" w14:textId="77777777" w:rsidR="00407B45" w:rsidRPr="007F247E" w:rsidRDefault="00407B45" w:rsidP="00407B45">
            <w:pPr>
              <w:keepLines/>
              <w:rPr>
                <w:rFonts w:ascii="Arial" w:hAnsi="Arial" w:cs="Arial"/>
                <w:sz w:val="22"/>
                <w:szCs w:val="22"/>
              </w:rPr>
            </w:pPr>
            <w:r w:rsidRPr="007F247E">
              <w:rPr>
                <w:rFonts w:ascii="Arial" w:hAnsi="Arial" w:cs="Arial"/>
                <w:color w:val="201F1E"/>
                <w:sz w:val="22"/>
                <w:szCs w:val="22"/>
                <w:shd w:val="clear" w:color="auto" w:fill="FFFFFF"/>
              </w:rPr>
              <w:t>In order to meet the goals within our </w:t>
            </w:r>
            <w:hyperlink r:id="rId19" w:tgtFrame="_blank" w:history="1">
              <w:r w:rsidRPr="007F247E">
                <w:rPr>
                  <w:rStyle w:val="Hyperlink"/>
                  <w:rFonts w:ascii="Arial" w:hAnsi="Arial" w:cs="Arial"/>
                  <w:sz w:val="22"/>
                  <w:szCs w:val="22"/>
                  <w:bdr w:val="none" w:sz="0" w:space="0" w:color="auto" w:frame="1"/>
                  <w:shd w:val="clear" w:color="auto" w:fill="FFFFFF"/>
                </w:rPr>
                <w:t>State Equity Plan</w:t>
              </w:r>
            </w:hyperlink>
            <w:r w:rsidRPr="007F247E">
              <w:rPr>
                <w:rFonts w:ascii="Arial" w:hAnsi="Arial" w:cs="Arial"/>
                <w:color w:val="0563C1"/>
                <w:sz w:val="22"/>
                <w:szCs w:val="22"/>
                <w:bdr w:val="none" w:sz="0" w:space="0" w:color="auto" w:frame="1"/>
                <w:shd w:val="clear" w:color="auto" w:fill="FFFFFF"/>
              </w:rPr>
              <w:t>, </w:t>
            </w:r>
            <w:hyperlink r:id="rId20" w:tgtFrame="_blank" w:history="1">
              <w:r w:rsidRPr="007F247E">
                <w:rPr>
                  <w:rStyle w:val="Hyperlink"/>
                  <w:rFonts w:ascii="Arial" w:hAnsi="Arial" w:cs="Arial"/>
                  <w:sz w:val="22"/>
                  <w:szCs w:val="22"/>
                  <w:bdr w:val="none" w:sz="0" w:space="0" w:color="auto" w:frame="1"/>
                  <w:shd w:val="clear" w:color="auto" w:fill="FFFFFF"/>
                </w:rPr>
                <w:t>Institutional Metrics</w:t>
              </w:r>
            </w:hyperlink>
            <w:r w:rsidRPr="007F247E">
              <w:rPr>
                <w:rFonts w:ascii="Arial" w:hAnsi="Arial" w:cs="Arial"/>
                <w:color w:val="0563C1"/>
                <w:sz w:val="22"/>
                <w:szCs w:val="22"/>
                <w:bdr w:val="none" w:sz="0" w:space="0" w:color="auto" w:frame="1"/>
                <w:shd w:val="clear" w:color="auto" w:fill="FFFFFF"/>
              </w:rPr>
              <w:t>, </w:t>
            </w:r>
            <w:r w:rsidRPr="007F247E">
              <w:rPr>
                <w:rFonts w:ascii="Arial" w:hAnsi="Arial" w:cs="Arial"/>
                <w:color w:val="0563C1"/>
                <w:sz w:val="22"/>
                <w:szCs w:val="22"/>
                <w:u w:val="single"/>
                <w:bdr w:val="none" w:sz="0" w:space="0" w:color="auto" w:frame="1"/>
                <w:shd w:val="clear" w:color="auto" w:fill="FFFFFF"/>
              </w:rPr>
              <w:t>and </w:t>
            </w:r>
            <w:hyperlink r:id="rId21" w:tgtFrame="_blank" w:history="1">
              <w:r w:rsidRPr="007F247E">
                <w:rPr>
                  <w:rStyle w:val="Hyperlink"/>
                  <w:rFonts w:ascii="Arial" w:hAnsi="Arial" w:cs="Arial"/>
                  <w:sz w:val="22"/>
                  <w:szCs w:val="22"/>
                  <w:bdr w:val="none" w:sz="0" w:space="0" w:color="auto" w:frame="1"/>
                  <w:shd w:val="clear" w:color="auto" w:fill="FFFFFF"/>
                </w:rPr>
                <w:t>Educational Master Plan</w:t>
              </w:r>
            </w:hyperlink>
            <w:r w:rsidRPr="007F247E">
              <w:rPr>
                <w:rFonts w:ascii="Arial" w:hAnsi="Arial" w:cs="Arial"/>
                <w:color w:val="0563C1"/>
                <w:sz w:val="22"/>
                <w:szCs w:val="22"/>
                <w:u w:val="single"/>
                <w:bdr w:val="none" w:sz="0" w:space="0" w:color="auto" w:frame="1"/>
                <w:shd w:val="clear" w:color="auto" w:fill="FFFFFF"/>
              </w:rPr>
              <w:t>, </w:t>
            </w:r>
            <w:r w:rsidRPr="007F247E">
              <w:rPr>
                <w:rFonts w:ascii="Arial" w:hAnsi="Arial" w:cs="Arial"/>
                <w:sz w:val="22"/>
                <w:szCs w:val="22"/>
                <w:bdr w:val="none" w:sz="0" w:space="0" w:color="auto" w:frame="1"/>
                <w:shd w:val="clear" w:color="auto" w:fill="FFFFFF"/>
              </w:rPr>
              <w:t>the following section asks you to reflect on questions focused on student equity to help inform our goals.</w:t>
            </w:r>
            <w:r w:rsidRPr="007F247E">
              <w:rPr>
                <w:rFonts w:ascii="Arial" w:hAnsi="Arial" w:cs="Arial"/>
                <w:sz w:val="22"/>
                <w:szCs w:val="22"/>
                <w:u w:val="single"/>
                <w:bdr w:val="none" w:sz="0" w:space="0" w:color="auto" w:frame="1"/>
                <w:shd w:val="clear" w:color="auto" w:fill="FFFFFF"/>
              </w:rPr>
              <w:t> </w:t>
            </w:r>
            <w:r w:rsidRPr="007F247E">
              <w:rPr>
                <w:rFonts w:ascii="Arial" w:hAnsi="Arial" w:cs="Arial"/>
                <w:i/>
                <w:iCs/>
                <w:sz w:val="22"/>
                <w:szCs w:val="22"/>
                <w:u w:val="single"/>
                <w:bdr w:val="none" w:sz="0" w:space="0" w:color="auto" w:frame="1"/>
                <w:shd w:val="clear" w:color="auto" w:fill="FFFFFF"/>
              </w:rPr>
              <w:t> </w:t>
            </w:r>
          </w:p>
        </w:tc>
        <w:tc>
          <w:tcPr>
            <w:tcW w:w="5197" w:type="dxa"/>
          </w:tcPr>
          <w:p w14:paraId="5C68082A" w14:textId="77777777" w:rsidR="00407B45" w:rsidRPr="007F247E" w:rsidRDefault="00407B45" w:rsidP="00407B45">
            <w:pPr>
              <w:keepLines/>
              <w:rPr>
                <w:rFonts w:ascii="Arial" w:hAnsi="Arial" w:cs="Arial"/>
                <w:color w:val="201F1E"/>
                <w:sz w:val="22"/>
                <w:szCs w:val="22"/>
                <w:shd w:val="clear" w:color="auto" w:fill="FFFFFF"/>
              </w:rPr>
            </w:pPr>
          </w:p>
        </w:tc>
      </w:tr>
      <w:tr w:rsidR="0006098D" w:rsidRPr="007F247E" w14:paraId="2B8F6057" w14:textId="77777777" w:rsidTr="00F2459D">
        <w:tc>
          <w:tcPr>
            <w:tcW w:w="804" w:type="dxa"/>
          </w:tcPr>
          <w:p w14:paraId="7E6685CA" w14:textId="67EF9E11" w:rsidR="0006098D" w:rsidRPr="007F247E" w:rsidRDefault="0006098D" w:rsidP="00407B45">
            <w:pPr>
              <w:keepLines/>
              <w:rPr>
                <w:rFonts w:ascii="Arial" w:hAnsi="Arial" w:cs="Arial"/>
                <w:sz w:val="22"/>
                <w:szCs w:val="22"/>
              </w:rPr>
            </w:pPr>
            <w:r w:rsidRPr="007F247E">
              <w:rPr>
                <w:rFonts w:ascii="Arial" w:hAnsi="Arial" w:cs="Arial"/>
                <w:sz w:val="22"/>
                <w:szCs w:val="22"/>
              </w:rPr>
              <w:t>III.A.</w:t>
            </w:r>
          </w:p>
        </w:tc>
        <w:tc>
          <w:tcPr>
            <w:tcW w:w="3059" w:type="dxa"/>
            <w:shd w:val="clear" w:color="auto" w:fill="auto"/>
          </w:tcPr>
          <w:p w14:paraId="3E279456" w14:textId="630B01B1" w:rsidR="0006098D" w:rsidRPr="007F247E" w:rsidRDefault="00842404" w:rsidP="00407B45">
            <w:pPr>
              <w:keepLines/>
              <w:tabs>
                <w:tab w:val="left" w:pos="912"/>
              </w:tabs>
              <w:rPr>
                <w:rFonts w:ascii="Arial" w:hAnsi="Arial" w:cs="Arial"/>
                <w:bCs/>
                <w:sz w:val="22"/>
                <w:szCs w:val="22"/>
              </w:rPr>
            </w:pPr>
            <w:r w:rsidRPr="007F247E">
              <w:rPr>
                <w:rFonts w:ascii="Arial" w:hAnsi="Arial" w:cs="Arial"/>
                <w:bCs/>
                <w:sz w:val="22"/>
                <w:szCs w:val="22"/>
              </w:rPr>
              <w:t>Equity Plans for groups other than</w:t>
            </w:r>
            <w:r w:rsidRPr="007F247E">
              <w:rPr>
                <w:rFonts w:ascii="Arial" w:hAnsi="Arial" w:cs="Arial"/>
                <w:sz w:val="22"/>
                <w:szCs w:val="22"/>
              </w:rPr>
              <w:t xml:space="preserve"> the acknowledged disproportionately impacted groups</w:t>
            </w:r>
          </w:p>
        </w:tc>
        <w:tc>
          <w:tcPr>
            <w:tcW w:w="3265" w:type="dxa"/>
            <w:shd w:val="clear" w:color="auto" w:fill="auto"/>
          </w:tcPr>
          <w:p w14:paraId="0F728E1F" w14:textId="5055B8DB" w:rsidR="0006098D" w:rsidRPr="007F247E" w:rsidRDefault="0006098D" w:rsidP="00407B45">
            <w:pPr>
              <w:keepLines/>
              <w:rPr>
                <w:rFonts w:ascii="Arial" w:hAnsi="Arial" w:cs="Arial"/>
                <w:bCs/>
                <w:color w:val="000000"/>
                <w:sz w:val="22"/>
                <w:szCs w:val="22"/>
              </w:rPr>
            </w:pPr>
            <w:r w:rsidRPr="007F247E">
              <w:rPr>
                <w:rFonts w:ascii="Arial" w:hAnsi="Arial" w:cs="Arial"/>
                <w:sz w:val="22"/>
                <w:szCs w:val="22"/>
              </w:rPr>
              <w:t xml:space="preserve">Are there other groups of students besides the acknowledged disproportionately impacted groups of </w:t>
            </w:r>
            <w:r w:rsidRPr="007F247E">
              <w:rPr>
                <w:rFonts w:ascii="Arial" w:hAnsi="Arial" w:cs="Arial"/>
                <w:bCs/>
                <w:sz w:val="22"/>
                <w:szCs w:val="22"/>
              </w:rPr>
              <w:t>African American, Latinx, Filipinx, and Pacific Islander students that your department intentionally</w:t>
            </w:r>
            <w:r w:rsidR="00842404" w:rsidRPr="007F247E">
              <w:rPr>
                <w:rFonts w:ascii="Arial" w:hAnsi="Arial" w:cs="Arial"/>
                <w:bCs/>
                <w:sz w:val="22"/>
                <w:szCs w:val="22"/>
              </w:rPr>
              <w:t xml:space="preserve"> focused support for.</w:t>
            </w:r>
          </w:p>
        </w:tc>
        <w:tc>
          <w:tcPr>
            <w:tcW w:w="5197" w:type="dxa"/>
          </w:tcPr>
          <w:p w14:paraId="38ADCDEE" w14:textId="066EEF50" w:rsidR="00A029E0" w:rsidRPr="00605652" w:rsidRDefault="00A029E0" w:rsidP="00A029E0">
            <w:pPr>
              <w:pStyle w:val="NormalWeb"/>
              <w:rPr>
                <w:rFonts w:ascii="Arial" w:hAnsi="Arial" w:cs="Arial"/>
                <w:sz w:val="22"/>
                <w:szCs w:val="22"/>
              </w:rPr>
            </w:pPr>
            <w:r w:rsidRPr="00605652">
              <w:rPr>
                <w:rFonts w:ascii="Arial" w:hAnsi="Arial" w:cs="Arial"/>
                <w:color w:val="1E1E1C"/>
                <w:sz w:val="22"/>
                <w:szCs w:val="22"/>
              </w:rPr>
              <w:t>As a</w:t>
            </w:r>
            <w:r w:rsidR="00605652" w:rsidRPr="00605652">
              <w:rPr>
                <w:rFonts w:ascii="Arial" w:hAnsi="Arial" w:cs="Arial"/>
                <w:color w:val="1E1E1C"/>
                <w:sz w:val="22"/>
                <w:szCs w:val="22"/>
              </w:rPr>
              <w:t xml:space="preserve"> </w:t>
            </w:r>
            <w:r w:rsidRPr="00605652">
              <w:rPr>
                <w:rFonts w:ascii="Arial" w:hAnsi="Arial" w:cs="Arial"/>
                <w:color w:val="1E1E1C"/>
                <w:sz w:val="22"/>
                <w:szCs w:val="22"/>
              </w:rPr>
              <w:t>program, we</w:t>
            </w:r>
            <w:r w:rsidR="00605652" w:rsidRPr="00605652">
              <w:rPr>
                <w:rFonts w:ascii="Arial" w:hAnsi="Arial" w:cs="Arial"/>
                <w:color w:val="1E1E1C"/>
                <w:sz w:val="22"/>
                <w:szCs w:val="22"/>
              </w:rPr>
              <w:t xml:space="preserve"> have had conversations with our faculty (who are from various disciplines across the college) on how to move the needle more in closing the equity gap in our transfer-level courses. We </w:t>
            </w:r>
            <w:r w:rsidRPr="00605652">
              <w:rPr>
                <w:rFonts w:ascii="Arial" w:hAnsi="Arial" w:cs="Arial"/>
                <w:color w:val="1E1E1C"/>
                <w:sz w:val="22"/>
                <w:szCs w:val="22"/>
              </w:rPr>
              <w:t>realize that there are still questions we need to address and concerns we must find solutions to</w:t>
            </w:r>
            <w:r w:rsidR="00605652" w:rsidRPr="00605652">
              <w:rPr>
                <w:rFonts w:ascii="Arial" w:hAnsi="Arial" w:cs="Arial"/>
                <w:color w:val="1E1E1C"/>
                <w:sz w:val="22"/>
                <w:szCs w:val="22"/>
              </w:rPr>
              <w:t xml:space="preserve">. These discussions need to happen within the disciplinary departments but also can occur at our program level also: </w:t>
            </w:r>
          </w:p>
          <w:p w14:paraId="7EC1FD5F" w14:textId="77777777" w:rsidR="00A029E0" w:rsidRPr="00605652" w:rsidRDefault="00A029E0" w:rsidP="00A029E0">
            <w:pPr>
              <w:pStyle w:val="NormalWeb"/>
              <w:numPr>
                <w:ilvl w:val="0"/>
                <w:numId w:val="9"/>
              </w:numPr>
              <w:rPr>
                <w:rFonts w:ascii="Arial" w:hAnsi="Arial" w:cs="Arial"/>
                <w:color w:val="1E1E1C"/>
                <w:sz w:val="22"/>
                <w:szCs w:val="22"/>
              </w:rPr>
            </w:pPr>
            <w:r w:rsidRPr="00605652">
              <w:rPr>
                <w:rFonts w:ascii="Arial" w:hAnsi="Arial" w:cs="Arial"/>
                <w:color w:val="1E1E1C"/>
                <w:sz w:val="22"/>
                <w:szCs w:val="22"/>
              </w:rPr>
              <w:lastRenderedPageBreak/>
              <w:t xml:space="preserve">How can we make it easier for students in disproportionately impacted populations to ask for help or attend office hours to get more </w:t>
            </w:r>
            <w:proofErr w:type="gramStart"/>
            <w:r w:rsidRPr="00605652">
              <w:rPr>
                <w:rFonts w:ascii="Arial" w:hAnsi="Arial" w:cs="Arial"/>
                <w:color w:val="1E1E1C"/>
                <w:sz w:val="22"/>
                <w:szCs w:val="22"/>
              </w:rPr>
              <w:t>support.</w:t>
            </w:r>
            <w:proofErr w:type="gramEnd"/>
            <w:r w:rsidRPr="00605652">
              <w:rPr>
                <w:rFonts w:ascii="Arial" w:hAnsi="Arial" w:cs="Arial"/>
                <w:color w:val="1E1E1C"/>
                <w:sz w:val="22"/>
                <w:szCs w:val="22"/>
              </w:rPr>
              <w:t xml:space="preserve"> What social and cultural barriers do we need to overcome and how do we do this? </w:t>
            </w:r>
          </w:p>
          <w:p w14:paraId="73222483" w14:textId="77777777" w:rsidR="00A029E0" w:rsidRPr="00605652" w:rsidRDefault="00A029E0" w:rsidP="00A029E0">
            <w:pPr>
              <w:pStyle w:val="NormalWeb"/>
              <w:numPr>
                <w:ilvl w:val="0"/>
                <w:numId w:val="9"/>
              </w:numPr>
              <w:rPr>
                <w:rFonts w:ascii="Arial" w:hAnsi="Arial" w:cs="Arial"/>
                <w:color w:val="1E1E1C"/>
                <w:sz w:val="22"/>
                <w:szCs w:val="22"/>
              </w:rPr>
            </w:pPr>
            <w:r w:rsidRPr="00605652">
              <w:rPr>
                <w:rFonts w:ascii="Arial" w:hAnsi="Arial" w:cs="Arial"/>
                <w:color w:val="1E1E1C"/>
                <w:sz w:val="22"/>
                <w:szCs w:val="22"/>
              </w:rPr>
              <w:t xml:space="preserve">How do we integrate one-on-one connections with disproportionately impacted populations to help students in these groups not feel disconnected without overworking or overwhelming faculty? </w:t>
            </w:r>
          </w:p>
          <w:p w14:paraId="7FDFB14B" w14:textId="77777777" w:rsidR="00A029E0" w:rsidRPr="00605652" w:rsidRDefault="00A029E0" w:rsidP="00A029E0">
            <w:pPr>
              <w:pStyle w:val="NormalWeb"/>
              <w:numPr>
                <w:ilvl w:val="0"/>
                <w:numId w:val="9"/>
              </w:numPr>
              <w:rPr>
                <w:rFonts w:ascii="Arial" w:hAnsi="Arial" w:cs="Arial"/>
                <w:color w:val="1E1E1C"/>
                <w:sz w:val="22"/>
                <w:szCs w:val="22"/>
              </w:rPr>
            </w:pPr>
            <w:r w:rsidRPr="00605652">
              <w:rPr>
                <w:rFonts w:ascii="Arial" w:hAnsi="Arial" w:cs="Arial"/>
                <w:color w:val="1E1E1C"/>
                <w:sz w:val="22"/>
                <w:szCs w:val="22"/>
              </w:rPr>
              <w:t>What are policies we can put into place in our class in order to be more equitable? (But that still work with our own lives and pedagogical approaches</w:t>
            </w:r>
            <w:proofErr w:type="gramStart"/>
            <w:r w:rsidRPr="00605652">
              <w:rPr>
                <w:rFonts w:ascii="Arial" w:hAnsi="Arial" w:cs="Arial"/>
                <w:color w:val="1E1E1C"/>
                <w:sz w:val="22"/>
                <w:szCs w:val="22"/>
              </w:rPr>
              <w:t>? )</w:t>
            </w:r>
            <w:proofErr w:type="gramEnd"/>
            <w:r w:rsidRPr="00605652">
              <w:rPr>
                <w:rFonts w:ascii="Arial" w:hAnsi="Arial" w:cs="Arial"/>
                <w:color w:val="1E1E1C"/>
                <w:sz w:val="22"/>
                <w:szCs w:val="22"/>
              </w:rPr>
              <w:t xml:space="preserve"> </w:t>
            </w:r>
          </w:p>
          <w:p w14:paraId="0AF1093A" w14:textId="10F38AEE" w:rsidR="00A029E0" w:rsidRPr="00605652" w:rsidRDefault="00A029E0" w:rsidP="00F16A88">
            <w:pPr>
              <w:pStyle w:val="NormalWeb"/>
              <w:numPr>
                <w:ilvl w:val="0"/>
                <w:numId w:val="9"/>
              </w:numPr>
              <w:rPr>
                <w:rFonts w:ascii="Arial" w:hAnsi="Arial" w:cs="Arial"/>
                <w:color w:val="1E1E1C"/>
                <w:sz w:val="22"/>
                <w:szCs w:val="22"/>
              </w:rPr>
            </w:pPr>
            <w:r w:rsidRPr="00605652">
              <w:rPr>
                <w:rFonts w:ascii="Arial" w:hAnsi="Arial" w:cs="Arial"/>
                <w:color w:val="1E1E1C"/>
                <w:sz w:val="22"/>
                <w:szCs w:val="22"/>
              </w:rPr>
              <w:t>What are inclusionary practices that we have not yet incorporated within our classrooms and pedagogy</w:t>
            </w:r>
            <w:r w:rsidR="00605652" w:rsidRPr="00605652">
              <w:rPr>
                <w:rFonts w:ascii="Arial" w:hAnsi="Arial" w:cs="Arial"/>
                <w:color w:val="1E1E1C"/>
                <w:sz w:val="22"/>
                <w:szCs w:val="22"/>
              </w:rPr>
              <w:t xml:space="preserve"> as we work towards linking our curriculum in our learning communities</w:t>
            </w:r>
            <w:r w:rsidRPr="00605652">
              <w:rPr>
                <w:rFonts w:ascii="Arial" w:hAnsi="Arial" w:cs="Arial"/>
                <w:color w:val="1E1E1C"/>
                <w:sz w:val="22"/>
                <w:szCs w:val="22"/>
              </w:rPr>
              <w:t xml:space="preserve">? </w:t>
            </w:r>
          </w:p>
          <w:p w14:paraId="63111598" w14:textId="77777777" w:rsidR="00A029E0" w:rsidRPr="00605652" w:rsidRDefault="00A029E0" w:rsidP="00F16A88">
            <w:pPr>
              <w:rPr>
                <w:rFonts w:ascii="Arial" w:hAnsi="Arial" w:cs="Arial"/>
                <w:sz w:val="22"/>
                <w:szCs w:val="22"/>
              </w:rPr>
            </w:pPr>
          </w:p>
          <w:p w14:paraId="38C2FDCC" w14:textId="74E4115B" w:rsidR="0006098D" w:rsidRPr="00605652" w:rsidRDefault="00605652" w:rsidP="00605652">
            <w:pPr>
              <w:rPr>
                <w:rFonts w:ascii="Arial" w:hAnsi="Arial" w:cs="Arial"/>
                <w:bCs/>
                <w:color w:val="000000"/>
                <w:sz w:val="22"/>
                <w:szCs w:val="22"/>
              </w:rPr>
            </w:pPr>
            <w:r w:rsidRPr="00605652">
              <w:rPr>
                <w:rFonts w:ascii="Arial" w:hAnsi="Arial" w:cs="Arial"/>
                <w:sz w:val="22"/>
                <w:szCs w:val="22"/>
              </w:rPr>
              <w:t>Additionally, we ha</w:t>
            </w:r>
            <w:r>
              <w:rPr>
                <w:rFonts w:ascii="Arial" w:hAnsi="Arial" w:cs="Arial"/>
                <w:sz w:val="22"/>
                <w:szCs w:val="22"/>
              </w:rPr>
              <w:t>v</w:t>
            </w:r>
            <w:r w:rsidRPr="00605652">
              <w:rPr>
                <w:rFonts w:ascii="Arial" w:hAnsi="Arial" w:cs="Arial"/>
                <w:sz w:val="22"/>
                <w:szCs w:val="22"/>
              </w:rPr>
              <w:t xml:space="preserve">e </w:t>
            </w:r>
            <w:r>
              <w:rPr>
                <w:rFonts w:ascii="Arial" w:hAnsi="Arial" w:cs="Arial"/>
                <w:sz w:val="22"/>
                <w:szCs w:val="22"/>
              </w:rPr>
              <w:t xml:space="preserve">realized that having a dedicated counselor embedded into each of our learning communities, makes a significant difference in addressing some of the equity-related issues identified in previous sections. Currently, the </w:t>
            </w:r>
            <w:proofErr w:type="spellStart"/>
            <w:r>
              <w:rPr>
                <w:rFonts w:ascii="Arial" w:hAnsi="Arial" w:cs="Arial"/>
                <w:sz w:val="22"/>
                <w:szCs w:val="22"/>
              </w:rPr>
              <w:t>LinC</w:t>
            </w:r>
            <w:proofErr w:type="spellEnd"/>
            <w:r>
              <w:rPr>
                <w:rFonts w:ascii="Arial" w:hAnsi="Arial" w:cs="Arial"/>
                <w:sz w:val="22"/>
                <w:szCs w:val="22"/>
              </w:rPr>
              <w:t xml:space="preserve"> program does not have a dedicated counselor and we have to scramble every quarter to find counselors for our learning communities, while other cohort programs have continuity with the embedded counselors in their programs. W</w:t>
            </w:r>
            <w:r w:rsidR="00F16A88" w:rsidRPr="00605652">
              <w:rPr>
                <w:rFonts w:ascii="Arial" w:hAnsi="Arial" w:cs="Arial"/>
                <w:sz w:val="22"/>
                <w:szCs w:val="22"/>
              </w:rPr>
              <w:t xml:space="preserve">e </w:t>
            </w:r>
            <w:r>
              <w:rPr>
                <w:rFonts w:ascii="Arial" w:hAnsi="Arial" w:cs="Arial"/>
                <w:sz w:val="22"/>
                <w:szCs w:val="22"/>
              </w:rPr>
              <w:t xml:space="preserve">feel </w:t>
            </w:r>
            <w:r w:rsidR="00F16A88" w:rsidRPr="00605652">
              <w:rPr>
                <w:rFonts w:ascii="Arial" w:hAnsi="Arial" w:cs="Arial"/>
                <w:sz w:val="22"/>
                <w:szCs w:val="22"/>
              </w:rPr>
              <w:t>that we</w:t>
            </w:r>
            <w:r>
              <w:rPr>
                <w:rFonts w:ascii="Arial" w:hAnsi="Arial" w:cs="Arial"/>
                <w:sz w:val="22"/>
                <w:szCs w:val="22"/>
              </w:rPr>
              <w:t xml:space="preserve"> </w:t>
            </w:r>
            <w:r w:rsidR="00F16A88" w:rsidRPr="00605652">
              <w:rPr>
                <w:rFonts w:ascii="Arial" w:hAnsi="Arial" w:cs="Arial"/>
                <w:sz w:val="22"/>
                <w:szCs w:val="22"/>
              </w:rPr>
              <w:t xml:space="preserve">aren't able to maintain the same levels of success </w:t>
            </w:r>
            <w:r>
              <w:rPr>
                <w:rFonts w:ascii="Arial" w:hAnsi="Arial" w:cs="Arial"/>
                <w:sz w:val="22"/>
                <w:szCs w:val="22"/>
              </w:rPr>
              <w:t xml:space="preserve">in closing the equity gap </w:t>
            </w:r>
            <w:r w:rsidR="00F16A88" w:rsidRPr="00605652">
              <w:rPr>
                <w:rFonts w:ascii="Arial" w:hAnsi="Arial" w:cs="Arial"/>
                <w:sz w:val="22"/>
                <w:szCs w:val="22"/>
              </w:rPr>
              <w:t>as we had</w:t>
            </w:r>
            <w:r>
              <w:rPr>
                <w:rFonts w:ascii="Arial" w:hAnsi="Arial" w:cs="Arial"/>
                <w:sz w:val="22"/>
                <w:szCs w:val="22"/>
              </w:rPr>
              <w:t xml:space="preserve"> </w:t>
            </w:r>
            <w:r w:rsidR="00F16A88" w:rsidRPr="00605652">
              <w:rPr>
                <w:rFonts w:ascii="Arial" w:hAnsi="Arial" w:cs="Arial"/>
                <w:sz w:val="22"/>
                <w:szCs w:val="22"/>
              </w:rPr>
              <w:t xml:space="preserve">previously when </w:t>
            </w:r>
            <w:r w:rsidR="004F5C0C">
              <w:rPr>
                <w:rFonts w:ascii="Arial" w:hAnsi="Arial" w:cs="Arial"/>
                <w:sz w:val="22"/>
                <w:szCs w:val="22"/>
              </w:rPr>
              <w:t>we had dedicated counseling support in our program</w:t>
            </w:r>
            <w:r>
              <w:rPr>
                <w:rFonts w:ascii="Arial" w:hAnsi="Arial" w:cs="Arial"/>
                <w:sz w:val="22"/>
                <w:szCs w:val="22"/>
              </w:rPr>
              <w:t xml:space="preserve">. </w:t>
            </w:r>
            <w:r w:rsidR="004F5C0C">
              <w:rPr>
                <w:rFonts w:ascii="Arial" w:hAnsi="Arial" w:cs="Arial"/>
                <w:sz w:val="22"/>
                <w:szCs w:val="22"/>
              </w:rPr>
              <w:t xml:space="preserve">Thus, future plans would </w:t>
            </w:r>
            <w:r w:rsidR="004F5C0C">
              <w:rPr>
                <w:rFonts w:ascii="Arial" w:hAnsi="Arial" w:cs="Arial"/>
                <w:sz w:val="22"/>
                <w:szCs w:val="22"/>
              </w:rPr>
              <w:lastRenderedPageBreak/>
              <w:t xml:space="preserve">include finding ways to institutionalize the ongoing mentoring and support of a counselor for our learning in </w:t>
            </w:r>
            <w:proofErr w:type="gramStart"/>
            <w:r w:rsidR="004F5C0C">
              <w:rPr>
                <w:rFonts w:ascii="Arial" w:hAnsi="Arial" w:cs="Arial"/>
                <w:sz w:val="22"/>
                <w:szCs w:val="22"/>
              </w:rPr>
              <w:t>communities</w:t>
            </w:r>
            <w:proofErr w:type="gramEnd"/>
            <w:r w:rsidR="004F5C0C">
              <w:rPr>
                <w:rFonts w:ascii="Arial" w:hAnsi="Arial" w:cs="Arial"/>
                <w:sz w:val="22"/>
                <w:szCs w:val="22"/>
              </w:rPr>
              <w:t xml:space="preserve"> students. </w:t>
            </w:r>
          </w:p>
        </w:tc>
      </w:tr>
      <w:tr w:rsidR="00407B45" w:rsidRPr="007F247E" w14:paraId="102D7910" w14:textId="1E0E235A" w:rsidTr="00F2459D">
        <w:tc>
          <w:tcPr>
            <w:tcW w:w="804" w:type="dxa"/>
          </w:tcPr>
          <w:p w14:paraId="10D2FD03" w14:textId="7FB53BB1" w:rsidR="00407B45" w:rsidRPr="007F247E" w:rsidRDefault="00407B45" w:rsidP="00407B45">
            <w:pPr>
              <w:keepLines/>
              <w:rPr>
                <w:rFonts w:ascii="Arial" w:hAnsi="Arial" w:cs="Arial"/>
                <w:sz w:val="22"/>
                <w:szCs w:val="22"/>
              </w:rPr>
            </w:pPr>
            <w:r w:rsidRPr="007F247E">
              <w:rPr>
                <w:rFonts w:ascii="Arial" w:hAnsi="Arial" w:cs="Arial"/>
                <w:sz w:val="22"/>
                <w:szCs w:val="22"/>
              </w:rPr>
              <w:lastRenderedPageBreak/>
              <w:t>III.</w:t>
            </w:r>
            <w:r w:rsidR="0006098D" w:rsidRPr="007F247E">
              <w:rPr>
                <w:rFonts w:ascii="Arial" w:hAnsi="Arial" w:cs="Arial"/>
                <w:sz w:val="22"/>
                <w:szCs w:val="22"/>
              </w:rPr>
              <w:t>B</w:t>
            </w:r>
            <w:r w:rsidRPr="007F247E">
              <w:rPr>
                <w:rFonts w:ascii="Arial" w:hAnsi="Arial" w:cs="Arial"/>
                <w:sz w:val="22"/>
                <w:szCs w:val="22"/>
              </w:rPr>
              <w:t>.</w:t>
            </w:r>
          </w:p>
        </w:tc>
        <w:tc>
          <w:tcPr>
            <w:tcW w:w="3059" w:type="dxa"/>
            <w:shd w:val="clear" w:color="auto" w:fill="auto"/>
          </w:tcPr>
          <w:p w14:paraId="09412287" w14:textId="77777777" w:rsidR="00407B45" w:rsidRPr="007F247E" w:rsidRDefault="00407B45" w:rsidP="00407B45">
            <w:pPr>
              <w:keepLines/>
              <w:tabs>
                <w:tab w:val="left" w:pos="912"/>
              </w:tabs>
              <w:rPr>
                <w:rFonts w:ascii="Arial" w:hAnsi="Arial" w:cs="Arial"/>
                <w:bCs/>
                <w:sz w:val="22"/>
                <w:szCs w:val="22"/>
              </w:rPr>
            </w:pPr>
            <w:r w:rsidRPr="007F247E">
              <w:rPr>
                <w:rFonts w:ascii="Arial" w:hAnsi="Arial" w:cs="Arial"/>
                <w:bCs/>
                <w:sz w:val="22"/>
                <w:szCs w:val="22"/>
              </w:rPr>
              <w:t>Program Success</w:t>
            </w:r>
          </w:p>
        </w:tc>
        <w:tc>
          <w:tcPr>
            <w:tcW w:w="3265" w:type="dxa"/>
            <w:shd w:val="clear" w:color="auto" w:fill="auto"/>
          </w:tcPr>
          <w:p w14:paraId="22D63EA1" w14:textId="4CAE2B70" w:rsidR="00407B45" w:rsidRPr="007F247E" w:rsidRDefault="00D70E88" w:rsidP="00407B45">
            <w:pPr>
              <w:keepLines/>
              <w:rPr>
                <w:rFonts w:ascii="Arial" w:hAnsi="Arial" w:cs="Arial"/>
                <w:bCs/>
                <w:color w:val="000000"/>
                <w:sz w:val="22"/>
                <w:szCs w:val="22"/>
              </w:rPr>
            </w:pPr>
            <w:r w:rsidRPr="007F247E">
              <w:rPr>
                <w:rFonts w:ascii="Arial" w:hAnsi="Arial" w:cs="Arial"/>
                <w:bCs/>
                <w:color w:val="000000"/>
                <w:sz w:val="22"/>
                <w:szCs w:val="22"/>
              </w:rPr>
              <w:t>Describe</w:t>
            </w:r>
            <w:r w:rsidR="00407B45" w:rsidRPr="007F247E">
              <w:rPr>
                <w:rFonts w:ascii="Arial" w:hAnsi="Arial" w:cs="Arial"/>
                <w:bCs/>
                <w:color w:val="000000"/>
                <w:sz w:val="22"/>
                <w:szCs w:val="22"/>
              </w:rPr>
              <w:t xml:space="preserve"> any events/program changes/successes that you would like to share relative to you</w:t>
            </w:r>
            <w:r w:rsidR="008221B5" w:rsidRPr="007F247E">
              <w:rPr>
                <w:rFonts w:ascii="Arial" w:hAnsi="Arial" w:cs="Arial"/>
                <w:bCs/>
                <w:color w:val="000000"/>
                <w:sz w:val="22"/>
                <w:szCs w:val="22"/>
              </w:rPr>
              <w:t>r</w:t>
            </w:r>
            <w:r w:rsidR="00407B45" w:rsidRPr="007F247E">
              <w:rPr>
                <w:rFonts w:ascii="Arial" w:hAnsi="Arial" w:cs="Arial"/>
                <w:bCs/>
                <w:color w:val="000000"/>
                <w:sz w:val="22"/>
                <w:szCs w:val="22"/>
              </w:rPr>
              <w:t xml:space="preserve"> equity efforts?</w:t>
            </w:r>
          </w:p>
        </w:tc>
        <w:tc>
          <w:tcPr>
            <w:tcW w:w="5197" w:type="dxa"/>
          </w:tcPr>
          <w:p w14:paraId="0974E01E" w14:textId="0B714F74" w:rsidR="004F5C0C" w:rsidRDefault="004F5C0C" w:rsidP="004F5C0C">
            <w:pPr>
              <w:pStyle w:val="NormalWeb"/>
              <w:shd w:val="clear" w:color="auto" w:fill="FFFFFF"/>
              <w:rPr>
                <w:rFonts w:ascii="ArialMT" w:hAnsi="ArialMT"/>
                <w:sz w:val="18"/>
                <w:szCs w:val="18"/>
              </w:rPr>
            </w:pPr>
            <w:r>
              <w:rPr>
                <w:rFonts w:ascii="ArialMT" w:hAnsi="ArialMT"/>
                <w:sz w:val="18"/>
                <w:szCs w:val="18"/>
              </w:rPr>
              <w:t xml:space="preserve">Overall, the success rates for targeted populations for our program at 84% is better than the college success rate at 72%. While the success rate for other populations is 78% vs 88% for department we feel this is due to the fewer number of students we served in this area since our program has outreached more towards targeted population students. </w:t>
            </w:r>
          </w:p>
          <w:p w14:paraId="1501CCAA" w14:textId="3EFC7B33" w:rsidR="00AC217E" w:rsidRDefault="00AC217E" w:rsidP="004F5C0C">
            <w:pPr>
              <w:pStyle w:val="NormalWeb"/>
              <w:shd w:val="clear" w:color="auto" w:fill="FFFFFF"/>
            </w:pPr>
            <w:r>
              <w:rPr>
                <w:rFonts w:ascii="ArialMT" w:hAnsi="ArialMT"/>
                <w:sz w:val="18"/>
                <w:szCs w:val="18"/>
              </w:rPr>
              <w:t xml:space="preserve">Program Successes: </w:t>
            </w:r>
          </w:p>
          <w:p w14:paraId="6BC6561C" w14:textId="77777777" w:rsidR="00AC217E" w:rsidRDefault="004F5C0C" w:rsidP="00AC217E">
            <w:pPr>
              <w:pStyle w:val="NormalWeb"/>
              <w:numPr>
                <w:ilvl w:val="0"/>
                <w:numId w:val="12"/>
              </w:numPr>
              <w:shd w:val="clear" w:color="auto" w:fill="FFFFFF"/>
              <w:rPr>
                <w:rFonts w:ascii="ArialMT" w:hAnsi="ArialMT"/>
                <w:sz w:val="20"/>
                <w:szCs w:val="20"/>
              </w:rPr>
            </w:pPr>
            <w:r>
              <w:rPr>
                <w:rFonts w:ascii="ArialMT" w:hAnsi="ArialMT"/>
                <w:sz w:val="18"/>
                <w:szCs w:val="18"/>
              </w:rPr>
              <w:t xml:space="preserve">Increased professional development and mentoring </w:t>
            </w:r>
            <w:r w:rsidR="00AC217E">
              <w:rPr>
                <w:rFonts w:ascii="ArialMT" w:hAnsi="ArialMT"/>
                <w:sz w:val="18"/>
                <w:szCs w:val="18"/>
              </w:rPr>
              <w:t xml:space="preserve">when </w:t>
            </w:r>
            <w:r w:rsidRPr="00AC217E">
              <w:rPr>
                <w:rFonts w:ascii="ArialMT" w:hAnsi="ArialMT"/>
                <w:sz w:val="18"/>
                <w:szCs w:val="18"/>
              </w:rPr>
              <w:t xml:space="preserve">pivoting online for lockdown and pandemic. Despite inexperience with and challenges of pandemic, </w:t>
            </w:r>
            <w:r w:rsidR="00AC217E">
              <w:rPr>
                <w:rFonts w:ascii="ArialMT" w:hAnsi="ArialMT"/>
                <w:sz w:val="18"/>
                <w:szCs w:val="18"/>
              </w:rPr>
              <w:t>our program faculty</w:t>
            </w:r>
            <w:r w:rsidRPr="00AC217E">
              <w:rPr>
                <w:rFonts w:ascii="ArialMT" w:hAnsi="ArialMT"/>
                <w:sz w:val="18"/>
                <w:szCs w:val="18"/>
              </w:rPr>
              <w:t xml:space="preserve"> (both fulltime and part-time) actively collaborated on best practices </w:t>
            </w:r>
            <w:r w:rsidR="00AC217E">
              <w:rPr>
                <w:rFonts w:ascii="ArialMT" w:hAnsi="ArialMT"/>
                <w:sz w:val="18"/>
                <w:szCs w:val="18"/>
              </w:rPr>
              <w:t xml:space="preserve">and implementing pedagogical tools to help students succeed in online modalities. </w:t>
            </w:r>
          </w:p>
          <w:p w14:paraId="198920A3" w14:textId="77777777" w:rsidR="00AC217E" w:rsidRPr="00AC217E" w:rsidRDefault="00AC217E" w:rsidP="00AC217E">
            <w:pPr>
              <w:pStyle w:val="NormalWeb"/>
              <w:numPr>
                <w:ilvl w:val="0"/>
                <w:numId w:val="12"/>
              </w:numPr>
              <w:shd w:val="clear" w:color="auto" w:fill="FFFFFF"/>
              <w:rPr>
                <w:rFonts w:ascii="ArialMT" w:hAnsi="ArialMT"/>
                <w:sz w:val="20"/>
                <w:szCs w:val="20"/>
              </w:rPr>
            </w:pPr>
            <w:r w:rsidRPr="00AC217E">
              <w:rPr>
                <w:rFonts w:ascii="ArialMT" w:hAnsi="ArialMT"/>
                <w:sz w:val="18"/>
                <w:szCs w:val="18"/>
              </w:rPr>
              <w:t>Collaboration</w:t>
            </w:r>
            <w:r w:rsidR="004F5C0C" w:rsidRPr="00AC217E">
              <w:rPr>
                <w:rFonts w:ascii="ArialMT" w:hAnsi="ArialMT"/>
                <w:sz w:val="18"/>
                <w:szCs w:val="18"/>
              </w:rPr>
              <w:t xml:space="preserve"> </w:t>
            </w:r>
            <w:r>
              <w:rPr>
                <w:rFonts w:ascii="ArialMT" w:hAnsi="ArialMT"/>
                <w:sz w:val="18"/>
                <w:szCs w:val="18"/>
              </w:rPr>
              <w:t>and reflection with program faculty</w:t>
            </w:r>
            <w:r w:rsidR="004F5C0C" w:rsidRPr="00AC217E">
              <w:rPr>
                <w:rFonts w:ascii="ArialMT" w:hAnsi="ArialMT"/>
                <w:sz w:val="18"/>
                <w:szCs w:val="18"/>
              </w:rPr>
              <w:t xml:space="preserve"> </w:t>
            </w:r>
            <w:r>
              <w:rPr>
                <w:rFonts w:ascii="ArialMT" w:hAnsi="ArialMT"/>
                <w:sz w:val="18"/>
                <w:szCs w:val="18"/>
              </w:rPr>
              <w:t>and institutional research office on developing new learning community pathways to meet student needs.</w:t>
            </w:r>
          </w:p>
          <w:p w14:paraId="29AB0ACA" w14:textId="6302B0A5" w:rsidR="004F5C0C" w:rsidRPr="00AC217E" w:rsidRDefault="00AC217E" w:rsidP="00AC217E">
            <w:pPr>
              <w:pStyle w:val="NormalWeb"/>
              <w:numPr>
                <w:ilvl w:val="0"/>
                <w:numId w:val="12"/>
              </w:numPr>
              <w:shd w:val="clear" w:color="auto" w:fill="FFFFFF"/>
              <w:rPr>
                <w:rFonts w:ascii="ArialMT" w:hAnsi="ArialMT"/>
                <w:sz w:val="20"/>
                <w:szCs w:val="20"/>
              </w:rPr>
            </w:pPr>
            <w:r>
              <w:rPr>
                <w:rFonts w:ascii="ArialMT" w:hAnsi="ArialMT"/>
                <w:sz w:val="18"/>
                <w:szCs w:val="18"/>
              </w:rPr>
              <w:t xml:space="preserve">Intentional outreach and collaboration with instructors, College Outreach, deans, and institutional research to identify students who can most benefit from enrollment in learning communities.  </w:t>
            </w:r>
            <w:r w:rsidR="004F5C0C" w:rsidRPr="00AC217E">
              <w:rPr>
                <w:rFonts w:ascii="ArialMT" w:hAnsi="ArialMT"/>
                <w:sz w:val="18"/>
                <w:szCs w:val="18"/>
              </w:rPr>
              <w:t xml:space="preserve"> </w:t>
            </w:r>
          </w:p>
          <w:p w14:paraId="1F6F0359" w14:textId="77777777" w:rsidR="00407B45" w:rsidRPr="007F247E" w:rsidRDefault="00407B45" w:rsidP="00AC217E">
            <w:pPr>
              <w:pStyle w:val="NormalWeb"/>
              <w:shd w:val="clear" w:color="auto" w:fill="FFFFFF"/>
              <w:rPr>
                <w:rFonts w:ascii="Arial" w:hAnsi="Arial" w:cs="Arial"/>
                <w:bCs/>
                <w:color w:val="000000"/>
                <w:sz w:val="22"/>
                <w:szCs w:val="22"/>
              </w:rPr>
            </w:pPr>
          </w:p>
        </w:tc>
      </w:tr>
      <w:tr w:rsidR="004700D0" w:rsidRPr="007F247E" w14:paraId="4E9BA61C" w14:textId="77777777" w:rsidTr="00F2459D">
        <w:tc>
          <w:tcPr>
            <w:tcW w:w="804" w:type="dxa"/>
          </w:tcPr>
          <w:p w14:paraId="21F03FD0" w14:textId="6F119266" w:rsidR="004700D0" w:rsidRPr="007F247E" w:rsidRDefault="004700D0" w:rsidP="004700D0">
            <w:pPr>
              <w:keepLines/>
              <w:rPr>
                <w:rFonts w:ascii="Arial" w:hAnsi="Arial" w:cs="Arial"/>
                <w:sz w:val="22"/>
                <w:szCs w:val="22"/>
              </w:rPr>
            </w:pPr>
            <w:r w:rsidRPr="007F247E">
              <w:rPr>
                <w:rFonts w:ascii="Arial" w:hAnsi="Arial" w:cs="Arial"/>
                <w:sz w:val="22"/>
                <w:szCs w:val="22"/>
              </w:rPr>
              <w:t>III.</w:t>
            </w:r>
            <w:r w:rsidR="0006098D" w:rsidRPr="007F247E">
              <w:rPr>
                <w:rFonts w:ascii="Arial" w:hAnsi="Arial" w:cs="Arial"/>
                <w:sz w:val="22"/>
                <w:szCs w:val="22"/>
              </w:rPr>
              <w:t>C</w:t>
            </w:r>
            <w:r w:rsidRPr="007F247E">
              <w:rPr>
                <w:rFonts w:ascii="Arial" w:hAnsi="Arial" w:cs="Arial"/>
                <w:sz w:val="22"/>
                <w:szCs w:val="22"/>
              </w:rPr>
              <w:t>.</w:t>
            </w:r>
          </w:p>
        </w:tc>
        <w:tc>
          <w:tcPr>
            <w:tcW w:w="3059" w:type="dxa"/>
            <w:shd w:val="clear" w:color="auto" w:fill="auto"/>
          </w:tcPr>
          <w:p w14:paraId="18CCE5A2" w14:textId="79BC2EF7" w:rsidR="004700D0" w:rsidRPr="007F247E" w:rsidRDefault="004700D0" w:rsidP="004700D0">
            <w:pPr>
              <w:keepLines/>
              <w:tabs>
                <w:tab w:val="left" w:pos="912"/>
              </w:tabs>
              <w:rPr>
                <w:rFonts w:ascii="Arial" w:hAnsi="Arial" w:cs="Arial"/>
                <w:bCs/>
                <w:sz w:val="22"/>
                <w:szCs w:val="22"/>
              </w:rPr>
            </w:pPr>
            <w:r w:rsidRPr="007F247E">
              <w:rPr>
                <w:rStyle w:val="afoutputlabel"/>
                <w:rFonts w:ascii="Arial" w:hAnsi="Arial" w:cs="Arial"/>
                <w:sz w:val="22"/>
                <w:szCs w:val="22"/>
              </w:rPr>
              <w:t>Equity Planning and Support</w:t>
            </w:r>
          </w:p>
        </w:tc>
        <w:tc>
          <w:tcPr>
            <w:tcW w:w="3265" w:type="dxa"/>
            <w:shd w:val="clear" w:color="auto" w:fill="auto"/>
          </w:tcPr>
          <w:p w14:paraId="07922DE1" w14:textId="5DDE25E7" w:rsidR="004700D0" w:rsidRPr="007F247E" w:rsidRDefault="004700D0" w:rsidP="004700D0">
            <w:pPr>
              <w:keepLines/>
              <w:rPr>
                <w:rFonts w:ascii="Arial" w:hAnsi="Arial" w:cs="Arial"/>
                <w:bCs/>
                <w:color w:val="000000"/>
                <w:sz w:val="22"/>
                <w:szCs w:val="22"/>
              </w:rPr>
            </w:pPr>
            <w:r w:rsidRPr="007F247E">
              <w:rPr>
                <w:rFonts w:ascii="Arial" w:hAnsi="Arial" w:cs="Arial"/>
                <w:sz w:val="22"/>
                <w:szCs w:val="22"/>
              </w:rPr>
              <w:t>Has equity work generated any need for resources?  If so, what is your request? Include staff/position needs.</w:t>
            </w:r>
          </w:p>
        </w:tc>
        <w:tc>
          <w:tcPr>
            <w:tcW w:w="5197" w:type="dxa"/>
          </w:tcPr>
          <w:p w14:paraId="66971494" w14:textId="2B262ECD" w:rsidR="001C3C2B" w:rsidRPr="007F247E" w:rsidRDefault="001C3C2B" w:rsidP="001C3C2B">
            <w:pPr>
              <w:rPr>
                <w:rFonts w:ascii="Arial" w:hAnsi="Arial" w:cs="Arial"/>
                <w:sz w:val="22"/>
                <w:szCs w:val="22"/>
              </w:rPr>
            </w:pPr>
            <w:r w:rsidRPr="007F247E">
              <w:rPr>
                <w:rFonts w:ascii="Arial" w:hAnsi="Arial" w:cs="Arial"/>
                <w:sz w:val="22"/>
                <w:szCs w:val="22"/>
              </w:rPr>
              <w:t>We have fairly consistent and</w:t>
            </w:r>
            <w:r w:rsidRPr="007F247E">
              <w:rPr>
                <w:rFonts w:ascii="Arial" w:hAnsi="Arial" w:cs="Arial"/>
                <w:sz w:val="22"/>
                <w:szCs w:val="22"/>
              </w:rPr>
              <w:br/>
              <w:t>good success rate trends over the past few years despite the</w:t>
            </w:r>
            <w:r w:rsidR="00B24C30">
              <w:rPr>
                <w:rFonts w:ascii="Arial" w:hAnsi="Arial" w:cs="Arial"/>
                <w:sz w:val="22"/>
                <w:szCs w:val="22"/>
              </w:rPr>
              <w:t xml:space="preserve"> </w:t>
            </w:r>
            <w:r w:rsidRPr="007F247E">
              <w:rPr>
                <w:rFonts w:ascii="Arial" w:hAnsi="Arial" w:cs="Arial"/>
                <w:sz w:val="22"/>
                <w:szCs w:val="22"/>
              </w:rPr>
              <w:t>recent decline amongst all our populations.</w:t>
            </w:r>
            <w:r w:rsidR="00B24C30">
              <w:rPr>
                <w:rFonts w:ascii="Arial" w:hAnsi="Arial" w:cs="Arial"/>
                <w:sz w:val="22"/>
                <w:szCs w:val="22"/>
              </w:rPr>
              <w:t xml:space="preserve"> </w:t>
            </w:r>
            <w:r w:rsidRPr="007F247E">
              <w:rPr>
                <w:rFonts w:ascii="Arial" w:hAnsi="Arial" w:cs="Arial"/>
                <w:sz w:val="22"/>
                <w:szCs w:val="22"/>
              </w:rPr>
              <w:t>Our strategy to continue to focus on maintaining better success</w:t>
            </w:r>
            <w:r w:rsidR="00B24C30">
              <w:rPr>
                <w:rFonts w:ascii="Arial" w:hAnsi="Arial" w:cs="Arial"/>
                <w:sz w:val="22"/>
                <w:szCs w:val="22"/>
              </w:rPr>
              <w:t xml:space="preserve"> </w:t>
            </w:r>
            <w:r w:rsidRPr="007F247E">
              <w:rPr>
                <w:rFonts w:ascii="Arial" w:hAnsi="Arial" w:cs="Arial"/>
                <w:sz w:val="22"/>
                <w:szCs w:val="22"/>
              </w:rPr>
              <w:t>rates has always been to provide our faculty with professional</w:t>
            </w:r>
            <w:r w:rsidRPr="007F247E">
              <w:rPr>
                <w:rFonts w:ascii="Arial" w:hAnsi="Arial" w:cs="Arial"/>
                <w:sz w:val="22"/>
                <w:szCs w:val="22"/>
              </w:rPr>
              <w:br/>
              <w:t xml:space="preserve">development opportunities (through our summer </w:t>
            </w:r>
            <w:proofErr w:type="spellStart"/>
            <w:r w:rsidRPr="007F247E">
              <w:rPr>
                <w:rFonts w:ascii="Arial" w:hAnsi="Arial" w:cs="Arial"/>
                <w:sz w:val="22"/>
                <w:szCs w:val="22"/>
              </w:rPr>
              <w:t>LinC</w:t>
            </w:r>
            <w:proofErr w:type="spellEnd"/>
            <w:r w:rsidRPr="007F247E">
              <w:rPr>
                <w:rFonts w:ascii="Arial" w:hAnsi="Arial" w:cs="Arial"/>
                <w:sz w:val="22"/>
                <w:szCs w:val="22"/>
              </w:rPr>
              <w:t xml:space="preserve"> Institute),</w:t>
            </w:r>
            <w:r w:rsidR="00B24C30">
              <w:rPr>
                <w:rFonts w:ascii="Arial" w:hAnsi="Arial" w:cs="Arial"/>
                <w:sz w:val="22"/>
                <w:szCs w:val="22"/>
              </w:rPr>
              <w:t xml:space="preserve"> </w:t>
            </w:r>
            <w:r w:rsidRPr="007F247E">
              <w:rPr>
                <w:rFonts w:ascii="Arial" w:hAnsi="Arial" w:cs="Arial"/>
                <w:sz w:val="22"/>
                <w:szCs w:val="22"/>
              </w:rPr>
              <w:t>and ensuring consistent, ongoing, formative assessment in our</w:t>
            </w:r>
            <w:r w:rsidR="00B24C30">
              <w:rPr>
                <w:rFonts w:ascii="Arial" w:hAnsi="Arial" w:cs="Arial"/>
                <w:sz w:val="22"/>
                <w:szCs w:val="22"/>
              </w:rPr>
              <w:t xml:space="preserve"> </w:t>
            </w:r>
            <w:r w:rsidRPr="007F247E">
              <w:rPr>
                <w:rFonts w:ascii="Arial" w:hAnsi="Arial" w:cs="Arial"/>
                <w:sz w:val="22"/>
                <w:szCs w:val="22"/>
              </w:rPr>
              <w:t>learning communities classes that would provide any early alert to</w:t>
            </w:r>
            <w:r w:rsidRPr="007F247E">
              <w:rPr>
                <w:rFonts w:ascii="Arial" w:hAnsi="Arial" w:cs="Arial"/>
                <w:sz w:val="22"/>
                <w:szCs w:val="22"/>
              </w:rPr>
              <w:br/>
              <w:t xml:space="preserve">potential problems (so interventions and student </w:t>
            </w:r>
            <w:r w:rsidRPr="007F247E">
              <w:rPr>
                <w:rFonts w:ascii="Arial" w:hAnsi="Arial" w:cs="Arial"/>
                <w:sz w:val="22"/>
                <w:szCs w:val="22"/>
              </w:rPr>
              <w:lastRenderedPageBreak/>
              <w:t>support can be</w:t>
            </w:r>
            <w:r w:rsidR="00B24C30">
              <w:rPr>
                <w:rFonts w:ascii="Arial" w:hAnsi="Arial" w:cs="Arial"/>
                <w:sz w:val="22"/>
                <w:szCs w:val="22"/>
              </w:rPr>
              <w:t xml:space="preserve"> </w:t>
            </w:r>
            <w:r w:rsidRPr="007F247E">
              <w:rPr>
                <w:rFonts w:ascii="Arial" w:hAnsi="Arial" w:cs="Arial"/>
                <w:sz w:val="22"/>
                <w:szCs w:val="22"/>
              </w:rPr>
              <w:t>provided). We will continue to monitor student success progress</w:t>
            </w:r>
            <w:r w:rsidRPr="007F247E">
              <w:rPr>
                <w:rFonts w:ascii="Arial" w:hAnsi="Arial" w:cs="Arial"/>
                <w:sz w:val="22"/>
                <w:szCs w:val="22"/>
              </w:rPr>
              <w:br/>
              <w:t>for all our student populations (including targeted and non-targeted groups). Having a dedicated, embedded counselor for the</w:t>
            </w:r>
            <w:r w:rsidR="00B24C30">
              <w:rPr>
                <w:rFonts w:ascii="Arial" w:hAnsi="Arial" w:cs="Arial"/>
                <w:sz w:val="22"/>
                <w:szCs w:val="22"/>
              </w:rPr>
              <w:t xml:space="preserve"> </w:t>
            </w:r>
            <w:proofErr w:type="spellStart"/>
            <w:r w:rsidRPr="007F247E">
              <w:rPr>
                <w:rFonts w:ascii="Arial" w:hAnsi="Arial" w:cs="Arial"/>
                <w:sz w:val="22"/>
                <w:szCs w:val="22"/>
              </w:rPr>
              <w:t>LinC</w:t>
            </w:r>
            <w:proofErr w:type="spellEnd"/>
            <w:r w:rsidRPr="007F247E">
              <w:rPr>
                <w:rFonts w:ascii="Arial" w:hAnsi="Arial" w:cs="Arial"/>
                <w:sz w:val="22"/>
                <w:szCs w:val="22"/>
              </w:rPr>
              <w:t xml:space="preserve"> program is essential towards these efforts.</w:t>
            </w:r>
          </w:p>
          <w:p w14:paraId="0DF6C2CB" w14:textId="77777777" w:rsidR="004700D0" w:rsidRPr="007F247E" w:rsidRDefault="004700D0" w:rsidP="004700D0">
            <w:pPr>
              <w:keepLines/>
              <w:rPr>
                <w:rFonts w:ascii="Arial" w:hAnsi="Arial" w:cs="Arial"/>
                <w:bCs/>
                <w:color w:val="000000"/>
                <w:sz w:val="22"/>
                <w:szCs w:val="22"/>
              </w:rPr>
            </w:pPr>
          </w:p>
        </w:tc>
      </w:tr>
      <w:tr w:rsidR="004700D0" w:rsidRPr="007F247E" w14:paraId="25125F86" w14:textId="77777777" w:rsidTr="00F2459D">
        <w:tc>
          <w:tcPr>
            <w:tcW w:w="804" w:type="dxa"/>
          </w:tcPr>
          <w:p w14:paraId="7619BC5B" w14:textId="3A16F30B" w:rsidR="004700D0" w:rsidRPr="007F247E" w:rsidRDefault="004700D0" w:rsidP="004700D0">
            <w:pPr>
              <w:keepLines/>
              <w:rPr>
                <w:rFonts w:ascii="Arial" w:hAnsi="Arial" w:cs="Arial"/>
                <w:sz w:val="22"/>
                <w:szCs w:val="22"/>
              </w:rPr>
            </w:pPr>
            <w:r w:rsidRPr="007F247E">
              <w:rPr>
                <w:rFonts w:ascii="Arial" w:hAnsi="Arial" w:cs="Arial"/>
                <w:sz w:val="22"/>
                <w:szCs w:val="22"/>
              </w:rPr>
              <w:lastRenderedPageBreak/>
              <w:t>III.</w:t>
            </w:r>
            <w:r w:rsidR="00F2459D" w:rsidRPr="007F247E">
              <w:rPr>
                <w:rFonts w:ascii="Arial" w:hAnsi="Arial" w:cs="Arial"/>
                <w:sz w:val="22"/>
                <w:szCs w:val="22"/>
              </w:rPr>
              <w:t>D.</w:t>
            </w:r>
          </w:p>
        </w:tc>
        <w:tc>
          <w:tcPr>
            <w:tcW w:w="3059" w:type="dxa"/>
            <w:shd w:val="clear" w:color="auto" w:fill="auto"/>
          </w:tcPr>
          <w:p w14:paraId="545BF508" w14:textId="3C75A3BA" w:rsidR="004700D0" w:rsidRPr="007F247E" w:rsidRDefault="004700D0" w:rsidP="004700D0">
            <w:pPr>
              <w:keepLines/>
              <w:tabs>
                <w:tab w:val="left" w:pos="912"/>
              </w:tabs>
              <w:rPr>
                <w:rFonts w:ascii="Arial" w:hAnsi="Arial" w:cs="Arial"/>
                <w:bCs/>
                <w:sz w:val="22"/>
                <w:szCs w:val="22"/>
              </w:rPr>
            </w:pPr>
            <w:r w:rsidRPr="007F247E">
              <w:rPr>
                <w:rStyle w:val="afoutputlabel"/>
                <w:rFonts w:ascii="Arial" w:hAnsi="Arial" w:cs="Arial"/>
                <w:sz w:val="22"/>
                <w:szCs w:val="22"/>
              </w:rPr>
              <w:t>Departmental Equity Planning and Progress</w:t>
            </w:r>
          </w:p>
        </w:tc>
        <w:tc>
          <w:tcPr>
            <w:tcW w:w="3265" w:type="dxa"/>
            <w:shd w:val="clear" w:color="auto" w:fill="auto"/>
          </w:tcPr>
          <w:p w14:paraId="0816FAAE" w14:textId="77777777" w:rsidR="004700D0" w:rsidRPr="007F247E" w:rsidRDefault="004700D0" w:rsidP="00784669">
            <w:pPr>
              <w:keepLines/>
              <w:rPr>
                <w:rFonts w:ascii="Arial" w:hAnsi="Arial" w:cs="Arial"/>
                <w:sz w:val="22"/>
                <w:szCs w:val="22"/>
              </w:rPr>
            </w:pPr>
            <w:r w:rsidRPr="007F247E">
              <w:rPr>
                <w:rFonts w:ascii="Arial" w:hAnsi="Arial" w:cs="Arial"/>
                <w:sz w:val="22"/>
                <w:szCs w:val="22"/>
              </w:rPr>
              <w:t>Identify which of the following resources you need? How would the resource help?</w:t>
            </w:r>
          </w:p>
          <w:p w14:paraId="749B8C19" w14:textId="77777777" w:rsidR="004700D0" w:rsidRPr="007F247E" w:rsidRDefault="004700D0" w:rsidP="004700D0">
            <w:pPr>
              <w:pStyle w:val="ListParagraph"/>
              <w:keepLines/>
              <w:numPr>
                <w:ilvl w:val="0"/>
                <w:numId w:val="5"/>
              </w:numPr>
              <w:ind w:hanging="360"/>
              <w:rPr>
                <w:rFonts w:ascii="Arial" w:hAnsi="Arial" w:cs="Arial"/>
                <w:sz w:val="22"/>
                <w:szCs w:val="22"/>
              </w:rPr>
            </w:pPr>
            <w:r w:rsidRPr="007F247E">
              <w:rPr>
                <w:rFonts w:ascii="Arial" w:hAnsi="Arial" w:cs="Arial"/>
                <w:sz w:val="22"/>
                <w:szCs w:val="22"/>
              </w:rPr>
              <w:t>Professional Development – what areas?</w:t>
            </w:r>
          </w:p>
          <w:p w14:paraId="0E5A7F57" w14:textId="77777777" w:rsidR="004700D0" w:rsidRPr="007F247E" w:rsidRDefault="004700D0" w:rsidP="004700D0">
            <w:pPr>
              <w:pStyle w:val="ListParagraph"/>
              <w:keepLines/>
              <w:numPr>
                <w:ilvl w:val="0"/>
                <w:numId w:val="5"/>
              </w:numPr>
              <w:ind w:hanging="360"/>
              <w:rPr>
                <w:rFonts w:ascii="Arial" w:hAnsi="Arial" w:cs="Arial"/>
                <w:sz w:val="22"/>
                <w:szCs w:val="22"/>
              </w:rPr>
            </w:pPr>
            <w:r w:rsidRPr="007F247E">
              <w:rPr>
                <w:rFonts w:ascii="Arial" w:hAnsi="Arial" w:cs="Arial"/>
                <w:sz w:val="22"/>
                <w:szCs w:val="22"/>
              </w:rPr>
              <w:t>Enhanced support for students</w:t>
            </w:r>
          </w:p>
          <w:p w14:paraId="40D3E194" w14:textId="77777777" w:rsidR="004700D0" w:rsidRPr="007F247E" w:rsidRDefault="004700D0" w:rsidP="004700D0">
            <w:pPr>
              <w:pStyle w:val="ListParagraph"/>
              <w:keepLines/>
              <w:numPr>
                <w:ilvl w:val="0"/>
                <w:numId w:val="5"/>
              </w:numPr>
              <w:ind w:hanging="360"/>
              <w:rPr>
                <w:rFonts w:ascii="Arial" w:hAnsi="Arial" w:cs="Arial"/>
                <w:sz w:val="22"/>
                <w:szCs w:val="22"/>
              </w:rPr>
            </w:pPr>
            <w:r w:rsidRPr="007F247E">
              <w:rPr>
                <w:rFonts w:ascii="Arial" w:hAnsi="Arial" w:cs="Arial"/>
                <w:sz w:val="22"/>
                <w:szCs w:val="22"/>
              </w:rPr>
              <w:t>Departmental Collaborations</w:t>
            </w:r>
          </w:p>
          <w:p w14:paraId="1B81D4B7" w14:textId="77777777" w:rsidR="004700D0" w:rsidRPr="007F247E" w:rsidRDefault="004700D0" w:rsidP="004700D0">
            <w:pPr>
              <w:pStyle w:val="ListParagraph"/>
              <w:keepLines/>
              <w:numPr>
                <w:ilvl w:val="0"/>
                <w:numId w:val="5"/>
              </w:numPr>
              <w:ind w:hanging="360"/>
              <w:rPr>
                <w:rFonts w:ascii="Arial" w:hAnsi="Arial" w:cs="Arial"/>
                <w:sz w:val="22"/>
                <w:szCs w:val="22"/>
              </w:rPr>
            </w:pPr>
            <w:r w:rsidRPr="007F247E">
              <w:rPr>
                <w:rFonts w:ascii="Arial" w:hAnsi="Arial" w:cs="Arial"/>
                <w:sz w:val="22"/>
                <w:szCs w:val="22"/>
              </w:rPr>
              <w:t>Best Practices</w:t>
            </w:r>
          </w:p>
          <w:p w14:paraId="66D4050D" w14:textId="5ECA442C" w:rsidR="004700D0" w:rsidRPr="007F247E" w:rsidRDefault="004700D0" w:rsidP="004700D0">
            <w:pPr>
              <w:pStyle w:val="ListParagraph"/>
              <w:keepLines/>
              <w:numPr>
                <w:ilvl w:val="0"/>
                <w:numId w:val="5"/>
              </w:numPr>
              <w:ind w:hanging="350"/>
              <w:rPr>
                <w:rFonts w:ascii="Arial" w:hAnsi="Arial" w:cs="Arial"/>
                <w:bCs/>
                <w:color w:val="000000"/>
                <w:sz w:val="22"/>
                <w:szCs w:val="22"/>
              </w:rPr>
            </w:pPr>
            <w:r w:rsidRPr="007F247E">
              <w:rPr>
                <w:rFonts w:ascii="Arial" w:hAnsi="Arial" w:cs="Arial"/>
                <w:sz w:val="22"/>
                <w:szCs w:val="22"/>
              </w:rPr>
              <w:t>Coaching/Consultation</w:t>
            </w:r>
          </w:p>
        </w:tc>
        <w:tc>
          <w:tcPr>
            <w:tcW w:w="5197" w:type="dxa"/>
          </w:tcPr>
          <w:p w14:paraId="2ECC300E" w14:textId="7FD24293" w:rsidR="001C3C2B" w:rsidRDefault="001C3C2B" w:rsidP="001C3C2B">
            <w:pPr>
              <w:rPr>
                <w:rFonts w:ascii="Arial" w:hAnsi="Arial" w:cs="Arial"/>
                <w:sz w:val="22"/>
                <w:szCs w:val="22"/>
              </w:rPr>
            </w:pPr>
            <w:r w:rsidRPr="007F247E">
              <w:rPr>
                <w:rFonts w:ascii="Arial" w:hAnsi="Arial" w:cs="Arial"/>
                <w:sz w:val="22"/>
                <w:szCs w:val="22"/>
              </w:rPr>
              <w:t>Our program</w:t>
            </w:r>
            <w:r w:rsidR="00B24C30">
              <w:rPr>
                <w:rFonts w:ascii="Arial" w:hAnsi="Arial" w:cs="Arial"/>
                <w:sz w:val="22"/>
                <w:szCs w:val="22"/>
              </w:rPr>
              <w:t xml:space="preserve"> </w:t>
            </w:r>
            <w:r w:rsidRPr="007F247E">
              <w:rPr>
                <w:rFonts w:ascii="Arial" w:hAnsi="Arial" w:cs="Arial"/>
                <w:sz w:val="22"/>
                <w:szCs w:val="22"/>
              </w:rPr>
              <w:t>primarily will focus on developing resources and support in the</w:t>
            </w:r>
            <w:r w:rsidR="00B24C30">
              <w:rPr>
                <w:rFonts w:ascii="Arial" w:hAnsi="Arial" w:cs="Arial"/>
                <w:sz w:val="22"/>
                <w:szCs w:val="22"/>
              </w:rPr>
              <w:t xml:space="preserve"> </w:t>
            </w:r>
            <w:r w:rsidRPr="007F247E">
              <w:rPr>
                <w:rFonts w:ascii="Arial" w:hAnsi="Arial" w:cs="Arial"/>
                <w:sz w:val="22"/>
                <w:szCs w:val="22"/>
              </w:rPr>
              <w:t>area of PROFESSIONAL DEVELOPMENT, DEPARTMENTAL</w:t>
            </w:r>
            <w:r w:rsidR="00B24C30">
              <w:rPr>
                <w:rFonts w:ascii="Arial" w:hAnsi="Arial" w:cs="Arial"/>
                <w:sz w:val="22"/>
                <w:szCs w:val="22"/>
              </w:rPr>
              <w:t xml:space="preserve"> </w:t>
            </w:r>
            <w:r w:rsidRPr="007F247E">
              <w:rPr>
                <w:rFonts w:ascii="Arial" w:hAnsi="Arial" w:cs="Arial"/>
                <w:sz w:val="22"/>
                <w:szCs w:val="22"/>
              </w:rPr>
              <w:t>COLLABORATIONS, and BEST PRACTICES:</w:t>
            </w:r>
            <w:r w:rsidRPr="007F247E">
              <w:rPr>
                <w:rFonts w:ascii="Arial" w:hAnsi="Arial" w:cs="Arial"/>
                <w:sz w:val="22"/>
                <w:szCs w:val="22"/>
              </w:rPr>
              <w:br/>
              <w:t xml:space="preserve">The </w:t>
            </w:r>
            <w:proofErr w:type="spellStart"/>
            <w:r w:rsidRPr="007F247E">
              <w:rPr>
                <w:rFonts w:ascii="Arial" w:hAnsi="Arial" w:cs="Arial"/>
                <w:sz w:val="22"/>
                <w:szCs w:val="22"/>
              </w:rPr>
              <w:t>LinC</w:t>
            </w:r>
            <w:proofErr w:type="spellEnd"/>
            <w:r w:rsidRPr="007F247E">
              <w:rPr>
                <w:rFonts w:ascii="Arial" w:hAnsi="Arial" w:cs="Arial"/>
                <w:sz w:val="22"/>
                <w:szCs w:val="22"/>
              </w:rPr>
              <w:t xml:space="preserve"> program supports programs that offer developmental</w:t>
            </w:r>
            <w:r w:rsidR="00B24C30">
              <w:rPr>
                <w:rFonts w:ascii="Arial" w:hAnsi="Arial" w:cs="Arial"/>
                <w:sz w:val="22"/>
                <w:szCs w:val="22"/>
              </w:rPr>
              <w:t xml:space="preserve"> </w:t>
            </w:r>
            <w:r w:rsidRPr="007F247E">
              <w:rPr>
                <w:rFonts w:ascii="Arial" w:hAnsi="Arial" w:cs="Arial"/>
                <w:sz w:val="22"/>
                <w:szCs w:val="22"/>
              </w:rPr>
              <w:t xml:space="preserve">and G.E. classes that work to decrease the equity gap. The </w:t>
            </w:r>
            <w:proofErr w:type="spellStart"/>
            <w:r w:rsidRPr="007F247E">
              <w:rPr>
                <w:rFonts w:ascii="Arial" w:hAnsi="Arial" w:cs="Arial"/>
                <w:sz w:val="22"/>
                <w:szCs w:val="22"/>
              </w:rPr>
              <w:t>LinC</w:t>
            </w:r>
            <w:proofErr w:type="spellEnd"/>
            <w:r w:rsidRPr="007F247E">
              <w:rPr>
                <w:rFonts w:ascii="Arial" w:hAnsi="Arial" w:cs="Arial"/>
                <w:sz w:val="22"/>
                <w:szCs w:val="22"/>
              </w:rPr>
              <w:br/>
              <w:t>program will continue to partner with Impact AAPI to support</w:t>
            </w:r>
            <w:r w:rsidR="00B24C30">
              <w:rPr>
                <w:rFonts w:ascii="Arial" w:hAnsi="Arial" w:cs="Arial"/>
                <w:sz w:val="22"/>
                <w:szCs w:val="22"/>
              </w:rPr>
              <w:t xml:space="preserve"> </w:t>
            </w:r>
            <w:r w:rsidRPr="007F247E">
              <w:rPr>
                <w:rFonts w:ascii="Arial" w:hAnsi="Arial" w:cs="Arial"/>
                <w:sz w:val="22"/>
                <w:szCs w:val="22"/>
              </w:rPr>
              <w:t>Filipino/Pacific Islander students (through our CREMS, future</w:t>
            </w:r>
            <w:r w:rsidRPr="007F247E">
              <w:rPr>
                <w:rFonts w:ascii="Arial" w:hAnsi="Arial" w:cs="Arial"/>
                <w:sz w:val="22"/>
                <w:szCs w:val="22"/>
              </w:rPr>
              <w:br/>
              <w:t>Language Arts/ICS pathways, and AB705</w:t>
            </w:r>
            <w:r w:rsidR="00B24C30">
              <w:rPr>
                <w:rFonts w:ascii="Arial" w:hAnsi="Arial" w:cs="Arial"/>
                <w:sz w:val="22"/>
                <w:szCs w:val="22"/>
              </w:rPr>
              <w:t xml:space="preserve"> </w:t>
            </w:r>
            <w:r w:rsidRPr="007F247E">
              <w:rPr>
                <w:rFonts w:ascii="Arial" w:hAnsi="Arial" w:cs="Arial"/>
                <w:sz w:val="22"/>
                <w:szCs w:val="22"/>
              </w:rPr>
              <w:t>designed curricular</w:t>
            </w:r>
            <w:r w:rsidR="00B24C30">
              <w:rPr>
                <w:rFonts w:ascii="Arial" w:hAnsi="Arial" w:cs="Arial"/>
                <w:sz w:val="22"/>
                <w:szCs w:val="22"/>
              </w:rPr>
              <w:t xml:space="preserve"> </w:t>
            </w:r>
            <w:r w:rsidRPr="007F247E">
              <w:rPr>
                <w:rFonts w:ascii="Arial" w:hAnsi="Arial" w:cs="Arial"/>
                <w:sz w:val="22"/>
                <w:szCs w:val="22"/>
              </w:rPr>
              <w:t>pathways), Puente for Latino(a) students, and partnerships as</w:t>
            </w:r>
            <w:r w:rsidRPr="007F247E">
              <w:rPr>
                <w:rFonts w:ascii="Arial" w:hAnsi="Arial" w:cs="Arial"/>
                <w:sz w:val="22"/>
                <w:szCs w:val="22"/>
              </w:rPr>
              <w:br/>
              <w:t>appropriate with REACH and FYE (other cohort programs). We do</w:t>
            </w:r>
            <w:r w:rsidR="00B24C30">
              <w:rPr>
                <w:rFonts w:ascii="Arial" w:hAnsi="Arial" w:cs="Arial"/>
                <w:sz w:val="22"/>
                <w:szCs w:val="22"/>
              </w:rPr>
              <w:t xml:space="preserve"> </w:t>
            </w:r>
            <w:r w:rsidRPr="007F247E">
              <w:rPr>
                <w:rFonts w:ascii="Arial" w:hAnsi="Arial" w:cs="Arial"/>
                <w:sz w:val="22"/>
                <w:szCs w:val="22"/>
              </w:rPr>
              <w:t>work together with other program coordinators in the Equity</w:t>
            </w:r>
            <w:r w:rsidR="00B24C30">
              <w:rPr>
                <w:rFonts w:ascii="Arial" w:hAnsi="Arial" w:cs="Arial"/>
                <w:sz w:val="22"/>
                <w:szCs w:val="22"/>
              </w:rPr>
              <w:t xml:space="preserve"> &amp; Engagement </w:t>
            </w:r>
            <w:r w:rsidRPr="007F247E">
              <w:rPr>
                <w:rFonts w:ascii="Arial" w:hAnsi="Arial" w:cs="Arial"/>
                <w:sz w:val="22"/>
                <w:szCs w:val="22"/>
              </w:rPr>
              <w:t xml:space="preserve">Division to help with scheduling, course sequencing with the </w:t>
            </w:r>
            <w:r w:rsidR="00B24C30">
              <w:rPr>
                <w:rFonts w:ascii="Arial" w:hAnsi="Arial" w:cs="Arial"/>
                <w:sz w:val="22"/>
                <w:szCs w:val="22"/>
              </w:rPr>
              <w:t xml:space="preserve">new EWRT bundle </w:t>
            </w:r>
            <w:r w:rsidRPr="007F247E">
              <w:rPr>
                <w:rFonts w:ascii="Arial" w:hAnsi="Arial" w:cs="Arial"/>
                <w:sz w:val="22"/>
                <w:szCs w:val="22"/>
              </w:rPr>
              <w:t>pilot programs, and with recommending</w:t>
            </w:r>
            <w:r w:rsidR="00B24C30">
              <w:rPr>
                <w:rFonts w:ascii="Arial" w:hAnsi="Arial" w:cs="Arial"/>
                <w:sz w:val="22"/>
                <w:szCs w:val="22"/>
              </w:rPr>
              <w:t xml:space="preserve"> </w:t>
            </w:r>
            <w:r w:rsidRPr="007F247E">
              <w:rPr>
                <w:rFonts w:ascii="Arial" w:hAnsi="Arial" w:cs="Arial"/>
                <w:sz w:val="22"/>
                <w:szCs w:val="22"/>
              </w:rPr>
              <w:t>instructors across programs who are invested in the success of our</w:t>
            </w:r>
            <w:r w:rsidR="00B24C30">
              <w:rPr>
                <w:rFonts w:ascii="Arial" w:hAnsi="Arial" w:cs="Arial"/>
                <w:sz w:val="22"/>
                <w:szCs w:val="22"/>
              </w:rPr>
              <w:t xml:space="preserve"> </w:t>
            </w:r>
            <w:r w:rsidRPr="007F247E">
              <w:rPr>
                <w:rFonts w:ascii="Arial" w:hAnsi="Arial" w:cs="Arial"/>
                <w:sz w:val="22"/>
                <w:szCs w:val="22"/>
              </w:rPr>
              <w:t>students and actively implement high impact pedagogical practices</w:t>
            </w:r>
            <w:r w:rsidR="00B24C30">
              <w:rPr>
                <w:rFonts w:ascii="Arial" w:hAnsi="Arial" w:cs="Arial"/>
                <w:sz w:val="22"/>
                <w:szCs w:val="22"/>
              </w:rPr>
              <w:t xml:space="preserve"> </w:t>
            </w:r>
            <w:r w:rsidRPr="007F247E">
              <w:rPr>
                <w:rFonts w:ascii="Arial" w:hAnsi="Arial" w:cs="Arial"/>
                <w:sz w:val="22"/>
                <w:szCs w:val="22"/>
              </w:rPr>
              <w:t>that support students.</w:t>
            </w:r>
            <w:r w:rsidRPr="007F247E">
              <w:rPr>
                <w:rFonts w:ascii="Arial" w:hAnsi="Arial" w:cs="Arial"/>
                <w:sz w:val="22"/>
                <w:szCs w:val="22"/>
              </w:rPr>
              <w:br/>
            </w:r>
            <w:proofErr w:type="spellStart"/>
            <w:r w:rsidRPr="007F247E">
              <w:rPr>
                <w:rFonts w:ascii="Arial" w:hAnsi="Arial" w:cs="Arial"/>
                <w:sz w:val="22"/>
                <w:szCs w:val="22"/>
              </w:rPr>
              <w:t>LinC</w:t>
            </w:r>
            <w:proofErr w:type="spellEnd"/>
            <w:r w:rsidRPr="007F247E">
              <w:rPr>
                <w:rFonts w:ascii="Arial" w:hAnsi="Arial" w:cs="Arial"/>
                <w:sz w:val="22"/>
                <w:szCs w:val="22"/>
              </w:rPr>
              <w:t xml:space="preserve"> will </w:t>
            </w:r>
            <w:proofErr w:type="gramStart"/>
            <w:r w:rsidRPr="007F247E">
              <w:rPr>
                <w:rFonts w:ascii="Arial" w:hAnsi="Arial" w:cs="Arial"/>
                <w:sz w:val="22"/>
                <w:szCs w:val="22"/>
              </w:rPr>
              <w:t>provide assistance</w:t>
            </w:r>
            <w:proofErr w:type="gramEnd"/>
            <w:r w:rsidRPr="007F247E">
              <w:rPr>
                <w:rFonts w:ascii="Arial" w:hAnsi="Arial" w:cs="Arial"/>
                <w:sz w:val="22"/>
                <w:szCs w:val="22"/>
              </w:rPr>
              <w:t xml:space="preserve"> with faculty outreach and training at</w:t>
            </w:r>
            <w:r w:rsidR="00B24C30">
              <w:rPr>
                <w:rFonts w:ascii="Arial" w:hAnsi="Arial" w:cs="Arial"/>
                <w:sz w:val="22"/>
                <w:szCs w:val="22"/>
              </w:rPr>
              <w:t xml:space="preserve"> </w:t>
            </w:r>
            <w:r w:rsidRPr="007F247E">
              <w:rPr>
                <w:rFonts w:ascii="Arial" w:hAnsi="Arial" w:cs="Arial"/>
                <w:sz w:val="22"/>
                <w:szCs w:val="22"/>
              </w:rPr>
              <w:t xml:space="preserve">our annual </w:t>
            </w:r>
            <w:proofErr w:type="spellStart"/>
            <w:r w:rsidRPr="007F247E">
              <w:rPr>
                <w:rFonts w:ascii="Arial" w:hAnsi="Arial" w:cs="Arial"/>
                <w:sz w:val="22"/>
                <w:szCs w:val="22"/>
              </w:rPr>
              <w:t>LinC</w:t>
            </w:r>
            <w:proofErr w:type="spellEnd"/>
            <w:r w:rsidRPr="007F247E">
              <w:rPr>
                <w:rFonts w:ascii="Arial" w:hAnsi="Arial" w:cs="Arial"/>
                <w:sz w:val="22"/>
                <w:szCs w:val="22"/>
              </w:rPr>
              <w:t xml:space="preserve"> Summer Institute (professional development)</w:t>
            </w:r>
            <w:r w:rsidR="00B24C30">
              <w:rPr>
                <w:rFonts w:ascii="Arial" w:hAnsi="Arial" w:cs="Arial"/>
                <w:sz w:val="22"/>
                <w:szCs w:val="22"/>
              </w:rPr>
              <w:t xml:space="preserve">. </w:t>
            </w:r>
            <w:proofErr w:type="spellStart"/>
            <w:r w:rsidRPr="007F247E">
              <w:rPr>
                <w:rFonts w:ascii="Arial" w:hAnsi="Arial" w:cs="Arial"/>
                <w:sz w:val="22"/>
                <w:szCs w:val="22"/>
              </w:rPr>
              <w:t>LinC</w:t>
            </w:r>
            <w:proofErr w:type="spellEnd"/>
            <w:r w:rsidRPr="007F247E">
              <w:rPr>
                <w:rFonts w:ascii="Arial" w:hAnsi="Arial" w:cs="Arial"/>
                <w:sz w:val="22"/>
                <w:szCs w:val="22"/>
              </w:rPr>
              <w:t xml:space="preserve"> is committed to equity and will continue to offer courses that</w:t>
            </w:r>
            <w:r w:rsidRPr="007F247E">
              <w:rPr>
                <w:rFonts w:ascii="Arial" w:hAnsi="Arial" w:cs="Arial"/>
                <w:sz w:val="22"/>
                <w:szCs w:val="22"/>
              </w:rPr>
              <w:br/>
              <w:t>support our targeted population of students and help to close the</w:t>
            </w:r>
            <w:r w:rsidR="00B24C30">
              <w:rPr>
                <w:rFonts w:ascii="Arial" w:hAnsi="Arial" w:cs="Arial"/>
                <w:sz w:val="22"/>
                <w:szCs w:val="22"/>
              </w:rPr>
              <w:t xml:space="preserve"> </w:t>
            </w:r>
            <w:r w:rsidRPr="007F247E">
              <w:rPr>
                <w:rFonts w:ascii="Arial" w:hAnsi="Arial" w:cs="Arial"/>
                <w:sz w:val="22"/>
                <w:szCs w:val="22"/>
              </w:rPr>
              <w:t xml:space="preserve">equity gap with excellent </w:t>
            </w:r>
            <w:r w:rsidRPr="007F247E">
              <w:rPr>
                <w:rFonts w:ascii="Arial" w:hAnsi="Arial" w:cs="Arial"/>
                <w:sz w:val="22"/>
                <w:szCs w:val="22"/>
              </w:rPr>
              <w:lastRenderedPageBreak/>
              <w:t>instruction, culturally-responsive training</w:t>
            </w:r>
            <w:r w:rsidRPr="007F247E">
              <w:rPr>
                <w:rFonts w:ascii="Arial" w:hAnsi="Arial" w:cs="Arial"/>
                <w:sz w:val="22"/>
                <w:szCs w:val="22"/>
              </w:rPr>
              <w:br/>
              <w:t>and curriculum, and marketing strategies to specific student</w:t>
            </w:r>
            <w:r w:rsidR="00B24C30">
              <w:rPr>
                <w:rFonts w:ascii="Arial" w:hAnsi="Arial" w:cs="Arial"/>
                <w:sz w:val="22"/>
                <w:szCs w:val="22"/>
              </w:rPr>
              <w:t xml:space="preserve"> </w:t>
            </w:r>
            <w:r w:rsidRPr="007F247E">
              <w:rPr>
                <w:rFonts w:ascii="Arial" w:hAnsi="Arial" w:cs="Arial"/>
                <w:sz w:val="22"/>
                <w:szCs w:val="22"/>
              </w:rPr>
              <w:t>populations (best practices) as enrollment policies in the</w:t>
            </w:r>
            <w:r w:rsidR="00B24C30">
              <w:rPr>
                <w:rFonts w:ascii="Arial" w:hAnsi="Arial" w:cs="Arial"/>
                <w:sz w:val="22"/>
                <w:szCs w:val="22"/>
              </w:rPr>
              <w:t xml:space="preserve"> </w:t>
            </w:r>
            <w:r w:rsidRPr="007F247E">
              <w:rPr>
                <w:rFonts w:ascii="Arial" w:hAnsi="Arial" w:cs="Arial"/>
                <w:sz w:val="22"/>
                <w:szCs w:val="22"/>
              </w:rPr>
              <w:t>institution allow.</w:t>
            </w:r>
          </w:p>
          <w:p w14:paraId="6BE0B15B" w14:textId="77777777" w:rsidR="004F6F31" w:rsidRPr="004F6F31" w:rsidRDefault="004F6F31" w:rsidP="004F6F31">
            <w:pPr>
              <w:pStyle w:val="NormalWeb"/>
              <w:shd w:val="clear" w:color="auto" w:fill="FFFFFF"/>
              <w:rPr>
                <w:rFonts w:ascii="ArialMT" w:hAnsi="ArialMT"/>
                <w:sz w:val="22"/>
                <w:szCs w:val="22"/>
              </w:rPr>
            </w:pPr>
            <w:r w:rsidRPr="004F6F31">
              <w:rPr>
                <w:rFonts w:ascii="ArialMT" w:hAnsi="ArialMT"/>
                <w:sz w:val="22"/>
                <w:szCs w:val="22"/>
              </w:rPr>
              <w:t xml:space="preserve">To support the efforts above, we could use the following resources: </w:t>
            </w:r>
          </w:p>
          <w:p w14:paraId="120FFED1" w14:textId="77777777" w:rsidR="004F6F31" w:rsidRPr="004F6F31" w:rsidRDefault="004F6F31" w:rsidP="004F6F31">
            <w:pPr>
              <w:pStyle w:val="NormalWeb"/>
              <w:shd w:val="clear" w:color="auto" w:fill="FFFFFF"/>
              <w:rPr>
                <w:rFonts w:ascii="ArialMT" w:hAnsi="ArialMT"/>
                <w:sz w:val="22"/>
                <w:szCs w:val="22"/>
              </w:rPr>
            </w:pPr>
            <w:r w:rsidRPr="004F6F31">
              <w:rPr>
                <w:rFonts w:ascii="ArialMT" w:hAnsi="ArialMT"/>
                <w:sz w:val="22"/>
                <w:szCs w:val="22"/>
              </w:rPr>
              <w:t>-Additional Professional Development stipends/release time/support/resources to develop and scale.</w:t>
            </w:r>
          </w:p>
          <w:p w14:paraId="4D733395" w14:textId="486234AE" w:rsidR="004F6F31" w:rsidRDefault="004F6F31" w:rsidP="004F6F31">
            <w:pPr>
              <w:pStyle w:val="NormalWeb"/>
              <w:shd w:val="clear" w:color="auto" w:fill="FFFFFF"/>
              <w:rPr>
                <w:rFonts w:ascii="ArialMT" w:hAnsi="ArialMT"/>
                <w:sz w:val="22"/>
                <w:szCs w:val="22"/>
              </w:rPr>
            </w:pPr>
            <w:r w:rsidRPr="004F6F31">
              <w:rPr>
                <w:rFonts w:ascii="ArialMT" w:hAnsi="ArialMT"/>
                <w:sz w:val="22"/>
                <w:szCs w:val="22"/>
              </w:rPr>
              <w:t>-Funds, stipends and reassigned time to provide ongoing mentoring/training/professional development for all faculty in the following: equity, hybrid online/Canvas, Guided</w:t>
            </w:r>
            <w:r w:rsidRPr="004F6F31">
              <w:rPr>
                <w:rFonts w:ascii="ArialMT" w:hAnsi="ArialMT"/>
                <w:sz w:val="22"/>
                <w:szCs w:val="22"/>
              </w:rPr>
              <w:br/>
              <w:t xml:space="preserve">Pathways and learning communities, and linking curriculum. </w:t>
            </w:r>
          </w:p>
          <w:p w14:paraId="7A8BC416" w14:textId="04338CC8" w:rsidR="004F6F31" w:rsidRPr="004F6F31" w:rsidRDefault="004F6F31" w:rsidP="004F6F31">
            <w:pPr>
              <w:pStyle w:val="NormalWeb"/>
              <w:shd w:val="clear" w:color="auto" w:fill="FFFFFF"/>
              <w:rPr>
                <w:rFonts w:ascii="ArialMT" w:hAnsi="ArialMT"/>
                <w:sz w:val="22"/>
                <w:szCs w:val="22"/>
              </w:rPr>
            </w:pPr>
            <w:r>
              <w:rPr>
                <w:rFonts w:ascii="ArialMT" w:hAnsi="ArialMT"/>
                <w:sz w:val="22"/>
                <w:szCs w:val="22"/>
              </w:rPr>
              <w:t>-Additional funding to support more dedicated tutors for students in our EWRT learning communities and new STEM pathways learning communities in Math, CIS, and CHEM.</w:t>
            </w:r>
          </w:p>
          <w:p w14:paraId="405104E7" w14:textId="77777777" w:rsidR="004F6F31" w:rsidRPr="007F247E" w:rsidRDefault="004F6F31" w:rsidP="001C3C2B">
            <w:pPr>
              <w:rPr>
                <w:rFonts w:ascii="Arial" w:hAnsi="Arial" w:cs="Arial"/>
                <w:sz w:val="22"/>
                <w:szCs w:val="22"/>
              </w:rPr>
            </w:pPr>
          </w:p>
          <w:p w14:paraId="6ED2B90F" w14:textId="77777777" w:rsidR="004700D0" w:rsidRPr="007F247E" w:rsidRDefault="004700D0" w:rsidP="004700D0">
            <w:pPr>
              <w:keepLines/>
              <w:rPr>
                <w:rFonts w:ascii="Arial" w:hAnsi="Arial" w:cs="Arial"/>
                <w:bCs/>
                <w:color w:val="000000"/>
                <w:sz w:val="22"/>
                <w:szCs w:val="22"/>
              </w:rPr>
            </w:pPr>
          </w:p>
        </w:tc>
      </w:tr>
      <w:tr w:rsidR="004700D0" w:rsidRPr="007F247E" w14:paraId="4290BF80" w14:textId="77777777" w:rsidTr="00F2459D">
        <w:tc>
          <w:tcPr>
            <w:tcW w:w="804" w:type="dxa"/>
          </w:tcPr>
          <w:p w14:paraId="2A619EAF" w14:textId="6ED6C702" w:rsidR="004700D0" w:rsidRPr="007F247E" w:rsidRDefault="004700D0" w:rsidP="004700D0">
            <w:pPr>
              <w:keepLines/>
              <w:rPr>
                <w:rFonts w:ascii="Arial" w:hAnsi="Arial" w:cs="Arial"/>
                <w:sz w:val="22"/>
                <w:szCs w:val="22"/>
                <w:highlight w:val="yellow"/>
              </w:rPr>
            </w:pPr>
            <w:r w:rsidRPr="007F247E">
              <w:rPr>
                <w:rFonts w:ascii="Arial" w:hAnsi="Arial" w:cs="Arial"/>
                <w:sz w:val="22"/>
                <w:szCs w:val="22"/>
              </w:rPr>
              <w:lastRenderedPageBreak/>
              <w:t>III.</w:t>
            </w:r>
            <w:r w:rsidR="00F2459D" w:rsidRPr="007F247E">
              <w:rPr>
                <w:rFonts w:ascii="Arial" w:hAnsi="Arial" w:cs="Arial"/>
                <w:sz w:val="22"/>
                <w:szCs w:val="22"/>
              </w:rPr>
              <w:t>E</w:t>
            </w:r>
            <w:r w:rsidRPr="007F247E">
              <w:rPr>
                <w:rFonts w:ascii="Arial" w:hAnsi="Arial" w:cs="Arial"/>
                <w:sz w:val="22"/>
                <w:szCs w:val="22"/>
              </w:rPr>
              <w:t>.</w:t>
            </w:r>
          </w:p>
        </w:tc>
        <w:tc>
          <w:tcPr>
            <w:tcW w:w="3059" w:type="dxa"/>
            <w:shd w:val="clear" w:color="auto" w:fill="auto"/>
          </w:tcPr>
          <w:p w14:paraId="7E116986" w14:textId="10A64812" w:rsidR="004700D0" w:rsidRPr="007F247E" w:rsidRDefault="004700D0" w:rsidP="004700D0">
            <w:pPr>
              <w:keepLines/>
              <w:tabs>
                <w:tab w:val="left" w:pos="912"/>
              </w:tabs>
              <w:rPr>
                <w:rFonts w:ascii="Arial" w:hAnsi="Arial" w:cs="Arial"/>
                <w:bCs/>
                <w:sz w:val="22"/>
                <w:szCs w:val="22"/>
              </w:rPr>
            </w:pPr>
            <w:r w:rsidRPr="007F247E">
              <w:rPr>
                <w:rFonts w:ascii="Arial" w:hAnsi="Arial" w:cs="Arial"/>
                <w:sz w:val="22"/>
                <w:szCs w:val="22"/>
              </w:rPr>
              <w:t>Assistance Needed to close Equity Gap</w:t>
            </w:r>
          </w:p>
        </w:tc>
        <w:tc>
          <w:tcPr>
            <w:tcW w:w="3265" w:type="dxa"/>
            <w:shd w:val="clear" w:color="auto" w:fill="auto"/>
          </w:tcPr>
          <w:p w14:paraId="7D0A4498" w14:textId="2B486B99" w:rsidR="004700D0" w:rsidRPr="007F247E" w:rsidRDefault="004700D0" w:rsidP="004700D0">
            <w:pPr>
              <w:keepLines/>
              <w:rPr>
                <w:rFonts w:ascii="Arial" w:hAnsi="Arial" w:cs="Arial"/>
                <w:bCs/>
                <w:color w:val="000000"/>
                <w:sz w:val="22"/>
                <w:szCs w:val="22"/>
              </w:rPr>
            </w:pPr>
            <w:r w:rsidRPr="007F247E">
              <w:rPr>
                <w:rFonts w:ascii="Arial" w:hAnsi="Arial" w:cs="Arial"/>
                <w:sz w:val="22"/>
                <w:szCs w:val="22"/>
              </w:rPr>
              <w:t>Would you like assistance with identifying strategies and/or best practices and/or resources to help facilitate student success?</w:t>
            </w:r>
          </w:p>
        </w:tc>
        <w:tc>
          <w:tcPr>
            <w:tcW w:w="5197" w:type="dxa"/>
          </w:tcPr>
          <w:p w14:paraId="0DF6726F" w14:textId="324E1B26" w:rsidR="004700D0" w:rsidRPr="007F247E" w:rsidRDefault="001C3C2B" w:rsidP="004700D0">
            <w:pPr>
              <w:keepLines/>
              <w:rPr>
                <w:rFonts w:ascii="Arial" w:hAnsi="Arial" w:cs="Arial"/>
                <w:bCs/>
                <w:color w:val="000000"/>
                <w:sz w:val="22"/>
                <w:szCs w:val="22"/>
              </w:rPr>
            </w:pPr>
            <w:r w:rsidRPr="007F247E">
              <w:rPr>
                <w:rFonts w:ascii="Arial" w:hAnsi="Arial" w:cs="Arial"/>
                <w:bCs/>
                <w:color w:val="000000"/>
                <w:sz w:val="22"/>
                <w:szCs w:val="22"/>
              </w:rPr>
              <w:t>No</w:t>
            </w:r>
          </w:p>
        </w:tc>
      </w:tr>
      <w:tr w:rsidR="00407B45" w:rsidRPr="007F247E" w14:paraId="4DCC9C03" w14:textId="0C9FC9B6" w:rsidTr="00F2459D">
        <w:tc>
          <w:tcPr>
            <w:tcW w:w="804" w:type="dxa"/>
          </w:tcPr>
          <w:p w14:paraId="70E771DE" w14:textId="77777777" w:rsidR="00407B45" w:rsidRPr="007F247E" w:rsidRDefault="00407B45" w:rsidP="00407B45">
            <w:pPr>
              <w:keepLines/>
              <w:rPr>
                <w:rFonts w:ascii="Arial" w:hAnsi="Arial" w:cs="Arial"/>
                <w:b/>
                <w:sz w:val="22"/>
                <w:szCs w:val="22"/>
              </w:rPr>
            </w:pPr>
          </w:p>
        </w:tc>
        <w:tc>
          <w:tcPr>
            <w:tcW w:w="3059" w:type="dxa"/>
            <w:shd w:val="clear" w:color="auto" w:fill="auto"/>
          </w:tcPr>
          <w:p w14:paraId="7A084E67" w14:textId="77777777" w:rsidR="00407B45" w:rsidRPr="007F247E" w:rsidRDefault="00407B45" w:rsidP="00407B45">
            <w:pPr>
              <w:keepLines/>
              <w:rPr>
                <w:rFonts w:ascii="Arial" w:hAnsi="Arial" w:cs="Arial"/>
                <w:b/>
                <w:sz w:val="22"/>
                <w:szCs w:val="22"/>
              </w:rPr>
            </w:pPr>
            <w:r w:rsidRPr="007F247E">
              <w:rPr>
                <w:rFonts w:ascii="Arial" w:hAnsi="Arial" w:cs="Arial"/>
                <w:b/>
                <w:sz w:val="22"/>
                <w:szCs w:val="22"/>
              </w:rPr>
              <w:t>Assessment Cycle</w:t>
            </w:r>
          </w:p>
        </w:tc>
        <w:tc>
          <w:tcPr>
            <w:tcW w:w="3265" w:type="dxa"/>
            <w:shd w:val="clear" w:color="auto" w:fill="auto"/>
          </w:tcPr>
          <w:p w14:paraId="2BB4AFE5" w14:textId="6FE9DA53" w:rsidR="00407B45" w:rsidRPr="007F247E" w:rsidRDefault="00F2459D" w:rsidP="00F2459D">
            <w:pPr>
              <w:keepLines/>
              <w:rPr>
                <w:rFonts w:ascii="Arial" w:hAnsi="Arial" w:cs="Arial"/>
                <w:sz w:val="22"/>
                <w:szCs w:val="22"/>
              </w:rPr>
            </w:pPr>
            <w:r w:rsidRPr="007F247E">
              <w:rPr>
                <w:rFonts w:ascii="Arial" w:hAnsi="Arial" w:cs="Arial"/>
                <w:sz w:val="22"/>
                <w:szCs w:val="22"/>
              </w:rPr>
              <w:t xml:space="preserve">Navigate to </w:t>
            </w:r>
            <w:hyperlink r:id="rId22" w:history="1">
              <w:r w:rsidR="00407B45" w:rsidRPr="007F247E">
                <w:rPr>
                  <w:rStyle w:val="Hyperlink"/>
                  <w:rFonts w:ascii="Arial" w:hAnsi="Arial" w:cs="Arial"/>
                  <w:sz w:val="22"/>
                  <w:szCs w:val="22"/>
                </w:rPr>
                <w:t>https://www.deanza.edu/slo/</w:t>
              </w:r>
            </w:hyperlink>
            <w:r w:rsidR="00407B45" w:rsidRPr="007F247E">
              <w:rPr>
                <w:rFonts w:ascii="Arial" w:hAnsi="Arial" w:cs="Arial"/>
                <w:sz w:val="22"/>
                <w:szCs w:val="22"/>
              </w:rPr>
              <w:t xml:space="preserve"> </w:t>
            </w:r>
            <w:r w:rsidRPr="007F247E">
              <w:rPr>
                <w:rFonts w:ascii="Arial" w:hAnsi="Arial" w:cs="Arial"/>
                <w:sz w:val="22"/>
                <w:szCs w:val="22"/>
              </w:rPr>
              <w:t>and click “</w:t>
            </w:r>
            <w:proofErr w:type="spellStart"/>
            <w:r w:rsidRPr="007F247E">
              <w:rPr>
                <w:rFonts w:ascii="Arial" w:hAnsi="Arial" w:cs="Arial"/>
                <w:sz w:val="22"/>
                <w:szCs w:val="22"/>
              </w:rPr>
              <w:t>Tra</w:t>
            </w:r>
            <w:r w:rsidR="00467785" w:rsidRPr="007F247E">
              <w:rPr>
                <w:rFonts w:ascii="Arial" w:hAnsi="Arial" w:cs="Arial"/>
                <w:sz w:val="22"/>
                <w:szCs w:val="22"/>
              </w:rPr>
              <w:t>c</w:t>
            </w:r>
            <w:r w:rsidRPr="007F247E">
              <w:rPr>
                <w:rFonts w:ascii="Arial" w:hAnsi="Arial" w:cs="Arial"/>
                <w:sz w:val="22"/>
                <w:szCs w:val="22"/>
              </w:rPr>
              <w:t>Dat</w:t>
            </w:r>
            <w:proofErr w:type="spellEnd"/>
            <w:r w:rsidRPr="007F247E">
              <w:rPr>
                <w:rFonts w:ascii="Arial" w:hAnsi="Arial" w:cs="Arial"/>
                <w:sz w:val="22"/>
                <w:szCs w:val="22"/>
              </w:rPr>
              <w:t xml:space="preserve"> is gone” which will take you to accordion listing SLO </w:t>
            </w:r>
            <w:r w:rsidRPr="007F247E">
              <w:rPr>
                <w:rFonts w:ascii="Arial" w:hAnsi="Arial" w:cs="Arial"/>
                <w:sz w:val="22"/>
                <w:szCs w:val="22"/>
              </w:rPr>
              <w:lastRenderedPageBreak/>
              <w:t xml:space="preserve">assessments </w:t>
            </w:r>
            <w:r w:rsidR="00407B45" w:rsidRPr="007F247E">
              <w:rPr>
                <w:rFonts w:ascii="Arial" w:hAnsi="Arial" w:cs="Arial"/>
                <w:sz w:val="22"/>
                <w:szCs w:val="22"/>
              </w:rPr>
              <w:t>under “Student Learning Outcomes and Assessments Summaries by Division:”</w:t>
            </w:r>
          </w:p>
        </w:tc>
        <w:tc>
          <w:tcPr>
            <w:tcW w:w="5197" w:type="dxa"/>
          </w:tcPr>
          <w:p w14:paraId="690A13CC" w14:textId="5F670435" w:rsidR="00407B45" w:rsidRPr="007F247E" w:rsidRDefault="00407B45" w:rsidP="00407B45">
            <w:pPr>
              <w:keepLines/>
              <w:jc w:val="both"/>
              <w:rPr>
                <w:rFonts w:ascii="Arial" w:hAnsi="Arial" w:cs="Arial"/>
                <w:sz w:val="22"/>
                <w:szCs w:val="22"/>
              </w:rPr>
            </w:pPr>
          </w:p>
        </w:tc>
      </w:tr>
      <w:tr w:rsidR="00407B45" w:rsidRPr="007F247E" w14:paraId="48B2B9DB" w14:textId="42A65A4B" w:rsidTr="00F2459D">
        <w:tc>
          <w:tcPr>
            <w:tcW w:w="804" w:type="dxa"/>
          </w:tcPr>
          <w:p w14:paraId="3D8A054B" w14:textId="77777777" w:rsidR="00407B45" w:rsidRPr="007F247E" w:rsidRDefault="00407B45" w:rsidP="00407B45">
            <w:pPr>
              <w:keepLines/>
              <w:rPr>
                <w:rFonts w:ascii="Arial" w:hAnsi="Arial" w:cs="Arial"/>
                <w:sz w:val="22"/>
                <w:szCs w:val="22"/>
                <w:highlight w:val="yellow"/>
              </w:rPr>
            </w:pPr>
            <w:r w:rsidRPr="007F247E">
              <w:rPr>
                <w:rFonts w:ascii="Arial" w:hAnsi="Arial" w:cs="Arial"/>
                <w:sz w:val="22"/>
                <w:szCs w:val="22"/>
              </w:rPr>
              <w:t>IV.A</w:t>
            </w:r>
          </w:p>
        </w:tc>
        <w:tc>
          <w:tcPr>
            <w:tcW w:w="3059" w:type="dxa"/>
            <w:shd w:val="clear" w:color="auto" w:fill="auto"/>
          </w:tcPr>
          <w:p w14:paraId="72F9DECB" w14:textId="77777777" w:rsidR="00407B45" w:rsidRPr="007F247E" w:rsidRDefault="00407B45" w:rsidP="00407B45">
            <w:pPr>
              <w:keepLines/>
              <w:rPr>
                <w:rFonts w:ascii="Arial" w:hAnsi="Arial" w:cs="Arial"/>
                <w:sz w:val="22"/>
                <w:szCs w:val="22"/>
              </w:rPr>
            </w:pPr>
            <w:r w:rsidRPr="007F247E">
              <w:rPr>
                <w:rFonts w:ascii="Arial" w:hAnsi="Arial" w:cs="Arial"/>
                <w:sz w:val="22"/>
                <w:szCs w:val="22"/>
              </w:rPr>
              <w:t>SLOAC Summary</w:t>
            </w:r>
          </w:p>
        </w:tc>
        <w:tc>
          <w:tcPr>
            <w:tcW w:w="3265" w:type="dxa"/>
            <w:shd w:val="clear" w:color="auto" w:fill="auto"/>
          </w:tcPr>
          <w:p w14:paraId="76E4F5B3" w14:textId="4E801BEB" w:rsidR="00407B45" w:rsidRPr="007F247E" w:rsidRDefault="00407B45" w:rsidP="00407B45">
            <w:pPr>
              <w:keepLines/>
              <w:jc w:val="both"/>
              <w:rPr>
                <w:rFonts w:ascii="Arial" w:hAnsi="Arial" w:cs="Arial"/>
                <w:color w:val="000000"/>
                <w:sz w:val="22"/>
                <w:szCs w:val="22"/>
              </w:rPr>
            </w:pPr>
            <w:r w:rsidRPr="007F247E">
              <w:rPr>
                <w:rFonts w:ascii="Arial" w:hAnsi="Arial" w:cs="Arial"/>
                <w:sz w:val="22"/>
                <w:szCs w:val="22"/>
              </w:rPr>
              <w:t xml:space="preserve">Describe an accomplishment or enhancement that resulted from SLO assessment </w:t>
            </w:r>
            <w:r w:rsidR="00F2459D" w:rsidRPr="007F247E">
              <w:rPr>
                <w:rFonts w:ascii="Arial" w:hAnsi="Arial" w:cs="Arial"/>
                <w:sz w:val="22"/>
                <w:szCs w:val="22"/>
              </w:rPr>
              <w:t xml:space="preserve">starting with Spring 2020 through end of Spring </w:t>
            </w:r>
            <w:proofErr w:type="gramStart"/>
            <w:r w:rsidR="00F2459D" w:rsidRPr="007F247E">
              <w:rPr>
                <w:rFonts w:ascii="Arial" w:hAnsi="Arial" w:cs="Arial"/>
                <w:sz w:val="22"/>
                <w:szCs w:val="22"/>
              </w:rPr>
              <w:t>2022.</w:t>
            </w:r>
            <w:r w:rsidRPr="007F247E">
              <w:rPr>
                <w:rFonts w:ascii="Arial" w:hAnsi="Arial" w:cs="Arial"/>
                <w:sz w:val="22"/>
                <w:szCs w:val="22"/>
              </w:rPr>
              <w:t>.</w:t>
            </w:r>
            <w:proofErr w:type="gramEnd"/>
          </w:p>
        </w:tc>
        <w:tc>
          <w:tcPr>
            <w:tcW w:w="5197" w:type="dxa"/>
          </w:tcPr>
          <w:p w14:paraId="2CB1D13B" w14:textId="768AC7B9" w:rsidR="007F247E" w:rsidRPr="007F247E" w:rsidRDefault="007F247E" w:rsidP="007F247E">
            <w:pPr>
              <w:rPr>
                <w:rFonts w:ascii="Arial" w:hAnsi="Arial" w:cs="Arial"/>
                <w:sz w:val="22"/>
                <w:szCs w:val="22"/>
              </w:rPr>
            </w:pPr>
            <w:r w:rsidRPr="007F247E">
              <w:rPr>
                <w:rFonts w:ascii="Arial" w:hAnsi="Arial" w:cs="Arial"/>
                <w:sz w:val="22"/>
                <w:szCs w:val="22"/>
              </w:rPr>
              <w:t>PLO:  Faculty will engage in well-coordinated and organized staff development activities related to</w:t>
            </w:r>
            <w:r w:rsidRPr="007F247E">
              <w:rPr>
                <w:rFonts w:ascii="Arial" w:hAnsi="Arial" w:cs="Arial"/>
                <w:sz w:val="22"/>
                <w:szCs w:val="22"/>
              </w:rPr>
              <w:br/>
              <w:t>curriculum integration and pedagogical best practices</w:t>
            </w:r>
          </w:p>
          <w:p w14:paraId="2EBC7297" w14:textId="77777777" w:rsidR="00407B45" w:rsidRPr="007F247E" w:rsidRDefault="00407B45" w:rsidP="00407B45">
            <w:pPr>
              <w:keepLines/>
              <w:jc w:val="both"/>
              <w:rPr>
                <w:rFonts w:ascii="Arial" w:hAnsi="Arial" w:cs="Arial"/>
                <w:sz w:val="22"/>
                <w:szCs w:val="22"/>
              </w:rPr>
            </w:pPr>
          </w:p>
          <w:p w14:paraId="02E2B948" w14:textId="16A0DA4D" w:rsidR="007F247E" w:rsidRPr="007F247E" w:rsidRDefault="007F247E" w:rsidP="00407B45">
            <w:pPr>
              <w:keepLines/>
              <w:jc w:val="both"/>
              <w:rPr>
                <w:rFonts w:ascii="Arial" w:hAnsi="Arial" w:cs="Arial"/>
                <w:sz w:val="22"/>
                <w:szCs w:val="22"/>
              </w:rPr>
            </w:pPr>
            <w:r w:rsidRPr="007F247E">
              <w:rPr>
                <w:rFonts w:ascii="Arial" w:hAnsi="Arial" w:cs="Arial"/>
                <w:sz w:val="22"/>
                <w:szCs w:val="22"/>
              </w:rPr>
              <w:t xml:space="preserve">In Summer of 2020 and 2021 we conducted our </w:t>
            </w:r>
            <w:proofErr w:type="spellStart"/>
            <w:r w:rsidRPr="007F247E">
              <w:rPr>
                <w:rFonts w:ascii="Arial" w:hAnsi="Arial" w:cs="Arial"/>
                <w:sz w:val="22"/>
                <w:szCs w:val="22"/>
              </w:rPr>
              <w:t>LinC</w:t>
            </w:r>
            <w:proofErr w:type="spellEnd"/>
            <w:r w:rsidRPr="007F247E">
              <w:rPr>
                <w:rFonts w:ascii="Arial" w:hAnsi="Arial" w:cs="Arial"/>
                <w:sz w:val="22"/>
                <w:szCs w:val="22"/>
              </w:rPr>
              <w:t xml:space="preserve"> Summer Institute virtually due to the pandemic. We collected feedback before and after both institutes in order to assess what to include and improve for each institute. Based on the feedback, we created an agenda that focused on online engagement strategies and pedagogy. We also focused on community building in the online classroom given our learning communities were primarily online. The focus on these topics was well-received as we had good participation from faculty who attended.  </w:t>
            </w:r>
          </w:p>
        </w:tc>
      </w:tr>
      <w:tr w:rsidR="00407B45" w:rsidRPr="007F247E" w14:paraId="00BB7E30" w14:textId="4EEA9DF4" w:rsidTr="00F2459D">
        <w:tc>
          <w:tcPr>
            <w:tcW w:w="804" w:type="dxa"/>
          </w:tcPr>
          <w:p w14:paraId="0B90DAB5" w14:textId="77777777" w:rsidR="00407B45" w:rsidRPr="007F247E" w:rsidRDefault="00407B45" w:rsidP="00407B45">
            <w:pPr>
              <w:keepLines/>
              <w:rPr>
                <w:rFonts w:ascii="Arial" w:hAnsi="Arial" w:cs="Arial"/>
                <w:sz w:val="22"/>
                <w:szCs w:val="22"/>
              </w:rPr>
            </w:pPr>
            <w:r w:rsidRPr="007F247E">
              <w:rPr>
                <w:rFonts w:ascii="Arial" w:hAnsi="Arial" w:cs="Arial"/>
                <w:sz w:val="22"/>
                <w:szCs w:val="22"/>
              </w:rPr>
              <w:t>IV.B</w:t>
            </w:r>
          </w:p>
        </w:tc>
        <w:tc>
          <w:tcPr>
            <w:tcW w:w="3059" w:type="dxa"/>
            <w:shd w:val="clear" w:color="auto" w:fill="auto"/>
          </w:tcPr>
          <w:p w14:paraId="4F23048E" w14:textId="77777777" w:rsidR="00407B45" w:rsidRPr="007F247E" w:rsidRDefault="00407B45" w:rsidP="00407B45">
            <w:pPr>
              <w:keepLines/>
              <w:rPr>
                <w:rFonts w:ascii="Arial" w:hAnsi="Arial" w:cs="Arial"/>
                <w:sz w:val="22"/>
                <w:szCs w:val="22"/>
              </w:rPr>
            </w:pPr>
            <w:r w:rsidRPr="007F247E">
              <w:rPr>
                <w:rFonts w:ascii="Arial" w:hAnsi="Arial" w:cs="Arial"/>
                <w:sz w:val="22"/>
                <w:szCs w:val="22"/>
              </w:rPr>
              <w:t xml:space="preserve">Assessment </w:t>
            </w:r>
          </w:p>
        </w:tc>
        <w:tc>
          <w:tcPr>
            <w:tcW w:w="3265" w:type="dxa"/>
            <w:shd w:val="clear" w:color="auto" w:fill="auto"/>
          </w:tcPr>
          <w:p w14:paraId="0D729B46" w14:textId="201D9CB0" w:rsidR="00407B45" w:rsidRPr="007F247E" w:rsidRDefault="00407B45" w:rsidP="00407B45">
            <w:pPr>
              <w:keepLines/>
              <w:rPr>
                <w:rFonts w:ascii="Arial" w:hAnsi="Arial" w:cs="Arial"/>
                <w:sz w:val="22"/>
                <w:szCs w:val="22"/>
              </w:rPr>
            </w:pPr>
            <w:r w:rsidRPr="007F247E">
              <w:rPr>
                <w:rFonts w:ascii="Arial" w:hAnsi="Arial" w:cs="Arial"/>
                <w:sz w:val="22"/>
                <w:szCs w:val="22"/>
              </w:rPr>
              <w:t xml:space="preserve">List the names of the courses in your department (e.g. CIS 22A) that are planned to be assessed </w:t>
            </w:r>
            <w:r w:rsidR="00F2459D" w:rsidRPr="007F247E">
              <w:rPr>
                <w:rFonts w:ascii="Arial" w:hAnsi="Arial" w:cs="Arial"/>
                <w:sz w:val="22"/>
                <w:szCs w:val="22"/>
              </w:rPr>
              <w:t>by the conclusion of</w:t>
            </w:r>
            <w:r w:rsidRPr="007F247E">
              <w:rPr>
                <w:rFonts w:ascii="Arial" w:hAnsi="Arial" w:cs="Arial"/>
                <w:sz w:val="22"/>
                <w:szCs w:val="22"/>
              </w:rPr>
              <w:t xml:space="preserve"> 2021-22 academic year. </w:t>
            </w:r>
          </w:p>
        </w:tc>
        <w:tc>
          <w:tcPr>
            <w:tcW w:w="5197" w:type="dxa"/>
          </w:tcPr>
          <w:p w14:paraId="19BA6639" w14:textId="084BE5FF" w:rsidR="00407B45" w:rsidRPr="007F247E" w:rsidRDefault="007F247E" w:rsidP="00407B45">
            <w:pPr>
              <w:keepLines/>
              <w:rPr>
                <w:rFonts w:ascii="Arial" w:hAnsi="Arial" w:cs="Arial"/>
                <w:sz w:val="22"/>
                <w:szCs w:val="22"/>
              </w:rPr>
            </w:pPr>
            <w:r w:rsidRPr="007F247E">
              <w:rPr>
                <w:rFonts w:ascii="Arial" w:hAnsi="Arial" w:cs="Arial"/>
                <w:sz w:val="22"/>
                <w:szCs w:val="22"/>
              </w:rPr>
              <w:t>NA</w:t>
            </w:r>
          </w:p>
        </w:tc>
      </w:tr>
      <w:tr w:rsidR="00407B45" w:rsidRPr="007F247E" w14:paraId="4423F5CE" w14:textId="1EF05540" w:rsidTr="00F2459D">
        <w:tc>
          <w:tcPr>
            <w:tcW w:w="804" w:type="dxa"/>
          </w:tcPr>
          <w:p w14:paraId="33E49BEE" w14:textId="77777777" w:rsidR="00407B45" w:rsidRPr="007F247E" w:rsidRDefault="00407B45" w:rsidP="00407B45">
            <w:pPr>
              <w:keepLines/>
              <w:rPr>
                <w:rStyle w:val="afoutputlabel"/>
                <w:rFonts w:ascii="Arial" w:hAnsi="Arial" w:cs="Arial"/>
                <w:sz w:val="22"/>
                <w:szCs w:val="22"/>
              </w:rPr>
            </w:pPr>
          </w:p>
        </w:tc>
        <w:tc>
          <w:tcPr>
            <w:tcW w:w="3059" w:type="dxa"/>
            <w:shd w:val="clear" w:color="auto" w:fill="auto"/>
          </w:tcPr>
          <w:p w14:paraId="643EBE8B" w14:textId="77777777" w:rsidR="00407B45" w:rsidRPr="007F247E" w:rsidRDefault="00407B45" w:rsidP="00407B45">
            <w:pPr>
              <w:keepLines/>
              <w:rPr>
                <w:rStyle w:val="afoutputlabel"/>
                <w:rFonts w:ascii="Arial" w:hAnsi="Arial" w:cs="Arial"/>
                <w:b/>
                <w:bCs/>
                <w:sz w:val="22"/>
                <w:szCs w:val="22"/>
              </w:rPr>
            </w:pPr>
            <w:r w:rsidRPr="007F247E">
              <w:rPr>
                <w:rStyle w:val="afoutputlabel"/>
                <w:rFonts w:ascii="Arial" w:hAnsi="Arial" w:cs="Arial"/>
                <w:b/>
                <w:bCs/>
                <w:sz w:val="22"/>
                <w:szCs w:val="22"/>
              </w:rPr>
              <w:t>Resource Requests</w:t>
            </w:r>
          </w:p>
        </w:tc>
        <w:tc>
          <w:tcPr>
            <w:tcW w:w="3265" w:type="dxa"/>
            <w:shd w:val="clear" w:color="auto" w:fill="auto"/>
          </w:tcPr>
          <w:p w14:paraId="5620D1F8" w14:textId="77777777" w:rsidR="00407B45" w:rsidRPr="007F247E" w:rsidRDefault="00407B45" w:rsidP="00407B45">
            <w:pPr>
              <w:keepLines/>
              <w:rPr>
                <w:rFonts w:ascii="Arial" w:hAnsi="Arial" w:cs="Arial"/>
                <w:sz w:val="22"/>
                <w:szCs w:val="22"/>
              </w:rPr>
            </w:pPr>
          </w:p>
        </w:tc>
        <w:tc>
          <w:tcPr>
            <w:tcW w:w="5197" w:type="dxa"/>
          </w:tcPr>
          <w:p w14:paraId="0503491A" w14:textId="77777777" w:rsidR="00407B45" w:rsidRPr="007F247E" w:rsidRDefault="00407B45" w:rsidP="00407B45">
            <w:pPr>
              <w:keepLines/>
              <w:rPr>
                <w:rFonts w:ascii="Arial" w:hAnsi="Arial" w:cs="Arial"/>
                <w:sz w:val="22"/>
                <w:szCs w:val="22"/>
              </w:rPr>
            </w:pPr>
          </w:p>
        </w:tc>
      </w:tr>
      <w:tr w:rsidR="00407B45" w:rsidRPr="007F247E" w14:paraId="2AFA8330" w14:textId="6A181D8B" w:rsidTr="00F2459D">
        <w:tc>
          <w:tcPr>
            <w:tcW w:w="804" w:type="dxa"/>
          </w:tcPr>
          <w:p w14:paraId="3299AA17"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V.A</w:t>
            </w:r>
          </w:p>
        </w:tc>
        <w:tc>
          <w:tcPr>
            <w:tcW w:w="3059" w:type="dxa"/>
            <w:shd w:val="clear" w:color="auto" w:fill="auto"/>
          </w:tcPr>
          <w:p w14:paraId="4C1F0E6B"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Budget Trends</w:t>
            </w:r>
          </w:p>
        </w:tc>
        <w:tc>
          <w:tcPr>
            <w:tcW w:w="3265" w:type="dxa"/>
            <w:shd w:val="clear" w:color="auto" w:fill="auto"/>
          </w:tcPr>
          <w:p w14:paraId="0AC5C72C" w14:textId="51DC8A3B" w:rsidR="00DF4272" w:rsidRPr="007F247E" w:rsidRDefault="00DF4272" w:rsidP="00DF4272">
            <w:pPr>
              <w:keepLines/>
              <w:rPr>
                <w:rFonts w:ascii="Arial" w:hAnsi="Arial" w:cs="Arial"/>
                <w:sz w:val="22"/>
                <w:szCs w:val="22"/>
              </w:rPr>
            </w:pPr>
            <w:r w:rsidRPr="007F247E">
              <w:rPr>
                <w:rFonts w:ascii="Arial" w:hAnsi="Arial" w:cs="Arial"/>
                <w:sz w:val="22"/>
                <w:szCs w:val="22"/>
              </w:rPr>
              <w:t xml:space="preserve">Over the past five academic years, describe impact, if any, of external or internal funding trends that you might be currently dealing with </w:t>
            </w:r>
            <w:proofErr w:type="gramStart"/>
            <w:r w:rsidRPr="007F247E">
              <w:rPr>
                <w:rFonts w:ascii="Arial" w:hAnsi="Arial" w:cs="Arial"/>
                <w:sz w:val="22"/>
                <w:szCs w:val="22"/>
              </w:rPr>
              <w:t xml:space="preserve">( </w:t>
            </w:r>
            <w:proofErr w:type="spellStart"/>
            <w:r w:rsidRPr="007F247E">
              <w:rPr>
                <w:rFonts w:ascii="Arial" w:hAnsi="Arial" w:cs="Arial"/>
                <w:sz w:val="22"/>
                <w:szCs w:val="22"/>
              </w:rPr>
              <w:t>eg</w:t>
            </w:r>
            <w:proofErr w:type="spellEnd"/>
            <w:proofErr w:type="gramEnd"/>
            <w:r w:rsidRPr="007F247E">
              <w:rPr>
                <w:rFonts w:ascii="Arial" w:hAnsi="Arial" w:cs="Arial"/>
                <w:sz w:val="22"/>
                <w:szCs w:val="22"/>
              </w:rPr>
              <w:t xml:space="preserve"> COVID demands) upon the program and/or its ability to serve its students. </w:t>
            </w:r>
          </w:p>
          <w:p w14:paraId="63D2D9CD" w14:textId="39824801" w:rsidR="00407B45" w:rsidRPr="007F247E" w:rsidRDefault="00DF4272" w:rsidP="00DF4272">
            <w:pPr>
              <w:keepLines/>
              <w:rPr>
                <w:rFonts w:ascii="Arial" w:hAnsi="Arial" w:cs="Arial"/>
                <w:sz w:val="22"/>
                <w:szCs w:val="22"/>
              </w:rPr>
            </w:pPr>
            <w:r w:rsidRPr="007F247E">
              <w:rPr>
                <w:rFonts w:ascii="Arial" w:hAnsi="Arial" w:cs="Arial"/>
                <w:sz w:val="22"/>
                <w:szCs w:val="22"/>
              </w:rPr>
              <w:lastRenderedPageBreak/>
              <w:t>If you don’t work with budget, please ask your Division Dean to give you the information.</w:t>
            </w:r>
          </w:p>
        </w:tc>
        <w:tc>
          <w:tcPr>
            <w:tcW w:w="5197" w:type="dxa"/>
          </w:tcPr>
          <w:p w14:paraId="1A11B89A" w14:textId="53625FFF" w:rsidR="001C3C2B" w:rsidRPr="007F247E" w:rsidRDefault="001C3C2B" w:rsidP="001C3C2B">
            <w:pPr>
              <w:rPr>
                <w:rFonts w:ascii="Arial" w:hAnsi="Arial" w:cs="Arial"/>
                <w:sz w:val="22"/>
                <w:szCs w:val="22"/>
              </w:rPr>
            </w:pPr>
            <w:r w:rsidRPr="007F247E">
              <w:rPr>
                <w:rFonts w:ascii="Arial" w:hAnsi="Arial" w:cs="Arial"/>
                <w:sz w:val="22"/>
                <w:szCs w:val="22"/>
              </w:rPr>
              <w:lastRenderedPageBreak/>
              <w:t>We are able to maintain consistently offering</w:t>
            </w:r>
            <w:r w:rsidRPr="007F247E">
              <w:rPr>
                <w:rFonts w:ascii="Arial" w:hAnsi="Arial" w:cs="Arial"/>
                <w:sz w:val="22"/>
                <w:szCs w:val="22"/>
              </w:rPr>
              <w:br/>
              <w:t>the services for faculty and students with the current resources</w:t>
            </w:r>
            <w:r w:rsidR="005C0E30">
              <w:rPr>
                <w:rFonts w:ascii="Arial" w:hAnsi="Arial" w:cs="Arial"/>
                <w:sz w:val="22"/>
                <w:szCs w:val="22"/>
              </w:rPr>
              <w:t xml:space="preserve"> </w:t>
            </w:r>
            <w:r w:rsidRPr="007F247E">
              <w:rPr>
                <w:rFonts w:ascii="Arial" w:hAnsi="Arial" w:cs="Arial"/>
                <w:sz w:val="22"/>
                <w:szCs w:val="22"/>
              </w:rPr>
              <w:t xml:space="preserve">that have been allocated to our </w:t>
            </w:r>
            <w:r w:rsidR="005C0E30">
              <w:rPr>
                <w:rFonts w:ascii="Arial" w:hAnsi="Arial" w:cs="Arial"/>
                <w:sz w:val="22"/>
                <w:szCs w:val="22"/>
              </w:rPr>
              <w:t xml:space="preserve">  </w:t>
            </w:r>
            <w:r w:rsidRPr="007F247E">
              <w:rPr>
                <w:rFonts w:ascii="Arial" w:hAnsi="Arial" w:cs="Arial"/>
                <w:sz w:val="22"/>
                <w:szCs w:val="22"/>
              </w:rPr>
              <w:t>program. These resources are</w:t>
            </w:r>
            <w:r w:rsidR="005C0E30">
              <w:rPr>
                <w:rFonts w:ascii="Arial" w:hAnsi="Arial" w:cs="Arial"/>
                <w:sz w:val="22"/>
                <w:szCs w:val="22"/>
              </w:rPr>
              <w:t xml:space="preserve"> </w:t>
            </w:r>
            <w:r w:rsidRPr="007F247E">
              <w:rPr>
                <w:rFonts w:ascii="Arial" w:hAnsi="Arial" w:cs="Arial"/>
                <w:sz w:val="22"/>
                <w:szCs w:val="22"/>
              </w:rPr>
              <w:t>necessary to support both the faculty in the classroom as well as</w:t>
            </w:r>
            <w:r w:rsidRPr="007F247E">
              <w:rPr>
                <w:rFonts w:ascii="Arial" w:hAnsi="Arial" w:cs="Arial"/>
                <w:sz w:val="22"/>
                <w:szCs w:val="22"/>
              </w:rPr>
              <w:br/>
              <w:t>for the mentoring and coordination support required to maintain</w:t>
            </w:r>
            <w:r w:rsidR="005C0E30">
              <w:rPr>
                <w:rFonts w:ascii="Arial" w:hAnsi="Arial" w:cs="Arial"/>
                <w:sz w:val="22"/>
                <w:szCs w:val="22"/>
              </w:rPr>
              <w:t xml:space="preserve"> </w:t>
            </w:r>
            <w:r w:rsidRPr="007F247E">
              <w:rPr>
                <w:rFonts w:ascii="Arial" w:hAnsi="Arial" w:cs="Arial"/>
                <w:sz w:val="22"/>
                <w:szCs w:val="22"/>
              </w:rPr>
              <w:t>the quality of our program.</w:t>
            </w:r>
            <w:r w:rsidRPr="007F247E">
              <w:rPr>
                <w:rFonts w:ascii="Arial" w:hAnsi="Arial" w:cs="Arial"/>
                <w:sz w:val="22"/>
                <w:szCs w:val="22"/>
              </w:rPr>
              <w:br/>
              <w:t>Our enrollment numbers and overall success have been</w:t>
            </w:r>
            <w:r w:rsidR="005C0E30">
              <w:rPr>
                <w:rFonts w:ascii="Arial" w:hAnsi="Arial" w:cs="Arial"/>
                <w:sz w:val="22"/>
                <w:szCs w:val="22"/>
              </w:rPr>
              <w:t xml:space="preserve"> </w:t>
            </w:r>
            <w:r w:rsidRPr="007F247E">
              <w:rPr>
                <w:rFonts w:ascii="Arial" w:hAnsi="Arial" w:cs="Arial"/>
                <w:sz w:val="22"/>
                <w:szCs w:val="22"/>
              </w:rPr>
              <w:t xml:space="preserve">consistently strong over the past few years, </w:t>
            </w:r>
            <w:r w:rsidRPr="007F247E">
              <w:rPr>
                <w:rFonts w:ascii="Arial" w:hAnsi="Arial" w:cs="Arial"/>
                <w:sz w:val="22"/>
                <w:szCs w:val="22"/>
              </w:rPr>
              <w:lastRenderedPageBreak/>
              <w:t>despite the dip that we</w:t>
            </w:r>
            <w:r w:rsidR="00863E99">
              <w:rPr>
                <w:rFonts w:ascii="Arial" w:hAnsi="Arial" w:cs="Arial"/>
                <w:sz w:val="22"/>
                <w:szCs w:val="22"/>
              </w:rPr>
              <w:t xml:space="preserve"> </w:t>
            </w:r>
            <w:r w:rsidRPr="007F247E">
              <w:rPr>
                <w:rFonts w:ascii="Arial" w:hAnsi="Arial" w:cs="Arial"/>
                <w:sz w:val="22"/>
                <w:szCs w:val="22"/>
              </w:rPr>
              <w:t>have seen this past year due to trends previously mentioned.</w:t>
            </w:r>
            <w:r w:rsidRPr="007F247E">
              <w:rPr>
                <w:rFonts w:ascii="Arial" w:hAnsi="Arial" w:cs="Arial"/>
                <w:sz w:val="22"/>
                <w:szCs w:val="22"/>
              </w:rPr>
              <w:br/>
              <w:t>However, we know that our model of learning is successful with</w:t>
            </w:r>
            <w:r w:rsidR="00863E99">
              <w:rPr>
                <w:rFonts w:ascii="Arial" w:hAnsi="Arial" w:cs="Arial"/>
                <w:sz w:val="22"/>
                <w:szCs w:val="22"/>
              </w:rPr>
              <w:t xml:space="preserve"> </w:t>
            </w:r>
            <w:r w:rsidRPr="007F247E">
              <w:rPr>
                <w:rFonts w:ascii="Arial" w:hAnsi="Arial" w:cs="Arial"/>
                <w:sz w:val="22"/>
                <w:szCs w:val="22"/>
              </w:rPr>
              <w:t>students, so we will continue to develop new pathways and</w:t>
            </w:r>
            <w:r w:rsidR="00863E99">
              <w:rPr>
                <w:rFonts w:ascii="Arial" w:hAnsi="Arial" w:cs="Arial"/>
                <w:sz w:val="22"/>
                <w:szCs w:val="22"/>
              </w:rPr>
              <w:t xml:space="preserve"> </w:t>
            </w:r>
            <w:r w:rsidRPr="007F247E">
              <w:rPr>
                <w:rFonts w:ascii="Arial" w:hAnsi="Arial" w:cs="Arial"/>
                <w:sz w:val="22"/>
                <w:szCs w:val="22"/>
              </w:rPr>
              <w:t>opportunities for students to participate in learning communities.</w:t>
            </w:r>
            <w:r w:rsidRPr="007F247E">
              <w:rPr>
                <w:rFonts w:ascii="Arial" w:hAnsi="Arial" w:cs="Arial"/>
                <w:sz w:val="22"/>
                <w:szCs w:val="22"/>
              </w:rPr>
              <w:br/>
              <w:t>For several years in a row, we were able to grow our basic skills</w:t>
            </w:r>
            <w:r w:rsidR="00863E99">
              <w:rPr>
                <w:rFonts w:ascii="Arial" w:hAnsi="Arial" w:cs="Arial"/>
                <w:sz w:val="22"/>
                <w:szCs w:val="22"/>
              </w:rPr>
              <w:t xml:space="preserve"> </w:t>
            </w:r>
            <w:r w:rsidRPr="007F247E">
              <w:rPr>
                <w:rFonts w:ascii="Arial" w:hAnsi="Arial" w:cs="Arial"/>
                <w:sz w:val="22"/>
                <w:szCs w:val="22"/>
              </w:rPr>
              <w:t>offerings, and we developed new faculty partnerships for general</w:t>
            </w:r>
            <w:r w:rsidRPr="007F247E">
              <w:rPr>
                <w:rFonts w:ascii="Arial" w:hAnsi="Arial" w:cs="Arial"/>
                <w:sz w:val="22"/>
                <w:szCs w:val="22"/>
              </w:rPr>
              <w:br/>
              <w:t>education and transfer courses. But the overall enrollment decline</w:t>
            </w:r>
            <w:r w:rsidR="00863E99">
              <w:rPr>
                <w:rFonts w:ascii="Arial" w:hAnsi="Arial" w:cs="Arial"/>
                <w:sz w:val="22"/>
                <w:szCs w:val="22"/>
              </w:rPr>
              <w:t xml:space="preserve"> </w:t>
            </w:r>
            <w:r w:rsidRPr="007F247E">
              <w:rPr>
                <w:rFonts w:ascii="Arial" w:hAnsi="Arial" w:cs="Arial"/>
                <w:sz w:val="22"/>
                <w:szCs w:val="22"/>
              </w:rPr>
              <w:t xml:space="preserve">at the college </w:t>
            </w:r>
            <w:r w:rsidR="00863E99">
              <w:rPr>
                <w:rFonts w:ascii="Arial" w:hAnsi="Arial" w:cs="Arial"/>
                <w:sz w:val="22"/>
                <w:szCs w:val="22"/>
              </w:rPr>
              <w:t>has of course impacted us. Even so, we continue to innovate and try to develop new learning community offerings to address student needs</w:t>
            </w:r>
            <w:r w:rsidRPr="007F247E">
              <w:rPr>
                <w:rFonts w:ascii="Arial" w:hAnsi="Arial" w:cs="Arial"/>
                <w:sz w:val="22"/>
                <w:szCs w:val="22"/>
              </w:rPr>
              <w:t xml:space="preserve">. </w:t>
            </w:r>
            <w:r w:rsidR="00863E99">
              <w:rPr>
                <w:rFonts w:ascii="Arial" w:hAnsi="Arial" w:cs="Arial"/>
                <w:sz w:val="22"/>
                <w:szCs w:val="22"/>
              </w:rPr>
              <w:t xml:space="preserve">We do </w:t>
            </w:r>
            <w:r w:rsidR="00863E99" w:rsidRPr="007F247E">
              <w:rPr>
                <w:rFonts w:ascii="Arial" w:hAnsi="Arial" w:cs="Arial"/>
                <w:sz w:val="22"/>
                <w:szCs w:val="22"/>
              </w:rPr>
              <w:t>allocate resources in our</w:t>
            </w:r>
            <w:r w:rsidR="00863E99">
              <w:rPr>
                <w:rFonts w:ascii="Arial" w:hAnsi="Arial" w:cs="Arial"/>
                <w:sz w:val="22"/>
                <w:szCs w:val="22"/>
              </w:rPr>
              <w:t xml:space="preserve"> </w:t>
            </w:r>
            <w:r w:rsidR="00863E99" w:rsidRPr="007F247E">
              <w:rPr>
                <w:rFonts w:ascii="Arial" w:hAnsi="Arial" w:cs="Arial"/>
                <w:sz w:val="22"/>
                <w:szCs w:val="22"/>
              </w:rPr>
              <w:t>program to develop and explore new partnerships across campus</w:t>
            </w:r>
            <w:r w:rsidR="00863E99">
              <w:rPr>
                <w:rFonts w:ascii="Arial" w:hAnsi="Arial" w:cs="Arial"/>
                <w:sz w:val="22"/>
                <w:szCs w:val="22"/>
              </w:rPr>
              <w:t xml:space="preserve"> </w:t>
            </w:r>
            <w:r w:rsidR="00863E99" w:rsidRPr="007F247E">
              <w:rPr>
                <w:rFonts w:ascii="Arial" w:hAnsi="Arial" w:cs="Arial"/>
                <w:sz w:val="22"/>
                <w:szCs w:val="22"/>
              </w:rPr>
              <w:t>in order to facilitate GE pathway learning communities in the STEM</w:t>
            </w:r>
            <w:r w:rsidR="00863E99" w:rsidRPr="007F247E">
              <w:rPr>
                <w:rFonts w:ascii="Arial" w:hAnsi="Arial" w:cs="Arial"/>
                <w:sz w:val="22"/>
                <w:szCs w:val="22"/>
              </w:rPr>
              <w:br/>
              <w:t>fields, while still being mindful of declining enrollments across the</w:t>
            </w:r>
            <w:r w:rsidR="00863E99">
              <w:rPr>
                <w:rFonts w:ascii="Arial" w:hAnsi="Arial" w:cs="Arial"/>
                <w:sz w:val="22"/>
                <w:szCs w:val="22"/>
              </w:rPr>
              <w:t xml:space="preserve"> </w:t>
            </w:r>
            <w:r w:rsidR="00863E99" w:rsidRPr="007F247E">
              <w:rPr>
                <w:rFonts w:ascii="Arial" w:hAnsi="Arial" w:cs="Arial"/>
                <w:sz w:val="22"/>
                <w:szCs w:val="22"/>
              </w:rPr>
              <w:t xml:space="preserve">institution and changing student demographics. </w:t>
            </w:r>
            <w:r w:rsidR="00863E99">
              <w:rPr>
                <w:rFonts w:ascii="Arial" w:hAnsi="Arial" w:cs="Arial"/>
                <w:sz w:val="22"/>
                <w:szCs w:val="22"/>
              </w:rPr>
              <w:t xml:space="preserve">In addition, we </w:t>
            </w:r>
            <w:r w:rsidRPr="007F247E">
              <w:rPr>
                <w:rFonts w:ascii="Arial" w:hAnsi="Arial" w:cs="Arial"/>
                <w:sz w:val="22"/>
                <w:szCs w:val="22"/>
              </w:rPr>
              <w:t xml:space="preserve">see a role for </w:t>
            </w:r>
            <w:proofErr w:type="spellStart"/>
            <w:r w:rsidRPr="007F247E">
              <w:rPr>
                <w:rFonts w:ascii="Arial" w:hAnsi="Arial" w:cs="Arial"/>
                <w:sz w:val="22"/>
                <w:szCs w:val="22"/>
              </w:rPr>
              <w:t>LinC</w:t>
            </w:r>
            <w:proofErr w:type="spellEnd"/>
            <w:r w:rsidRPr="007F247E">
              <w:rPr>
                <w:rFonts w:ascii="Arial" w:hAnsi="Arial" w:cs="Arial"/>
                <w:sz w:val="22"/>
                <w:szCs w:val="22"/>
              </w:rPr>
              <w:t xml:space="preserve"> in the Guided Pathways initiative and hope that</w:t>
            </w:r>
            <w:r w:rsidR="00863E99">
              <w:rPr>
                <w:rFonts w:ascii="Arial" w:hAnsi="Arial" w:cs="Arial"/>
                <w:sz w:val="22"/>
                <w:szCs w:val="22"/>
              </w:rPr>
              <w:t xml:space="preserve"> </w:t>
            </w:r>
            <w:r w:rsidRPr="007F247E">
              <w:rPr>
                <w:rFonts w:ascii="Arial" w:hAnsi="Arial" w:cs="Arial"/>
                <w:sz w:val="22"/>
                <w:szCs w:val="22"/>
              </w:rPr>
              <w:t>we can help facilitate pathways through our proven learning</w:t>
            </w:r>
            <w:r w:rsidR="00863E99">
              <w:rPr>
                <w:rFonts w:ascii="Arial" w:hAnsi="Arial" w:cs="Arial"/>
                <w:sz w:val="22"/>
                <w:szCs w:val="22"/>
              </w:rPr>
              <w:t xml:space="preserve"> </w:t>
            </w:r>
            <w:proofErr w:type="gramStart"/>
            <w:r w:rsidRPr="007F247E">
              <w:rPr>
                <w:rFonts w:ascii="Arial" w:hAnsi="Arial" w:cs="Arial"/>
                <w:sz w:val="22"/>
                <w:szCs w:val="22"/>
              </w:rPr>
              <w:t>communities</w:t>
            </w:r>
            <w:proofErr w:type="gramEnd"/>
            <w:r w:rsidRPr="007F247E">
              <w:rPr>
                <w:rFonts w:ascii="Arial" w:hAnsi="Arial" w:cs="Arial"/>
                <w:sz w:val="22"/>
                <w:szCs w:val="22"/>
              </w:rPr>
              <w:t xml:space="preserve"> model that will guide student</w:t>
            </w:r>
            <w:r w:rsidR="00863E99">
              <w:rPr>
                <w:rFonts w:ascii="Arial" w:hAnsi="Arial" w:cs="Arial"/>
                <w:sz w:val="22"/>
                <w:szCs w:val="22"/>
              </w:rPr>
              <w:t xml:space="preserve"> </w:t>
            </w:r>
            <w:r w:rsidRPr="007F247E">
              <w:rPr>
                <w:rFonts w:ascii="Arial" w:hAnsi="Arial" w:cs="Arial"/>
                <w:sz w:val="22"/>
                <w:szCs w:val="22"/>
              </w:rPr>
              <w:t xml:space="preserve">success. </w:t>
            </w:r>
          </w:p>
          <w:p w14:paraId="3A32590E" w14:textId="77777777" w:rsidR="00407B45" w:rsidRPr="007F247E" w:rsidRDefault="00407B45" w:rsidP="00407B45">
            <w:pPr>
              <w:keepLines/>
              <w:rPr>
                <w:rFonts w:ascii="Arial" w:hAnsi="Arial" w:cs="Arial"/>
                <w:sz w:val="22"/>
                <w:szCs w:val="22"/>
              </w:rPr>
            </w:pPr>
          </w:p>
        </w:tc>
      </w:tr>
      <w:tr w:rsidR="00407B45" w:rsidRPr="007F247E" w14:paraId="2A0CCC47" w14:textId="388F35B8" w:rsidTr="00F2459D">
        <w:tc>
          <w:tcPr>
            <w:tcW w:w="804" w:type="dxa"/>
          </w:tcPr>
          <w:p w14:paraId="6787899F"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lastRenderedPageBreak/>
              <w:t>V.B</w:t>
            </w:r>
          </w:p>
        </w:tc>
        <w:tc>
          <w:tcPr>
            <w:tcW w:w="3059" w:type="dxa"/>
            <w:shd w:val="clear" w:color="auto" w:fill="auto"/>
          </w:tcPr>
          <w:p w14:paraId="55B79A03"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Funding Impact on Enrollment Trends</w:t>
            </w:r>
          </w:p>
        </w:tc>
        <w:tc>
          <w:tcPr>
            <w:tcW w:w="3265" w:type="dxa"/>
            <w:shd w:val="clear" w:color="auto" w:fill="auto"/>
          </w:tcPr>
          <w:p w14:paraId="7F9C4B97" w14:textId="301CA811" w:rsidR="00407B45" w:rsidRPr="007F247E" w:rsidRDefault="00DF4272" w:rsidP="00407B45">
            <w:pPr>
              <w:keepLines/>
              <w:rPr>
                <w:rFonts w:ascii="Arial" w:hAnsi="Arial" w:cs="Arial"/>
                <w:sz w:val="22"/>
                <w:szCs w:val="22"/>
              </w:rPr>
            </w:pPr>
            <w:r w:rsidRPr="007F247E">
              <w:rPr>
                <w:rFonts w:ascii="Arial" w:hAnsi="Arial" w:cs="Arial"/>
                <w:sz w:val="22"/>
                <w:szCs w:val="22"/>
              </w:rPr>
              <w:t xml:space="preserve">Over the past five academic years, describe </w:t>
            </w:r>
            <w:r w:rsidR="00407B45" w:rsidRPr="007F247E">
              <w:rPr>
                <w:rFonts w:ascii="Arial" w:hAnsi="Arial" w:cs="Arial"/>
                <w:sz w:val="22"/>
                <w:szCs w:val="22"/>
              </w:rPr>
              <w:t xml:space="preserve">the impact, if any, of external or internal funding changes upon the program’s enrollment and/or its ability to serve its students. Refer to Program Review data sheets for enrollment information: </w:t>
            </w:r>
            <w:r w:rsidR="00407B45" w:rsidRPr="007F247E">
              <w:rPr>
                <w:rFonts w:ascii="Arial" w:hAnsi="Arial" w:cs="Arial"/>
                <w:color w:val="000000"/>
                <w:sz w:val="22"/>
                <w:szCs w:val="22"/>
              </w:rPr>
              <w:t xml:space="preserve">  </w:t>
            </w:r>
          </w:p>
        </w:tc>
        <w:tc>
          <w:tcPr>
            <w:tcW w:w="5197" w:type="dxa"/>
          </w:tcPr>
          <w:p w14:paraId="6D948252" w14:textId="7BEB5887" w:rsidR="001C3C2B" w:rsidRPr="007F247E" w:rsidRDefault="001C3C2B" w:rsidP="001C3C2B">
            <w:pPr>
              <w:rPr>
                <w:rFonts w:ascii="Arial" w:hAnsi="Arial" w:cs="Arial"/>
                <w:sz w:val="22"/>
                <w:szCs w:val="22"/>
              </w:rPr>
            </w:pPr>
            <w:r w:rsidRPr="007F247E">
              <w:rPr>
                <w:rFonts w:ascii="Arial" w:hAnsi="Arial" w:cs="Arial"/>
                <w:sz w:val="22"/>
                <w:szCs w:val="22"/>
              </w:rPr>
              <w:t>As indicated in</w:t>
            </w:r>
            <w:r w:rsidR="00863E99">
              <w:rPr>
                <w:rFonts w:ascii="Arial" w:hAnsi="Arial" w:cs="Arial"/>
                <w:sz w:val="22"/>
                <w:szCs w:val="22"/>
              </w:rPr>
              <w:t xml:space="preserve"> </w:t>
            </w:r>
            <w:r w:rsidRPr="007F247E">
              <w:rPr>
                <w:rFonts w:ascii="Arial" w:hAnsi="Arial" w:cs="Arial"/>
                <w:sz w:val="22"/>
                <w:szCs w:val="22"/>
              </w:rPr>
              <w:t>previous program review updates and in the budget trends section</w:t>
            </w:r>
            <w:r w:rsidRPr="007F247E">
              <w:rPr>
                <w:rFonts w:ascii="Arial" w:hAnsi="Arial" w:cs="Arial"/>
                <w:sz w:val="22"/>
                <w:szCs w:val="22"/>
              </w:rPr>
              <w:br/>
              <w:t>above--we firmly believe that our ability to capitalize on the</w:t>
            </w:r>
            <w:r w:rsidR="00863E99">
              <w:rPr>
                <w:rFonts w:ascii="Arial" w:hAnsi="Arial" w:cs="Arial"/>
                <w:sz w:val="22"/>
                <w:szCs w:val="22"/>
              </w:rPr>
              <w:t xml:space="preserve"> </w:t>
            </w:r>
            <w:r w:rsidRPr="007F247E">
              <w:rPr>
                <w:rFonts w:ascii="Arial" w:hAnsi="Arial" w:cs="Arial"/>
                <w:sz w:val="22"/>
                <w:szCs w:val="22"/>
              </w:rPr>
              <w:t>student success that our program provides will necessitate at</w:t>
            </w:r>
            <w:r w:rsidR="00863E99">
              <w:rPr>
                <w:rFonts w:ascii="Arial" w:hAnsi="Arial" w:cs="Arial"/>
                <w:sz w:val="22"/>
                <w:szCs w:val="22"/>
              </w:rPr>
              <w:t xml:space="preserve"> </w:t>
            </w:r>
            <w:r w:rsidRPr="007F247E">
              <w:rPr>
                <w:rFonts w:ascii="Arial" w:hAnsi="Arial" w:cs="Arial"/>
                <w:sz w:val="22"/>
                <w:szCs w:val="22"/>
              </w:rPr>
              <w:t>minimum, maintaining the resources we currently have and</w:t>
            </w:r>
            <w:r w:rsidRPr="007F247E">
              <w:rPr>
                <w:rFonts w:ascii="Arial" w:hAnsi="Arial" w:cs="Arial"/>
                <w:sz w:val="22"/>
                <w:szCs w:val="22"/>
              </w:rPr>
              <w:br/>
              <w:t>exploring new and innovating ways to scale the program--perhaps</w:t>
            </w:r>
            <w:r w:rsidRPr="007F247E">
              <w:rPr>
                <w:rFonts w:ascii="Arial" w:hAnsi="Arial" w:cs="Arial"/>
                <w:sz w:val="22"/>
                <w:szCs w:val="22"/>
              </w:rPr>
              <w:br/>
              <w:t>through Guided Pathways and through the pathways</w:t>
            </w:r>
            <w:r w:rsidR="00863E99">
              <w:rPr>
                <w:rFonts w:ascii="Arial" w:hAnsi="Arial" w:cs="Arial"/>
                <w:sz w:val="22"/>
                <w:szCs w:val="22"/>
              </w:rPr>
              <w:t xml:space="preserve"> we identify as needed to support our STEM students. </w:t>
            </w:r>
          </w:p>
          <w:p w14:paraId="690CA032" w14:textId="77777777" w:rsidR="00407B45" w:rsidRPr="007F247E" w:rsidRDefault="00407B45" w:rsidP="00407B45">
            <w:pPr>
              <w:keepLines/>
              <w:rPr>
                <w:rFonts w:ascii="Arial" w:hAnsi="Arial" w:cs="Arial"/>
                <w:sz w:val="22"/>
                <w:szCs w:val="22"/>
              </w:rPr>
            </w:pPr>
          </w:p>
        </w:tc>
      </w:tr>
      <w:tr w:rsidR="00407B45" w:rsidRPr="007F247E" w14:paraId="41CB7ABB" w14:textId="246A7B87" w:rsidTr="00F2459D">
        <w:tc>
          <w:tcPr>
            <w:tcW w:w="804" w:type="dxa"/>
          </w:tcPr>
          <w:p w14:paraId="48059356"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lastRenderedPageBreak/>
              <w:t>V.C.1</w:t>
            </w:r>
          </w:p>
        </w:tc>
        <w:tc>
          <w:tcPr>
            <w:tcW w:w="3059" w:type="dxa"/>
            <w:shd w:val="clear" w:color="auto" w:fill="auto"/>
          </w:tcPr>
          <w:p w14:paraId="18F23864"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Faculty Position(s) Needed</w:t>
            </w:r>
          </w:p>
        </w:tc>
        <w:tc>
          <w:tcPr>
            <w:tcW w:w="3265" w:type="dxa"/>
            <w:shd w:val="clear" w:color="auto" w:fill="auto"/>
          </w:tcPr>
          <w:p w14:paraId="1F6A0841" w14:textId="46A131E5" w:rsidR="00407B45" w:rsidRPr="007F247E" w:rsidRDefault="00DF4272" w:rsidP="00407B45">
            <w:pPr>
              <w:keepLines/>
              <w:rPr>
                <w:rFonts w:ascii="Arial" w:hAnsi="Arial" w:cs="Arial"/>
                <w:sz w:val="22"/>
                <w:szCs w:val="22"/>
              </w:rPr>
            </w:pPr>
            <w:r w:rsidRPr="007F247E">
              <w:rPr>
                <w:rFonts w:ascii="Arial" w:hAnsi="Arial" w:cs="Arial"/>
                <w:sz w:val="22"/>
                <w:szCs w:val="22"/>
              </w:rPr>
              <w:t>Describe each request as</w:t>
            </w:r>
            <w:r w:rsidR="00407B45" w:rsidRPr="007F247E">
              <w:rPr>
                <w:rFonts w:ascii="Arial" w:hAnsi="Arial" w:cs="Arial"/>
                <w:sz w:val="22"/>
                <w:szCs w:val="22"/>
              </w:rPr>
              <w:t xml:space="preserve">: </w:t>
            </w:r>
            <w:r w:rsidRPr="007F247E">
              <w:rPr>
                <w:rFonts w:ascii="Arial" w:hAnsi="Arial" w:cs="Arial"/>
                <w:sz w:val="22"/>
                <w:szCs w:val="22"/>
              </w:rPr>
              <w:t>“</w:t>
            </w:r>
            <w:r w:rsidR="00407B45" w:rsidRPr="007F247E">
              <w:rPr>
                <w:rFonts w:ascii="Arial" w:hAnsi="Arial" w:cs="Arial"/>
                <w:sz w:val="22"/>
                <w:szCs w:val="22"/>
              </w:rPr>
              <w:t>Replace due to Vacancy</w:t>
            </w:r>
            <w:r w:rsidRPr="007F247E">
              <w:rPr>
                <w:rFonts w:ascii="Arial" w:hAnsi="Arial" w:cs="Arial"/>
                <w:sz w:val="22"/>
                <w:szCs w:val="22"/>
              </w:rPr>
              <w:t>”</w:t>
            </w:r>
            <w:r w:rsidR="00407B45" w:rsidRPr="007F247E">
              <w:rPr>
                <w:rFonts w:ascii="Arial" w:hAnsi="Arial" w:cs="Arial"/>
                <w:sz w:val="22"/>
                <w:szCs w:val="22"/>
              </w:rPr>
              <w:t xml:space="preserve">, </w:t>
            </w:r>
            <w:r w:rsidRPr="007F247E">
              <w:rPr>
                <w:rFonts w:ascii="Arial" w:hAnsi="Arial" w:cs="Arial"/>
                <w:sz w:val="22"/>
                <w:szCs w:val="22"/>
              </w:rPr>
              <w:t>“</w:t>
            </w:r>
            <w:r w:rsidR="00407B45" w:rsidRPr="007F247E">
              <w:rPr>
                <w:rFonts w:ascii="Arial" w:hAnsi="Arial" w:cs="Arial"/>
                <w:sz w:val="22"/>
                <w:szCs w:val="22"/>
              </w:rPr>
              <w:t>Growth</w:t>
            </w:r>
            <w:r w:rsidRPr="007F247E">
              <w:rPr>
                <w:rFonts w:ascii="Arial" w:hAnsi="Arial" w:cs="Arial"/>
                <w:sz w:val="22"/>
                <w:szCs w:val="22"/>
              </w:rPr>
              <w:t>”</w:t>
            </w:r>
            <w:r w:rsidR="00407B45" w:rsidRPr="007F247E">
              <w:rPr>
                <w:rFonts w:ascii="Arial" w:hAnsi="Arial" w:cs="Arial"/>
                <w:sz w:val="22"/>
                <w:szCs w:val="22"/>
              </w:rPr>
              <w:t>,</w:t>
            </w:r>
            <w:r w:rsidRPr="007F247E">
              <w:rPr>
                <w:rFonts w:ascii="Arial" w:hAnsi="Arial" w:cs="Arial"/>
                <w:sz w:val="22"/>
                <w:szCs w:val="22"/>
              </w:rPr>
              <w:t xml:space="preserve"> or if none state</w:t>
            </w:r>
            <w:r w:rsidR="00407B45" w:rsidRPr="007F247E">
              <w:rPr>
                <w:rFonts w:ascii="Arial" w:hAnsi="Arial" w:cs="Arial"/>
                <w:sz w:val="22"/>
                <w:szCs w:val="22"/>
              </w:rPr>
              <w:t xml:space="preserve"> </w:t>
            </w:r>
            <w:r w:rsidRPr="007F247E">
              <w:rPr>
                <w:rFonts w:ascii="Arial" w:hAnsi="Arial" w:cs="Arial"/>
                <w:sz w:val="22"/>
                <w:szCs w:val="22"/>
              </w:rPr>
              <w:t>“</w:t>
            </w:r>
            <w:r w:rsidR="00407B45" w:rsidRPr="007F247E">
              <w:rPr>
                <w:rFonts w:ascii="Arial" w:hAnsi="Arial" w:cs="Arial"/>
                <w:sz w:val="22"/>
                <w:szCs w:val="22"/>
              </w:rPr>
              <w:t>None Needed Unless Vacancy</w:t>
            </w:r>
            <w:r w:rsidRPr="007F247E">
              <w:rPr>
                <w:rFonts w:ascii="Arial" w:hAnsi="Arial" w:cs="Arial"/>
                <w:sz w:val="22"/>
                <w:szCs w:val="22"/>
              </w:rPr>
              <w:t>”</w:t>
            </w:r>
          </w:p>
        </w:tc>
        <w:tc>
          <w:tcPr>
            <w:tcW w:w="5197" w:type="dxa"/>
          </w:tcPr>
          <w:p w14:paraId="2411A9F5" w14:textId="23245B82" w:rsidR="00407B45" w:rsidRPr="007F247E" w:rsidRDefault="001C3C2B" w:rsidP="00407B45">
            <w:pPr>
              <w:keepLines/>
              <w:rPr>
                <w:rFonts w:ascii="Arial" w:hAnsi="Arial" w:cs="Arial"/>
                <w:sz w:val="22"/>
                <w:szCs w:val="22"/>
              </w:rPr>
            </w:pPr>
            <w:r w:rsidRPr="007F247E">
              <w:rPr>
                <w:rFonts w:ascii="Arial" w:hAnsi="Arial" w:cs="Arial"/>
                <w:sz w:val="22"/>
                <w:szCs w:val="22"/>
              </w:rPr>
              <w:t>GROWTH</w:t>
            </w:r>
          </w:p>
        </w:tc>
      </w:tr>
      <w:tr w:rsidR="00407B45" w:rsidRPr="007F247E" w14:paraId="1EAA083B" w14:textId="54B1F385" w:rsidTr="00F2459D">
        <w:tc>
          <w:tcPr>
            <w:tcW w:w="804" w:type="dxa"/>
          </w:tcPr>
          <w:p w14:paraId="36303EF6"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V.C.2</w:t>
            </w:r>
          </w:p>
        </w:tc>
        <w:tc>
          <w:tcPr>
            <w:tcW w:w="3059" w:type="dxa"/>
            <w:shd w:val="clear" w:color="auto" w:fill="auto"/>
          </w:tcPr>
          <w:p w14:paraId="73EC33D6"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Justification for Faculty Position(s):</w:t>
            </w:r>
          </w:p>
        </w:tc>
        <w:tc>
          <w:tcPr>
            <w:tcW w:w="3265" w:type="dxa"/>
            <w:shd w:val="clear" w:color="auto" w:fill="auto"/>
          </w:tcPr>
          <w:p w14:paraId="478D9C17" w14:textId="1996BD1D" w:rsidR="00407B45" w:rsidRPr="007F247E" w:rsidRDefault="00407B45" w:rsidP="00407B45">
            <w:pPr>
              <w:keepLines/>
              <w:rPr>
                <w:rFonts w:ascii="Arial" w:hAnsi="Arial" w:cs="Arial"/>
                <w:sz w:val="22"/>
                <w:szCs w:val="22"/>
              </w:rPr>
            </w:pPr>
            <w:r w:rsidRPr="007F247E">
              <w:rPr>
                <w:rFonts w:ascii="Arial" w:hAnsi="Arial" w:cs="Arial"/>
                <w:sz w:val="22"/>
                <w:szCs w:val="22"/>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1339E365" w14:textId="5C77F489" w:rsidR="00B47924" w:rsidRDefault="001C3C2B" w:rsidP="00B47924">
            <w:pPr>
              <w:rPr>
                <w:rFonts w:ascii="Arial" w:hAnsi="Arial" w:cs="Arial"/>
                <w:sz w:val="22"/>
                <w:szCs w:val="22"/>
              </w:rPr>
            </w:pPr>
            <w:r w:rsidRPr="007F247E">
              <w:rPr>
                <w:rFonts w:ascii="Arial" w:hAnsi="Arial" w:cs="Arial"/>
                <w:sz w:val="22"/>
                <w:szCs w:val="22"/>
              </w:rPr>
              <w:t>1 FTE Counselor. To</w:t>
            </w:r>
            <w:r w:rsidR="00863E99">
              <w:rPr>
                <w:rFonts w:ascii="Arial" w:hAnsi="Arial" w:cs="Arial"/>
                <w:sz w:val="22"/>
                <w:szCs w:val="22"/>
              </w:rPr>
              <w:t xml:space="preserve"> </w:t>
            </w:r>
            <w:r w:rsidRPr="007F247E">
              <w:rPr>
                <w:rFonts w:ascii="Arial" w:hAnsi="Arial" w:cs="Arial"/>
                <w:sz w:val="22"/>
                <w:szCs w:val="22"/>
              </w:rPr>
              <w:t>substantively maintain our learning community offerings and</w:t>
            </w:r>
            <w:r w:rsidRPr="007F247E">
              <w:rPr>
                <w:rFonts w:ascii="Arial" w:hAnsi="Arial" w:cs="Arial"/>
                <w:sz w:val="22"/>
                <w:szCs w:val="22"/>
              </w:rPr>
              <w:br/>
              <w:t>serve the needs of our student populations while also integrating</w:t>
            </w:r>
            <w:r w:rsidR="00863E99">
              <w:rPr>
                <w:rFonts w:ascii="Arial" w:hAnsi="Arial" w:cs="Arial"/>
                <w:sz w:val="22"/>
                <w:szCs w:val="22"/>
              </w:rPr>
              <w:t xml:space="preserve"> </w:t>
            </w:r>
            <w:r w:rsidRPr="007F247E">
              <w:rPr>
                <w:rFonts w:ascii="Arial" w:hAnsi="Arial" w:cs="Arial"/>
                <w:sz w:val="22"/>
                <w:szCs w:val="22"/>
              </w:rPr>
              <w:t xml:space="preserve">and institutionalizing </w:t>
            </w:r>
            <w:r w:rsidR="00B47924">
              <w:rPr>
                <w:rFonts w:ascii="Arial" w:hAnsi="Arial" w:cs="Arial"/>
                <w:sz w:val="22"/>
                <w:szCs w:val="22"/>
              </w:rPr>
              <w:t xml:space="preserve">new STEM pathways and learning communities, </w:t>
            </w:r>
            <w:r w:rsidRPr="007F247E">
              <w:rPr>
                <w:rFonts w:ascii="Arial" w:hAnsi="Arial" w:cs="Arial"/>
                <w:sz w:val="22"/>
                <w:szCs w:val="22"/>
              </w:rPr>
              <w:t>plus the EWRT</w:t>
            </w:r>
            <w:r w:rsidR="00B47924">
              <w:rPr>
                <w:rFonts w:ascii="Arial" w:hAnsi="Arial" w:cs="Arial"/>
                <w:sz w:val="22"/>
                <w:szCs w:val="22"/>
              </w:rPr>
              <w:t xml:space="preserve"> bundle </w:t>
            </w:r>
            <w:r w:rsidRPr="007F247E">
              <w:rPr>
                <w:rFonts w:ascii="Arial" w:hAnsi="Arial" w:cs="Arial"/>
                <w:sz w:val="22"/>
                <w:szCs w:val="22"/>
              </w:rPr>
              <w:t>earning</w:t>
            </w:r>
            <w:r w:rsidR="00B47924">
              <w:rPr>
                <w:rFonts w:ascii="Arial" w:hAnsi="Arial" w:cs="Arial"/>
                <w:sz w:val="22"/>
                <w:szCs w:val="22"/>
              </w:rPr>
              <w:t xml:space="preserve"> </w:t>
            </w:r>
            <w:r w:rsidRPr="007F247E">
              <w:rPr>
                <w:rFonts w:ascii="Arial" w:hAnsi="Arial" w:cs="Arial"/>
                <w:sz w:val="22"/>
                <w:szCs w:val="22"/>
              </w:rPr>
              <w:t>communities created through new AB705 curriculum, we feel the</w:t>
            </w:r>
            <w:r w:rsidRPr="007F247E">
              <w:rPr>
                <w:rFonts w:ascii="Arial" w:hAnsi="Arial" w:cs="Arial"/>
                <w:sz w:val="22"/>
                <w:szCs w:val="22"/>
              </w:rPr>
              <w:br/>
              <w:t>program needs a dedicated counselor position. Several cohort</w:t>
            </w:r>
            <w:r w:rsidR="00B47924">
              <w:rPr>
                <w:rFonts w:ascii="Arial" w:hAnsi="Arial" w:cs="Arial"/>
                <w:sz w:val="22"/>
                <w:szCs w:val="22"/>
              </w:rPr>
              <w:t xml:space="preserve"> </w:t>
            </w:r>
            <w:r w:rsidRPr="007F247E">
              <w:rPr>
                <w:rFonts w:ascii="Arial" w:hAnsi="Arial" w:cs="Arial"/>
                <w:sz w:val="22"/>
                <w:szCs w:val="22"/>
              </w:rPr>
              <w:t>programs such as REACH, Puente,</w:t>
            </w:r>
            <w:r w:rsidR="00B47924">
              <w:rPr>
                <w:rFonts w:ascii="Arial" w:hAnsi="Arial" w:cs="Arial"/>
                <w:sz w:val="22"/>
                <w:szCs w:val="22"/>
              </w:rPr>
              <w:t xml:space="preserve"> IMPACT AAPI</w:t>
            </w:r>
            <w:r w:rsidRPr="007F247E">
              <w:rPr>
                <w:rFonts w:ascii="Arial" w:hAnsi="Arial" w:cs="Arial"/>
                <w:sz w:val="22"/>
                <w:szCs w:val="22"/>
              </w:rPr>
              <w:t xml:space="preserve"> and SSRS have found</w:t>
            </w:r>
            <w:r w:rsidRPr="007F247E">
              <w:rPr>
                <w:rFonts w:ascii="Arial" w:hAnsi="Arial" w:cs="Arial"/>
                <w:sz w:val="22"/>
                <w:szCs w:val="22"/>
              </w:rPr>
              <w:br/>
              <w:t xml:space="preserve">improvement in retention and success with </w:t>
            </w:r>
            <w:r w:rsidR="00B47924">
              <w:rPr>
                <w:rFonts w:ascii="Arial" w:hAnsi="Arial" w:cs="Arial"/>
                <w:sz w:val="22"/>
                <w:szCs w:val="22"/>
              </w:rPr>
              <w:t xml:space="preserve">a </w:t>
            </w:r>
            <w:r w:rsidRPr="007F247E">
              <w:rPr>
                <w:rFonts w:ascii="Arial" w:hAnsi="Arial" w:cs="Arial"/>
                <w:sz w:val="22"/>
                <w:szCs w:val="22"/>
              </w:rPr>
              <w:t>dedicated</w:t>
            </w:r>
            <w:r w:rsidR="00B47924">
              <w:rPr>
                <w:rFonts w:ascii="Arial" w:hAnsi="Arial" w:cs="Arial"/>
                <w:sz w:val="22"/>
                <w:szCs w:val="22"/>
              </w:rPr>
              <w:t xml:space="preserve"> </w:t>
            </w:r>
            <w:r w:rsidRPr="007F247E">
              <w:rPr>
                <w:rFonts w:ascii="Arial" w:hAnsi="Arial" w:cs="Arial"/>
                <w:sz w:val="22"/>
                <w:szCs w:val="22"/>
              </w:rPr>
              <w:t>counselo</w:t>
            </w:r>
            <w:r w:rsidR="00B47924">
              <w:rPr>
                <w:rFonts w:ascii="Arial" w:hAnsi="Arial" w:cs="Arial"/>
                <w:sz w:val="22"/>
                <w:szCs w:val="22"/>
              </w:rPr>
              <w:t xml:space="preserve">r. Several of these programs got their start with the counseling support provided through funding via the </w:t>
            </w:r>
            <w:proofErr w:type="spellStart"/>
            <w:r w:rsidR="00B47924">
              <w:rPr>
                <w:rFonts w:ascii="Arial" w:hAnsi="Arial" w:cs="Arial"/>
                <w:sz w:val="22"/>
                <w:szCs w:val="22"/>
              </w:rPr>
              <w:t>LinC</w:t>
            </w:r>
            <w:proofErr w:type="spellEnd"/>
            <w:r w:rsidR="00B47924">
              <w:rPr>
                <w:rFonts w:ascii="Arial" w:hAnsi="Arial" w:cs="Arial"/>
                <w:sz w:val="22"/>
                <w:szCs w:val="22"/>
              </w:rPr>
              <w:t xml:space="preserve"> program. It is time then that the </w:t>
            </w:r>
            <w:proofErr w:type="spellStart"/>
            <w:r w:rsidR="00B47924">
              <w:rPr>
                <w:rFonts w:ascii="Arial" w:hAnsi="Arial" w:cs="Arial"/>
                <w:sz w:val="22"/>
                <w:szCs w:val="22"/>
              </w:rPr>
              <w:t>LinC</w:t>
            </w:r>
            <w:proofErr w:type="spellEnd"/>
            <w:r w:rsidR="00B47924">
              <w:rPr>
                <w:rFonts w:ascii="Arial" w:hAnsi="Arial" w:cs="Arial"/>
                <w:sz w:val="22"/>
                <w:szCs w:val="22"/>
              </w:rPr>
              <w:t xml:space="preserve"> program has their own dedicated counselor that will serve both non-targeted and targeted student populations who enroll in our learning communities. </w:t>
            </w:r>
          </w:p>
          <w:p w14:paraId="00ED0CA8" w14:textId="77777777" w:rsidR="00B47924" w:rsidRPr="007F247E" w:rsidRDefault="00B47924" w:rsidP="00B47924">
            <w:pPr>
              <w:rPr>
                <w:rFonts w:ascii="Arial" w:hAnsi="Arial" w:cs="Arial"/>
                <w:sz w:val="22"/>
                <w:szCs w:val="22"/>
              </w:rPr>
            </w:pPr>
          </w:p>
          <w:p w14:paraId="49D81526" w14:textId="01CF7081" w:rsidR="001C3C2B" w:rsidRPr="007F247E" w:rsidRDefault="001C3C2B" w:rsidP="00B47924">
            <w:pPr>
              <w:rPr>
                <w:rFonts w:ascii="Arial" w:hAnsi="Arial" w:cs="Arial"/>
                <w:sz w:val="22"/>
                <w:szCs w:val="22"/>
              </w:rPr>
            </w:pPr>
            <w:r w:rsidRPr="007F247E">
              <w:rPr>
                <w:rFonts w:ascii="Arial" w:hAnsi="Arial" w:cs="Arial"/>
                <w:sz w:val="22"/>
                <w:szCs w:val="22"/>
              </w:rPr>
              <w:t>HISTORY: Previously our program would integrate a counselor into</w:t>
            </w:r>
            <w:r w:rsidR="00B47924">
              <w:rPr>
                <w:rFonts w:ascii="Arial" w:hAnsi="Arial" w:cs="Arial"/>
                <w:sz w:val="22"/>
                <w:szCs w:val="22"/>
              </w:rPr>
              <w:t xml:space="preserve"> </w:t>
            </w:r>
            <w:r w:rsidRPr="007F247E">
              <w:rPr>
                <w:rFonts w:ascii="Arial" w:hAnsi="Arial" w:cs="Arial"/>
                <w:sz w:val="22"/>
                <w:szCs w:val="22"/>
              </w:rPr>
              <w:t>instruction of our learning communities seamlessly by offering</w:t>
            </w:r>
            <w:r w:rsidRPr="007F247E">
              <w:rPr>
                <w:rFonts w:ascii="Arial" w:hAnsi="Arial" w:cs="Arial"/>
                <w:sz w:val="22"/>
                <w:szCs w:val="22"/>
              </w:rPr>
              <w:br/>
              <w:t>COUNS 80X (2 units) class for the students in the first quarter of</w:t>
            </w:r>
            <w:r w:rsidR="00B47924">
              <w:rPr>
                <w:rFonts w:ascii="Arial" w:hAnsi="Arial" w:cs="Arial"/>
                <w:sz w:val="22"/>
                <w:szCs w:val="22"/>
              </w:rPr>
              <w:t xml:space="preserve"> </w:t>
            </w:r>
            <w:r w:rsidRPr="007F247E">
              <w:rPr>
                <w:rFonts w:ascii="Arial" w:hAnsi="Arial" w:cs="Arial"/>
                <w:sz w:val="22"/>
                <w:szCs w:val="22"/>
              </w:rPr>
              <w:t>the program, and the counselor continues to have a presence</w:t>
            </w:r>
            <w:r w:rsidRPr="007F247E">
              <w:rPr>
                <w:rFonts w:ascii="Arial" w:hAnsi="Arial" w:cs="Arial"/>
                <w:sz w:val="22"/>
                <w:szCs w:val="22"/>
              </w:rPr>
              <w:br/>
              <w:t xml:space="preserve">throughout the year, by collaborating with the other </w:t>
            </w:r>
            <w:proofErr w:type="spellStart"/>
            <w:r w:rsidRPr="007F247E">
              <w:rPr>
                <w:rFonts w:ascii="Arial" w:hAnsi="Arial" w:cs="Arial"/>
                <w:sz w:val="22"/>
                <w:szCs w:val="22"/>
              </w:rPr>
              <w:t>instructors.The</w:t>
            </w:r>
            <w:proofErr w:type="spellEnd"/>
            <w:r w:rsidRPr="007F247E">
              <w:rPr>
                <w:rFonts w:ascii="Arial" w:hAnsi="Arial" w:cs="Arial"/>
                <w:sz w:val="22"/>
                <w:szCs w:val="22"/>
              </w:rPr>
              <w:t xml:space="preserve"> counselor is integral to the success of the students as noted in</w:t>
            </w:r>
            <w:r w:rsidR="00B47924">
              <w:rPr>
                <w:rFonts w:ascii="Arial" w:hAnsi="Arial" w:cs="Arial"/>
                <w:sz w:val="22"/>
                <w:szCs w:val="22"/>
              </w:rPr>
              <w:t xml:space="preserve"> all</w:t>
            </w:r>
            <w:r w:rsidRPr="007F247E">
              <w:rPr>
                <w:rFonts w:ascii="Arial" w:hAnsi="Arial" w:cs="Arial"/>
                <w:sz w:val="22"/>
                <w:szCs w:val="22"/>
              </w:rPr>
              <w:t xml:space="preserve"> SGIF (Student Group Instructional Feedback) quarterly</w:t>
            </w:r>
            <w:r w:rsidRPr="007F247E">
              <w:rPr>
                <w:rFonts w:ascii="Arial" w:hAnsi="Arial" w:cs="Arial"/>
                <w:sz w:val="22"/>
                <w:szCs w:val="22"/>
              </w:rPr>
              <w:br/>
              <w:t>assessment</w:t>
            </w:r>
            <w:r w:rsidR="00B47924">
              <w:rPr>
                <w:rFonts w:ascii="Arial" w:hAnsi="Arial" w:cs="Arial"/>
                <w:sz w:val="22"/>
                <w:szCs w:val="22"/>
              </w:rPr>
              <w:t>s</w:t>
            </w:r>
            <w:r w:rsidRPr="007F247E">
              <w:rPr>
                <w:rFonts w:ascii="Arial" w:hAnsi="Arial" w:cs="Arial"/>
                <w:sz w:val="22"/>
                <w:szCs w:val="22"/>
              </w:rPr>
              <w:t xml:space="preserve"> that we conduct. We were previously </w:t>
            </w:r>
            <w:r w:rsidRPr="007F247E">
              <w:rPr>
                <w:rFonts w:ascii="Arial" w:hAnsi="Arial" w:cs="Arial"/>
                <w:sz w:val="22"/>
                <w:szCs w:val="22"/>
              </w:rPr>
              <w:lastRenderedPageBreak/>
              <w:t>able to provide</w:t>
            </w:r>
            <w:r w:rsidR="00B47924">
              <w:rPr>
                <w:rFonts w:ascii="Arial" w:hAnsi="Arial" w:cs="Arial"/>
                <w:sz w:val="22"/>
                <w:szCs w:val="22"/>
              </w:rPr>
              <w:t xml:space="preserve"> </w:t>
            </w:r>
            <w:r w:rsidRPr="007F247E">
              <w:rPr>
                <w:rFonts w:ascii="Arial" w:hAnsi="Arial" w:cs="Arial"/>
                <w:sz w:val="22"/>
                <w:szCs w:val="22"/>
              </w:rPr>
              <w:t>this support for students through our partnership with Impact</w:t>
            </w:r>
            <w:r w:rsidR="00B47924">
              <w:rPr>
                <w:rFonts w:ascii="Arial" w:hAnsi="Arial" w:cs="Arial"/>
                <w:sz w:val="22"/>
                <w:szCs w:val="22"/>
              </w:rPr>
              <w:t xml:space="preserve"> </w:t>
            </w:r>
            <w:r w:rsidRPr="007F247E">
              <w:rPr>
                <w:rFonts w:ascii="Arial" w:hAnsi="Arial" w:cs="Arial"/>
                <w:sz w:val="22"/>
                <w:szCs w:val="22"/>
              </w:rPr>
              <w:t>AAPI. But given that the grant funding ended in Spring 2017</w:t>
            </w:r>
            <w:r w:rsidR="00B47924">
              <w:rPr>
                <w:rFonts w:ascii="Arial" w:hAnsi="Arial" w:cs="Arial"/>
                <w:sz w:val="22"/>
                <w:szCs w:val="22"/>
              </w:rPr>
              <w:t xml:space="preserve">, the </w:t>
            </w:r>
            <w:proofErr w:type="spellStart"/>
            <w:r w:rsidR="00B47924">
              <w:rPr>
                <w:rFonts w:ascii="Arial" w:hAnsi="Arial" w:cs="Arial"/>
                <w:sz w:val="22"/>
                <w:szCs w:val="22"/>
              </w:rPr>
              <w:t>LinC</w:t>
            </w:r>
            <w:proofErr w:type="spellEnd"/>
            <w:r w:rsidR="00B47924">
              <w:rPr>
                <w:rFonts w:ascii="Arial" w:hAnsi="Arial" w:cs="Arial"/>
                <w:sz w:val="22"/>
                <w:szCs w:val="22"/>
              </w:rPr>
              <w:t xml:space="preserve"> program has not been given this growth position, as counselors for other cohort programs were prioritized. </w:t>
            </w:r>
            <w:r w:rsidRPr="007F247E">
              <w:rPr>
                <w:rFonts w:ascii="Arial" w:hAnsi="Arial" w:cs="Arial"/>
                <w:sz w:val="22"/>
                <w:szCs w:val="22"/>
              </w:rPr>
              <w:br/>
            </w:r>
            <w:r w:rsidR="00B47924">
              <w:rPr>
                <w:rFonts w:ascii="Arial" w:hAnsi="Arial" w:cs="Arial"/>
                <w:sz w:val="22"/>
                <w:szCs w:val="22"/>
              </w:rPr>
              <w:t xml:space="preserve">Therefore, </w:t>
            </w:r>
            <w:proofErr w:type="spellStart"/>
            <w:r w:rsidRPr="007F247E">
              <w:rPr>
                <w:rFonts w:ascii="Arial" w:hAnsi="Arial" w:cs="Arial"/>
                <w:sz w:val="22"/>
                <w:szCs w:val="22"/>
              </w:rPr>
              <w:t>LinC</w:t>
            </w:r>
            <w:proofErr w:type="spellEnd"/>
            <w:r w:rsidRPr="007F247E">
              <w:rPr>
                <w:rFonts w:ascii="Arial" w:hAnsi="Arial" w:cs="Arial"/>
                <w:sz w:val="22"/>
                <w:szCs w:val="22"/>
              </w:rPr>
              <w:t xml:space="preserve"> is requesting its own</w:t>
            </w:r>
            <w:r w:rsidR="00B47924">
              <w:rPr>
                <w:rFonts w:ascii="Arial" w:hAnsi="Arial" w:cs="Arial"/>
                <w:sz w:val="22"/>
                <w:szCs w:val="22"/>
              </w:rPr>
              <w:t xml:space="preserve"> </w:t>
            </w:r>
            <w:r w:rsidRPr="007F247E">
              <w:rPr>
                <w:rFonts w:ascii="Arial" w:hAnsi="Arial" w:cs="Arial"/>
                <w:sz w:val="22"/>
                <w:szCs w:val="22"/>
              </w:rPr>
              <w:t>counselor position (and has continued to do so in our program</w:t>
            </w:r>
            <w:r w:rsidR="00B47924">
              <w:rPr>
                <w:rFonts w:ascii="Arial" w:hAnsi="Arial" w:cs="Arial"/>
                <w:sz w:val="22"/>
                <w:szCs w:val="22"/>
              </w:rPr>
              <w:t xml:space="preserve"> </w:t>
            </w:r>
            <w:r w:rsidRPr="007F247E">
              <w:rPr>
                <w:rFonts w:ascii="Arial" w:hAnsi="Arial" w:cs="Arial"/>
                <w:sz w:val="22"/>
                <w:szCs w:val="22"/>
              </w:rPr>
              <w:t xml:space="preserve">review for several years now). </w:t>
            </w:r>
            <w:r w:rsidR="00B47924">
              <w:rPr>
                <w:rFonts w:ascii="Arial" w:hAnsi="Arial" w:cs="Arial"/>
                <w:sz w:val="22"/>
                <w:szCs w:val="22"/>
              </w:rPr>
              <w:t xml:space="preserve">The </w:t>
            </w:r>
            <w:r w:rsidRPr="007F247E">
              <w:rPr>
                <w:rFonts w:ascii="Arial" w:hAnsi="Arial" w:cs="Arial"/>
                <w:sz w:val="22"/>
                <w:szCs w:val="22"/>
              </w:rPr>
              <w:t>ability to hire a FT counselor would provide the stability in</w:t>
            </w:r>
            <w:r w:rsidRPr="007F247E">
              <w:rPr>
                <w:rFonts w:ascii="Arial" w:hAnsi="Arial" w:cs="Arial"/>
                <w:sz w:val="22"/>
                <w:szCs w:val="22"/>
              </w:rPr>
              <w:br/>
              <w:t>services that our program needs.</w:t>
            </w:r>
            <w:r w:rsidR="00B47924">
              <w:rPr>
                <w:rFonts w:ascii="Arial" w:hAnsi="Arial" w:cs="Arial"/>
                <w:sz w:val="22"/>
                <w:szCs w:val="22"/>
              </w:rPr>
              <w:t xml:space="preserve"> </w:t>
            </w:r>
            <w:r w:rsidRPr="007F247E">
              <w:rPr>
                <w:rFonts w:ascii="Arial" w:hAnsi="Arial" w:cs="Arial"/>
                <w:sz w:val="22"/>
                <w:szCs w:val="22"/>
              </w:rPr>
              <w:t xml:space="preserve">In past years the counselor position was central to </w:t>
            </w:r>
            <w:proofErr w:type="spellStart"/>
            <w:r w:rsidRPr="007F247E">
              <w:rPr>
                <w:rFonts w:ascii="Arial" w:hAnsi="Arial" w:cs="Arial"/>
                <w:sz w:val="22"/>
                <w:szCs w:val="22"/>
              </w:rPr>
              <w:t>LinC</w:t>
            </w:r>
            <w:proofErr w:type="spellEnd"/>
            <w:r w:rsidRPr="007F247E">
              <w:rPr>
                <w:rFonts w:ascii="Arial" w:hAnsi="Arial" w:cs="Arial"/>
                <w:sz w:val="22"/>
                <w:szCs w:val="22"/>
              </w:rPr>
              <w:t xml:space="preserve"> and all of</w:t>
            </w:r>
            <w:r w:rsidRPr="007F247E">
              <w:rPr>
                <w:rFonts w:ascii="Arial" w:hAnsi="Arial" w:cs="Arial"/>
                <w:sz w:val="22"/>
                <w:szCs w:val="22"/>
              </w:rPr>
              <w:br/>
              <w:t>its pathway programs. This counselor worked with the</w:t>
            </w:r>
            <w:r w:rsidR="00B47924">
              <w:rPr>
                <w:rFonts w:ascii="Arial" w:hAnsi="Arial" w:cs="Arial"/>
                <w:sz w:val="22"/>
                <w:szCs w:val="22"/>
              </w:rPr>
              <w:t xml:space="preserve"> </w:t>
            </w:r>
            <w:r w:rsidRPr="007F247E">
              <w:rPr>
                <w:rFonts w:ascii="Arial" w:hAnsi="Arial" w:cs="Arial"/>
                <w:sz w:val="22"/>
                <w:szCs w:val="22"/>
              </w:rPr>
              <w:t>developmental and G.E. courses and provided a direct link to</w:t>
            </w:r>
            <w:r w:rsidR="00B47924">
              <w:rPr>
                <w:rFonts w:ascii="Arial" w:hAnsi="Arial" w:cs="Arial"/>
                <w:sz w:val="22"/>
                <w:szCs w:val="22"/>
              </w:rPr>
              <w:t xml:space="preserve"> </w:t>
            </w:r>
            <w:r w:rsidRPr="007F247E">
              <w:rPr>
                <w:rFonts w:ascii="Arial" w:hAnsi="Arial" w:cs="Arial"/>
                <w:sz w:val="22"/>
                <w:szCs w:val="22"/>
              </w:rPr>
              <w:t xml:space="preserve">counseling services for </w:t>
            </w:r>
            <w:proofErr w:type="spellStart"/>
            <w:r w:rsidRPr="007F247E">
              <w:rPr>
                <w:rFonts w:ascii="Arial" w:hAnsi="Arial" w:cs="Arial"/>
                <w:sz w:val="22"/>
                <w:szCs w:val="22"/>
              </w:rPr>
              <w:t>LinC</w:t>
            </w:r>
            <w:proofErr w:type="spellEnd"/>
            <w:r w:rsidRPr="007F247E">
              <w:rPr>
                <w:rFonts w:ascii="Arial" w:hAnsi="Arial" w:cs="Arial"/>
                <w:sz w:val="22"/>
                <w:szCs w:val="22"/>
              </w:rPr>
              <w:t xml:space="preserve"> leaders and faculty. In student</w:t>
            </w:r>
            <w:r w:rsidR="00B47924">
              <w:rPr>
                <w:rFonts w:ascii="Arial" w:hAnsi="Arial" w:cs="Arial"/>
                <w:sz w:val="22"/>
                <w:szCs w:val="22"/>
              </w:rPr>
              <w:t xml:space="preserve"> </w:t>
            </w:r>
            <w:r w:rsidRPr="007F247E">
              <w:rPr>
                <w:rFonts w:ascii="Arial" w:hAnsi="Arial" w:cs="Arial"/>
                <w:sz w:val="22"/>
                <w:szCs w:val="22"/>
              </w:rPr>
              <w:t>surveys, when we have not been able to fund even a part-time</w:t>
            </w:r>
            <w:r w:rsidRPr="007F247E">
              <w:rPr>
                <w:rFonts w:ascii="Arial" w:hAnsi="Arial" w:cs="Arial"/>
                <w:sz w:val="22"/>
                <w:szCs w:val="22"/>
              </w:rPr>
              <w:br/>
              <w:t>counselor, students have noted the lack of a counselor and</w:t>
            </w:r>
            <w:r w:rsidR="00B47924">
              <w:rPr>
                <w:rFonts w:ascii="Arial" w:hAnsi="Arial" w:cs="Arial"/>
                <w:sz w:val="22"/>
                <w:szCs w:val="22"/>
              </w:rPr>
              <w:t xml:space="preserve"> </w:t>
            </w:r>
            <w:r w:rsidRPr="007F247E">
              <w:rPr>
                <w:rFonts w:ascii="Arial" w:hAnsi="Arial" w:cs="Arial"/>
                <w:sz w:val="22"/>
                <w:szCs w:val="22"/>
              </w:rPr>
              <w:t>expressed their desire to have access to one through their learning</w:t>
            </w:r>
            <w:r w:rsidRPr="007F247E">
              <w:rPr>
                <w:rFonts w:ascii="Arial" w:hAnsi="Arial" w:cs="Arial"/>
                <w:sz w:val="22"/>
                <w:szCs w:val="22"/>
              </w:rPr>
              <w:br/>
              <w:t>communities. Our assessment data from students indicates that</w:t>
            </w:r>
            <w:r w:rsidR="00B47924">
              <w:rPr>
                <w:rFonts w:ascii="Arial" w:hAnsi="Arial" w:cs="Arial"/>
                <w:sz w:val="22"/>
                <w:szCs w:val="22"/>
              </w:rPr>
              <w:t xml:space="preserve"> </w:t>
            </w:r>
            <w:r w:rsidRPr="007F247E">
              <w:rPr>
                <w:rFonts w:ascii="Arial" w:hAnsi="Arial" w:cs="Arial"/>
                <w:sz w:val="22"/>
                <w:szCs w:val="22"/>
              </w:rPr>
              <w:t>we could have a much stronger and cohesive support system for</w:t>
            </w:r>
            <w:r w:rsidR="00B47924">
              <w:rPr>
                <w:rFonts w:ascii="Arial" w:hAnsi="Arial" w:cs="Arial"/>
                <w:sz w:val="22"/>
                <w:szCs w:val="22"/>
              </w:rPr>
              <w:t xml:space="preserve"> </w:t>
            </w:r>
            <w:r w:rsidRPr="007F247E">
              <w:rPr>
                <w:rFonts w:ascii="Arial" w:hAnsi="Arial" w:cs="Arial"/>
                <w:sz w:val="22"/>
                <w:szCs w:val="22"/>
              </w:rPr>
              <w:t xml:space="preserve">students with a dedicated counselor in place. </w:t>
            </w:r>
          </w:p>
        </w:tc>
      </w:tr>
      <w:tr w:rsidR="00407B45" w:rsidRPr="007F247E" w14:paraId="6AB9CB29" w14:textId="01B038DC" w:rsidTr="00F2459D">
        <w:tc>
          <w:tcPr>
            <w:tcW w:w="804" w:type="dxa"/>
          </w:tcPr>
          <w:p w14:paraId="7C0A8C28"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lastRenderedPageBreak/>
              <w:t>V.D.1</w:t>
            </w:r>
          </w:p>
        </w:tc>
        <w:tc>
          <w:tcPr>
            <w:tcW w:w="3059" w:type="dxa"/>
            <w:shd w:val="clear" w:color="auto" w:fill="auto"/>
          </w:tcPr>
          <w:p w14:paraId="3BAFDABC"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Staff Position(s) Needed</w:t>
            </w:r>
          </w:p>
        </w:tc>
        <w:tc>
          <w:tcPr>
            <w:tcW w:w="3265" w:type="dxa"/>
            <w:shd w:val="clear" w:color="auto" w:fill="auto"/>
          </w:tcPr>
          <w:p w14:paraId="6467300B" w14:textId="2BD7C39E" w:rsidR="00407B45" w:rsidRPr="007F247E" w:rsidRDefault="00EE5E41" w:rsidP="00407B45">
            <w:pPr>
              <w:keepLines/>
              <w:rPr>
                <w:rFonts w:ascii="Arial" w:hAnsi="Arial" w:cs="Arial"/>
                <w:sz w:val="22"/>
                <w:szCs w:val="22"/>
              </w:rPr>
            </w:pPr>
            <w:r w:rsidRPr="007F247E">
              <w:rPr>
                <w:rFonts w:ascii="Arial" w:hAnsi="Arial" w:cs="Arial"/>
                <w:sz w:val="22"/>
                <w:szCs w:val="22"/>
              </w:rPr>
              <w:t>C</w:t>
            </w:r>
            <w:r w:rsidR="00407B45" w:rsidRPr="007F247E">
              <w:rPr>
                <w:rFonts w:ascii="Arial" w:hAnsi="Arial" w:cs="Arial"/>
                <w:sz w:val="22"/>
                <w:szCs w:val="22"/>
              </w:rPr>
              <w:t xml:space="preserve">hoose: </w:t>
            </w:r>
            <w:r w:rsidRPr="007F247E">
              <w:rPr>
                <w:rFonts w:ascii="Arial" w:hAnsi="Arial" w:cs="Arial"/>
                <w:sz w:val="22"/>
                <w:szCs w:val="22"/>
              </w:rPr>
              <w:t>“</w:t>
            </w:r>
            <w:r w:rsidR="00407B45" w:rsidRPr="007F247E">
              <w:rPr>
                <w:rFonts w:ascii="Arial" w:hAnsi="Arial" w:cs="Arial"/>
                <w:sz w:val="22"/>
                <w:szCs w:val="22"/>
              </w:rPr>
              <w:t>Replace due to Vacancy</w:t>
            </w:r>
            <w:r w:rsidRPr="007F247E">
              <w:rPr>
                <w:rFonts w:ascii="Arial" w:hAnsi="Arial" w:cs="Arial"/>
                <w:sz w:val="22"/>
                <w:szCs w:val="22"/>
              </w:rPr>
              <w:t>”</w:t>
            </w:r>
            <w:r w:rsidR="00407B45" w:rsidRPr="007F247E">
              <w:rPr>
                <w:rFonts w:ascii="Arial" w:hAnsi="Arial" w:cs="Arial"/>
                <w:sz w:val="22"/>
                <w:szCs w:val="22"/>
              </w:rPr>
              <w:t xml:space="preserve">, </w:t>
            </w:r>
            <w:r w:rsidRPr="007F247E">
              <w:rPr>
                <w:rFonts w:ascii="Arial" w:hAnsi="Arial" w:cs="Arial"/>
                <w:sz w:val="22"/>
                <w:szCs w:val="22"/>
              </w:rPr>
              <w:t>“</w:t>
            </w:r>
            <w:r w:rsidR="00407B45" w:rsidRPr="007F247E">
              <w:rPr>
                <w:rFonts w:ascii="Arial" w:hAnsi="Arial" w:cs="Arial"/>
                <w:sz w:val="22"/>
                <w:szCs w:val="22"/>
              </w:rPr>
              <w:t>Growth</w:t>
            </w:r>
            <w:r w:rsidRPr="007F247E">
              <w:rPr>
                <w:rFonts w:ascii="Arial" w:hAnsi="Arial" w:cs="Arial"/>
                <w:sz w:val="22"/>
                <w:szCs w:val="22"/>
              </w:rPr>
              <w:t>”</w:t>
            </w:r>
            <w:r w:rsidR="00407B45" w:rsidRPr="007F247E">
              <w:rPr>
                <w:rFonts w:ascii="Arial" w:hAnsi="Arial" w:cs="Arial"/>
                <w:sz w:val="22"/>
                <w:szCs w:val="22"/>
              </w:rPr>
              <w:t xml:space="preserve">, </w:t>
            </w:r>
            <w:r w:rsidRPr="007F247E">
              <w:rPr>
                <w:rFonts w:ascii="Arial" w:hAnsi="Arial" w:cs="Arial"/>
                <w:sz w:val="22"/>
                <w:szCs w:val="22"/>
              </w:rPr>
              <w:t>“</w:t>
            </w:r>
            <w:r w:rsidR="00407B45" w:rsidRPr="007F247E">
              <w:rPr>
                <w:rFonts w:ascii="Arial" w:hAnsi="Arial" w:cs="Arial"/>
                <w:sz w:val="22"/>
                <w:szCs w:val="22"/>
              </w:rPr>
              <w:t>None Needed Unless Vacancy</w:t>
            </w:r>
            <w:r w:rsidRPr="007F247E">
              <w:rPr>
                <w:rFonts w:ascii="Arial" w:hAnsi="Arial" w:cs="Arial"/>
                <w:sz w:val="22"/>
                <w:szCs w:val="22"/>
              </w:rPr>
              <w:t>”</w:t>
            </w:r>
          </w:p>
          <w:p w14:paraId="65AAF65A" w14:textId="77777777" w:rsidR="00407B45" w:rsidRPr="007F247E" w:rsidRDefault="00407B45" w:rsidP="00407B45">
            <w:pPr>
              <w:keepLines/>
              <w:rPr>
                <w:rFonts w:ascii="Arial" w:hAnsi="Arial" w:cs="Arial"/>
                <w:sz w:val="22"/>
                <w:szCs w:val="22"/>
              </w:rPr>
            </w:pPr>
            <w:r w:rsidRPr="007F247E">
              <w:rPr>
                <w:rFonts w:ascii="Arial" w:hAnsi="Arial" w:cs="Arial"/>
                <w:sz w:val="22"/>
                <w:szCs w:val="22"/>
              </w:rPr>
              <w:t>Only make request for staff if relevant to your department only.  Division staff requests should be in the Dean’s summary.</w:t>
            </w:r>
          </w:p>
        </w:tc>
        <w:tc>
          <w:tcPr>
            <w:tcW w:w="5197" w:type="dxa"/>
          </w:tcPr>
          <w:p w14:paraId="60821288" w14:textId="7483C456" w:rsidR="00407B45" w:rsidRPr="007F247E" w:rsidRDefault="001C3C2B" w:rsidP="00407B45">
            <w:pPr>
              <w:keepLines/>
              <w:rPr>
                <w:rFonts w:ascii="Arial" w:hAnsi="Arial" w:cs="Arial"/>
                <w:sz w:val="22"/>
                <w:szCs w:val="22"/>
              </w:rPr>
            </w:pPr>
            <w:r w:rsidRPr="007F247E">
              <w:rPr>
                <w:rFonts w:ascii="Arial" w:hAnsi="Arial" w:cs="Arial"/>
                <w:sz w:val="22"/>
                <w:szCs w:val="22"/>
              </w:rPr>
              <w:t>None needed unless vacancy</w:t>
            </w:r>
          </w:p>
        </w:tc>
      </w:tr>
      <w:tr w:rsidR="00407B45" w:rsidRPr="007F247E" w14:paraId="78F4C2DA" w14:textId="790DD79A" w:rsidTr="00F2459D">
        <w:tc>
          <w:tcPr>
            <w:tcW w:w="804" w:type="dxa"/>
          </w:tcPr>
          <w:p w14:paraId="74B3D662"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V.D.2</w:t>
            </w:r>
          </w:p>
        </w:tc>
        <w:tc>
          <w:tcPr>
            <w:tcW w:w="3059" w:type="dxa"/>
            <w:shd w:val="clear" w:color="auto" w:fill="auto"/>
          </w:tcPr>
          <w:p w14:paraId="32345C6C"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Justification for Staff Position(s):</w:t>
            </w:r>
          </w:p>
        </w:tc>
        <w:tc>
          <w:tcPr>
            <w:tcW w:w="3265" w:type="dxa"/>
            <w:shd w:val="clear" w:color="auto" w:fill="auto"/>
          </w:tcPr>
          <w:p w14:paraId="1DCA6797" w14:textId="77777777" w:rsidR="00407B45" w:rsidRPr="007F247E" w:rsidRDefault="00407B45" w:rsidP="00407B45">
            <w:pPr>
              <w:keepLines/>
              <w:rPr>
                <w:rFonts w:ascii="Arial" w:hAnsi="Arial" w:cs="Arial"/>
                <w:sz w:val="22"/>
                <w:szCs w:val="22"/>
              </w:rPr>
            </w:pPr>
            <w:r w:rsidRPr="007F247E">
              <w:rPr>
                <w:rFonts w:ascii="Arial" w:hAnsi="Arial" w:cs="Arial"/>
                <w:sz w:val="22"/>
                <w:szCs w:val="22"/>
              </w:rPr>
              <w:t xml:space="preserve">Do you have assessment data available to justify this request for a staff position? If so, provide the SLO/PLO </w:t>
            </w:r>
            <w:r w:rsidRPr="007F247E">
              <w:rPr>
                <w:rFonts w:ascii="Arial" w:hAnsi="Arial" w:cs="Arial"/>
                <w:sz w:val="22"/>
                <w:szCs w:val="22"/>
              </w:rPr>
              <w:lastRenderedPageBreak/>
              <w:t>assessment data, reflection, and enhancement and/or CTE Advisory Board input to support this need. If not, provide other data to support this need.</w:t>
            </w:r>
          </w:p>
        </w:tc>
        <w:tc>
          <w:tcPr>
            <w:tcW w:w="5197" w:type="dxa"/>
          </w:tcPr>
          <w:p w14:paraId="23152AE1" w14:textId="77777777" w:rsidR="00407B45" w:rsidRPr="007F247E" w:rsidRDefault="00407B45" w:rsidP="00407B45">
            <w:pPr>
              <w:keepLines/>
              <w:rPr>
                <w:rFonts w:ascii="Arial" w:hAnsi="Arial" w:cs="Arial"/>
                <w:sz w:val="22"/>
                <w:szCs w:val="22"/>
              </w:rPr>
            </w:pPr>
          </w:p>
        </w:tc>
      </w:tr>
      <w:tr w:rsidR="00407B45" w:rsidRPr="007F247E" w14:paraId="0C0DAA54" w14:textId="7E1ABDFF" w:rsidTr="00F2459D">
        <w:tc>
          <w:tcPr>
            <w:tcW w:w="804" w:type="dxa"/>
          </w:tcPr>
          <w:p w14:paraId="60E40B79"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V.E</w:t>
            </w:r>
          </w:p>
        </w:tc>
        <w:tc>
          <w:tcPr>
            <w:tcW w:w="3059" w:type="dxa"/>
            <w:shd w:val="clear" w:color="auto" w:fill="auto"/>
          </w:tcPr>
          <w:p w14:paraId="2798F88D"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Equipment Requests</w:t>
            </w:r>
          </w:p>
        </w:tc>
        <w:tc>
          <w:tcPr>
            <w:tcW w:w="3265" w:type="dxa"/>
            <w:shd w:val="clear" w:color="auto" w:fill="auto"/>
          </w:tcPr>
          <w:p w14:paraId="3283F9AA" w14:textId="3B9A85F5" w:rsidR="00407B45" w:rsidRPr="007F247E" w:rsidRDefault="00407B45" w:rsidP="00407B45">
            <w:pPr>
              <w:keepLines/>
              <w:rPr>
                <w:rFonts w:ascii="Arial" w:hAnsi="Arial" w:cs="Arial"/>
                <w:color w:val="000000"/>
                <w:sz w:val="22"/>
                <w:szCs w:val="22"/>
              </w:rPr>
            </w:pPr>
            <w:r w:rsidRPr="007F247E">
              <w:rPr>
                <w:rFonts w:ascii="Arial" w:hAnsi="Arial" w:cs="Arial"/>
                <w:color w:val="000000"/>
                <w:sz w:val="22"/>
                <w:szCs w:val="22"/>
              </w:rPr>
              <w:t xml:space="preserve">List all equipment resource needs on the </w:t>
            </w:r>
            <w:r w:rsidR="009E4448" w:rsidRPr="007F247E">
              <w:rPr>
                <w:rFonts w:ascii="Arial" w:hAnsi="Arial" w:cs="Arial"/>
                <w:color w:val="000000"/>
                <w:sz w:val="22"/>
                <w:szCs w:val="22"/>
              </w:rPr>
              <w:t xml:space="preserve">Excel </w:t>
            </w:r>
            <w:r w:rsidRPr="007F247E">
              <w:rPr>
                <w:rFonts w:ascii="Arial" w:hAnsi="Arial" w:cs="Arial"/>
                <w:color w:val="000000"/>
                <w:sz w:val="22"/>
                <w:szCs w:val="22"/>
              </w:rPr>
              <w:t>spreadsheet. Be sure to include to justification and costs</w:t>
            </w:r>
            <w:r w:rsidR="009E4448" w:rsidRPr="007F247E">
              <w:rPr>
                <w:rFonts w:ascii="Arial" w:hAnsi="Arial" w:cs="Arial"/>
                <w:color w:val="000000"/>
                <w:sz w:val="22"/>
                <w:szCs w:val="22"/>
              </w:rPr>
              <w:t xml:space="preserve"> in appropriate columns</w:t>
            </w:r>
            <w:r w:rsidRPr="007F247E">
              <w:rPr>
                <w:rFonts w:ascii="Arial" w:hAnsi="Arial" w:cs="Arial"/>
                <w:color w:val="000000"/>
                <w:sz w:val="22"/>
                <w:szCs w:val="22"/>
              </w:rPr>
              <w:t>.</w:t>
            </w:r>
          </w:p>
        </w:tc>
        <w:tc>
          <w:tcPr>
            <w:tcW w:w="5197" w:type="dxa"/>
          </w:tcPr>
          <w:p w14:paraId="62F7CBAE" w14:textId="6D77BC86" w:rsidR="00407B45" w:rsidRPr="007F247E" w:rsidRDefault="001C3C2B" w:rsidP="00407B45">
            <w:pPr>
              <w:keepLines/>
              <w:rPr>
                <w:rFonts w:ascii="Arial" w:hAnsi="Arial" w:cs="Arial"/>
                <w:color w:val="000000"/>
                <w:sz w:val="22"/>
                <w:szCs w:val="22"/>
              </w:rPr>
            </w:pPr>
            <w:r w:rsidRPr="007F247E">
              <w:rPr>
                <w:rFonts w:ascii="Arial" w:hAnsi="Arial" w:cs="Arial"/>
                <w:color w:val="000000"/>
                <w:sz w:val="22"/>
                <w:szCs w:val="22"/>
              </w:rPr>
              <w:t>No equipment requested</w:t>
            </w:r>
          </w:p>
        </w:tc>
      </w:tr>
      <w:tr w:rsidR="00407B45" w:rsidRPr="007F247E" w14:paraId="4516D889" w14:textId="574DCFB7" w:rsidTr="00F2459D">
        <w:tc>
          <w:tcPr>
            <w:tcW w:w="804" w:type="dxa"/>
          </w:tcPr>
          <w:p w14:paraId="034C1B81"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V.F</w:t>
            </w:r>
          </w:p>
        </w:tc>
        <w:tc>
          <w:tcPr>
            <w:tcW w:w="3059" w:type="dxa"/>
            <w:shd w:val="clear" w:color="auto" w:fill="auto"/>
          </w:tcPr>
          <w:p w14:paraId="19C7E62D"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Facility Request</w:t>
            </w:r>
          </w:p>
        </w:tc>
        <w:tc>
          <w:tcPr>
            <w:tcW w:w="3265" w:type="dxa"/>
            <w:shd w:val="clear" w:color="auto" w:fill="auto"/>
          </w:tcPr>
          <w:p w14:paraId="24D61CAD" w14:textId="461605CB" w:rsidR="00407B45" w:rsidRPr="007F247E" w:rsidRDefault="00407B45" w:rsidP="00407B45">
            <w:pPr>
              <w:keepLines/>
              <w:rPr>
                <w:rFonts w:ascii="Arial" w:hAnsi="Arial" w:cs="Arial"/>
                <w:sz w:val="22"/>
                <w:szCs w:val="22"/>
              </w:rPr>
            </w:pPr>
            <w:r w:rsidRPr="007F247E">
              <w:rPr>
                <w:rFonts w:ascii="Arial" w:hAnsi="Arial" w:cs="Arial"/>
                <w:color w:val="000000"/>
                <w:sz w:val="22"/>
                <w:szCs w:val="22"/>
              </w:rPr>
              <w:t xml:space="preserve">List all </w:t>
            </w:r>
            <w:r w:rsidR="009E4448" w:rsidRPr="007F247E">
              <w:rPr>
                <w:rFonts w:ascii="Arial" w:hAnsi="Arial" w:cs="Arial"/>
                <w:color w:val="000000"/>
                <w:sz w:val="22"/>
                <w:szCs w:val="22"/>
              </w:rPr>
              <w:t>facility</w:t>
            </w:r>
            <w:r w:rsidRPr="007F247E">
              <w:rPr>
                <w:rFonts w:ascii="Arial" w:hAnsi="Arial" w:cs="Arial"/>
                <w:color w:val="000000"/>
                <w:sz w:val="22"/>
                <w:szCs w:val="22"/>
              </w:rPr>
              <w:t xml:space="preserve"> needs on the spreadsheet. Be sure to include to justification and costs</w:t>
            </w:r>
            <w:r w:rsidR="009E4448" w:rsidRPr="007F247E">
              <w:rPr>
                <w:rFonts w:ascii="Arial" w:hAnsi="Arial" w:cs="Arial"/>
                <w:color w:val="000000"/>
                <w:sz w:val="22"/>
                <w:szCs w:val="22"/>
              </w:rPr>
              <w:t xml:space="preserve"> in appropriate columns</w:t>
            </w:r>
            <w:r w:rsidRPr="007F247E">
              <w:rPr>
                <w:rFonts w:ascii="Arial" w:hAnsi="Arial" w:cs="Arial"/>
                <w:color w:val="000000"/>
                <w:sz w:val="22"/>
                <w:szCs w:val="22"/>
              </w:rPr>
              <w:t>.</w:t>
            </w:r>
          </w:p>
        </w:tc>
        <w:tc>
          <w:tcPr>
            <w:tcW w:w="5197" w:type="dxa"/>
          </w:tcPr>
          <w:p w14:paraId="5F2682D5" w14:textId="77777777" w:rsidR="00407B45" w:rsidRPr="007F247E" w:rsidRDefault="00407B45" w:rsidP="00407B45">
            <w:pPr>
              <w:keepLines/>
              <w:rPr>
                <w:rFonts w:ascii="Arial" w:hAnsi="Arial" w:cs="Arial"/>
                <w:color w:val="000000"/>
                <w:sz w:val="22"/>
                <w:szCs w:val="22"/>
              </w:rPr>
            </w:pPr>
          </w:p>
        </w:tc>
      </w:tr>
      <w:tr w:rsidR="00407B45" w:rsidRPr="007F247E" w14:paraId="686FA49B" w14:textId="63762009" w:rsidTr="00F2459D">
        <w:trPr>
          <w:trHeight w:val="305"/>
        </w:trPr>
        <w:tc>
          <w:tcPr>
            <w:tcW w:w="804" w:type="dxa"/>
          </w:tcPr>
          <w:p w14:paraId="187DE8BF"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V.G</w:t>
            </w:r>
          </w:p>
        </w:tc>
        <w:tc>
          <w:tcPr>
            <w:tcW w:w="3059" w:type="dxa"/>
            <w:shd w:val="clear" w:color="auto" w:fill="auto"/>
          </w:tcPr>
          <w:p w14:paraId="3156AD39"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Other Needed Resources</w:t>
            </w:r>
          </w:p>
        </w:tc>
        <w:tc>
          <w:tcPr>
            <w:tcW w:w="3265" w:type="dxa"/>
            <w:shd w:val="clear" w:color="auto" w:fill="auto"/>
          </w:tcPr>
          <w:p w14:paraId="65402245" w14:textId="1A70AA83" w:rsidR="00407B45" w:rsidRPr="007F247E" w:rsidRDefault="00407B45" w:rsidP="00407B45">
            <w:pPr>
              <w:keepLines/>
              <w:rPr>
                <w:rFonts w:ascii="Arial" w:hAnsi="Arial" w:cs="Arial"/>
                <w:sz w:val="22"/>
                <w:szCs w:val="22"/>
              </w:rPr>
            </w:pPr>
            <w:r w:rsidRPr="007F247E">
              <w:rPr>
                <w:rFonts w:ascii="Arial" w:hAnsi="Arial" w:cs="Arial"/>
                <w:color w:val="000000"/>
                <w:sz w:val="22"/>
                <w:szCs w:val="22"/>
              </w:rPr>
              <w:t xml:space="preserve">List </w:t>
            </w:r>
            <w:r w:rsidR="009E4448" w:rsidRPr="007F247E">
              <w:rPr>
                <w:rFonts w:ascii="Arial" w:hAnsi="Arial" w:cs="Arial"/>
                <w:color w:val="000000"/>
                <w:sz w:val="22"/>
                <w:szCs w:val="22"/>
              </w:rPr>
              <w:t>any other</w:t>
            </w:r>
            <w:r w:rsidRPr="007F247E">
              <w:rPr>
                <w:rFonts w:ascii="Arial" w:hAnsi="Arial" w:cs="Arial"/>
                <w:color w:val="000000"/>
                <w:sz w:val="22"/>
                <w:szCs w:val="22"/>
              </w:rPr>
              <w:t xml:space="preserve"> resource needs on the spreadsheet. Be sure to include to justification and costs</w:t>
            </w:r>
            <w:r w:rsidR="009E4448" w:rsidRPr="007F247E">
              <w:rPr>
                <w:rFonts w:ascii="Arial" w:hAnsi="Arial" w:cs="Arial"/>
                <w:color w:val="000000"/>
                <w:sz w:val="22"/>
                <w:szCs w:val="22"/>
              </w:rPr>
              <w:t xml:space="preserve"> in appropriate columns</w:t>
            </w:r>
            <w:r w:rsidRPr="007F247E">
              <w:rPr>
                <w:rFonts w:ascii="Arial" w:hAnsi="Arial" w:cs="Arial"/>
                <w:color w:val="000000"/>
                <w:sz w:val="22"/>
                <w:szCs w:val="22"/>
              </w:rPr>
              <w:t>.</w:t>
            </w:r>
          </w:p>
        </w:tc>
        <w:tc>
          <w:tcPr>
            <w:tcW w:w="5197" w:type="dxa"/>
          </w:tcPr>
          <w:p w14:paraId="45B7E05F" w14:textId="77777777" w:rsidR="00407B45" w:rsidRPr="007F247E" w:rsidRDefault="00407B45" w:rsidP="00407B45">
            <w:pPr>
              <w:keepLines/>
              <w:rPr>
                <w:rFonts w:ascii="Arial" w:hAnsi="Arial" w:cs="Arial"/>
                <w:color w:val="000000"/>
                <w:sz w:val="22"/>
                <w:szCs w:val="22"/>
              </w:rPr>
            </w:pPr>
          </w:p>
        </w:tc>
      </w:tr>
      <w:tr w:rsidR="00407B45" w:rsidRPr="007F247E" w14:paraId="36C89DAC" w14:textId="3A2773F4" w:rsidTr="00F2459D">
        <w:tc>
          <w:tcPr>
            <w:tcW w:w="804" w:type="dxa"/>
          </w:tcPr>
          <w:p w14:paraId="1E0AAB99"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V.H.1</w:t>
            </w:r>
          </w:p>
        </w:tc>
        <w:tc>
          <w:tcPr>
            <w:tcW w:w="3059" w:type="dxa"/>
            <w:shd w:val="clear" w:color="auto" w:fill="auto"/>
          </w:tcPr>
          <w:p w14:paraId="1A65C588"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Staff Development Needs</w:t>
            </w:r>
          </w:p>
        </w:tc>
        <w:tc>
          <w:tcPr>
            <w:tcW w:w="3265" w:type="dxa"/>
            <w:shd w:val="clear" w:color="auto" w:fill="auto"/>
          </w:tcPr>
          <w:p w14:paraId="4D57A7AE" w14:textId="77777777" w:rsidR="00407B45" w:rsidRPr="007F247E" w:rsidRDefault="00407B45" w:rsidP="00407B45">
            <w:pPr>
              <w:keepLines/>
              <w:rPr>
                <w:rFonts w:ascii="Arial" w:hAnsi="Arial" w:cs="Arial"/>
                <w:sz w:val="22"/>
                <w:szCs w:val="22"/>
                <w:highlight w:val="magenta"/>
              </w:rPr>
            </w:pPr>
            <w:r w:rsidRPr="007F247E">
              <w:rPr>
                <w:rFonts w:ascii="Arial" w:hAnsi="Arial" w:cs="Arial"/>
                <w:color w:val="000000"/>
                <w:sz w:val="22"/>
                <w:szCs w:val="22"/>
                <w:shd w:val="clear" w:color="auto" w:fill="FFFFFF"/>
              </w:rPr>
              <w:t>Based on what you have written above, what professional development support/resources do you need to achieve your goals?</w:t>
            </w:r>
          </w:p>
        </w:tc>
        <w:tc>
          <w:tcPr>
            <w:tcW w:w="5197" w:type="dxa"/>
          </w:tcPr>
          <w:p w14:paraId="16983082" w14:textId="77777777" w:rsidR="00407B45" w:rsidRPr="007F247E" w:rsidRDefault="00407B45" w:rsidP="00407B45">
            <w:pPr>
              <w:keepLines/>
              <w:rPr>
                <w:rFonts w:ascii="Arial" w:hAnsi="Arial" w:cs="Arial"/>
                <w:color w:val="000000"/>
                <w:sz w:val="22"/>
                <w:szCs w:val="22"/>
                <w:shd w:val="clear" w:color="auto" w:fill="FFFFFF"/>
              </w:rPr>
            </w:pPr>
          </w:p>
        </w:tc>
      </w:tr>
      <w:tr w:rsidR="00407B45" w:rsidRPr="007F247E" w14:paraId="4084C510" w14:textId="6789AF09" w:rsidTr="00F2459D">
        <w:tc>
          <w:tcPr>
            <w:tcW w:w="804" w:type="dxa"/>
          </w:tcPr>
          <w:p w14:paraId="495592B2" w14:textId="77777777" w:rsidR="00407B45" w:rsidRPr="007F247E" w:rsidRDefault="00407B45" w:rsidP="00407B45">
            <w:pPr>
              <w:keepLines/>
              <w:rPr>
                <w:rFonts w:ascii="Arial" w:hAnsi="Arial" w:cs="Arial"/>
                <w:sz w:val="22"/>
                <w:szCs w:val="22"/>
              </w:rPr>
            </w:pPr>
            <w:r w:rsidRPr="007F247E">
              <w:rPr>
                <w:rFonts w:ascii="Arial" w:hAnsi="Arial" w:cs="Arial"/>
                <w:sz w:val="22"/>
                <w:szCs w:val="22"/>
              </w:rPr>
              <w:t>V.H.2</w:t>
            </w:r>
          </w:p>
        </w:tc>
        <w:tc>
          <w:tcPr>
            <w:tcW w:w="3059" w:type="dxa"/>
            <w:shd w:val="clear" w:color="auto" w:fill="auto"/>
          </w:tcPr>
          <w:p w14:paraId="72E98DE1"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Staff Development Needs Justification</w:t>
            </w:r>
          </w:p>
        </w:tc>
        <w:tc>
          <w:tcPr>
            <w:tcW w:w="3265" w:type="dxa"/>
            <w:shd w:val="clear" w:color="auto" w:fill="auto"/>
          </w:tcPr>
          <w:p w14:paraId="04F4DB11" w14:textId="77777777" w:rsidR="00407B45" w:rsidRPr="007F247E" w:rsidRDefault="00407B45" w:rsidP="00407B45">
            <w:pPr>
              <w:keepLines/>
              <w:rPr>
                <w:rFonts w:ascii="Arial" w:hAnsi="Arial" w:cs="Arial"/>
                <w:sz w:val="22"/>
                <w:szCs w:val="22"/>
                <w:highlight w:val="magenta"/>
              </w:rPr>
            </w:pPr>
            <w:r w:rsidRPr="007F247E">
              <w:rPr>
                <w:rFonts w:ascii="Arial" w:hAnsi="Arial" w:cs="Arial"/>
                <w:sz w:val="22"/>
                <w:szCs w:val="22"/>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77777777" w:rsidR="00407B45" w:rsidRPr="007F247E" w:rsidRDefault="00407B45" w:rsidP="00407B45">
            <w:pPr>
              <w:keepLines/>
              <w:rPr>
                <w:rFonts w:ascii="Arial" w:hAnsi="Arial" w:cs="Arial"/>
                <w:sz w:val="22"/>
                <w:szCs w:val="22"/>
              </w:rPr>
            </w:pPr>
          </w:p>
        </w:tc>
      </w:tr>
      <w:tr w:rsidR="00407B45" w:rsidRPr="007F247E" w14:paraId="3BDA86CF" w14:textId="0F4F385F" w:rsidTr="00F2459D">
        <w:tc>
          <w:tcPr>
            <w:tcW w:w="804" w:type="dxa"/>
          </w:tcPr>
          <w:p w14:paraId="4088BEE5" w14:textId="77777777" w:rsidR="00407B45" w:rsidRPr="007F247E" w:rsidRDefault="00407B45" w:rsidP="00407B45">
            <w:pPr>
              <w:keepLines/>
              <w:rPr>
                <w:rStyle w:val="afoutputlabel"/>
                <w:rFonts w:ascii="Arial" w:hAnsi="Arial" w:cs="Arial"/>
                <w:sz w:val="22"/>
                <w:szCs w:val="22"/>
              </w:rPr>
            </w:pPr>
            <w:r w:rsidRPr="007F247E">
              <w:rPr>
                <w:rFonts w:ascii="Arial" w:hAnsi="Arial" w:cs="Arial"/>
                <w:sz w:val="22"/>
                <w:szCs w:val="22"/>
              </w:rPr>
              <w:lastRenderedPageBreak/>
              <w:t>VI.</w:t>
            </w:r>
          </w:p>
        </w:tc>
        <w:tc>
          <w:tcPr>
            <w:tcW w:w="3059" w:type="dxa"/>
            <w:shd w:val="clear" w:color="auto" w:fill="auto"/>
          </w:tcPr>
          <w:p w14:paraId="591026FD"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Closing the Loop</w:t>
            </w:r>
          </w:p>
        </w:tc>
        <w:tc>
          <w:tcPr>
            <w:tcW w:w="3265" w:type="dxa"/>
            <w:shd w:val="clear" w:color="auto" w:fill="auto"/>
          </w:tcPr>
          <w:p w14:paraId="5BB4A2E8" w14:textId="5541AF9F" w:rsidR="00407B45" w:rsidRPr="007F247E" w:rsidRDefault="00407B45" w:rsidP="00407B45">
            <w:pPr>
              <w:keepLines/>
              <w:rPr>
                <w:rFonts w:ascii="Arial" w:hAnsi="Arial" w:cs="Arial"/>
                <w:sz w:val="22"/>
                <w:szCs w:val="22"/>
              </w:rPr>
            </w:pPr>
            <w:r w:rsidRPr="007F247E">
              <w:rPr>
                <w:rStyle w:val="normaltextrun"/>
                <w:rFonts w:ascii="Arial" w:hAnsi="Arial" w:cs="Arial"/>
                <w:color w:val="000000"/>
                <w:sz w:val="22"/>
                <w:szCs w:val="22"/>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5CB3CFA7" w:rsidR="00407B45" w:rsidRPr="007F247E" w:rsidRDefault="007F247E" w:rsidP="007F247E">
            <w:pPr>
              <w:rPr>
                <w:rFonts w:ascii="Arial" w:hAnsi="Arial" w:cs="Arial"/>
                <w:sz w:val="22"/>
                <w:szCs w:val="22"/>
              </w:rPr>
            </w:pPr>
            <w:r w:rsidRPr="007F247E">
              <w:rPr>
                <w:rFonts w:ascii="Arial" w:hAnsi="Arial" w:cs="Arial"/>
                <w:sz w:val="22"/>
                <w:szCs w:val="22"/>
              </w:rPr>
              <w:t>Our assessment plans are in place and we</w:t>
            </w:r>
            <w:r w:rsidRPr="007F247E">
              <w:rPr>
                <w:rFonts w:ascii="Arial" w:hAnsi="Arial" w:cs="Arial"/>
                <w:sz w:val="22"/>
                <w:szCs w:val="22"/>
              </w:rPr>
              <w:br/>
              <w:t xml:space="preserve">will continue to implement our surveys and focus groups to assess the impact of the resources involved in our learning communities next year. </w:t>
            </w:r>
          </w:p>
        </w:tc>
      </w:tr>
      <w:tr w:rsidR="00407B45" w:rsidRPr="007F247E" w14:paraId="2931275E" w14:textId="3C00B218" w:rsidTr="00F2459D">
        <w:tc>
          <w:tcPr>
            <w:tcW w:w="804" w:type="dxa"/>
          </w:tcPr>
          <w:p w14:paraId="49727596" w14:textId="77777777" w:rsidR="00407B45" w:rsidRPr="007F247E" w:rsidRDefault="00407B45" w:rsidP="00407B45">
            <w:pPr>
              <w:keepLines/>
              <w:rPr>
                <w:rStyle w:val="afoutputlabel"/>
                <w:rFonts w:ascii="Arial" w:hAnsi="Arial" w:cs="Arial"/>
                <w:sz w:val="22"/>
                <w:szCs w:val="22"/>
              </w:rPr>
            </w:pPr>
          </w:p>
        </w:tc>
        <w:tc>
          <w:tcPr>
            <w:tcW w:w="3059" w:type="dxa"/>
            <w:shd w:val="clear" w:color="auto" w:fill="auto"/>
          </w:tcPr>
          <w:p w14:paraId="4715D2C9" w14:textId="77777777" w:rsidR="00407B45" w:rsidRPr="007F247E" w:rsidRDefault="00407B45" w:rsidP="00407B45">
            <w:pPr>
              <w:keepLines/>
              <w:rPr>
                <w:rStyle w:val="afoutputlabel"/>
                <w:rFonts w:ascii="Arial" w:hAnsi="Arial" w:cs="Arial"/>
                <w:sz w:val="22"/>
                <w:szCs w:val="22"/>
              </w:rPr>
            </w:pPr>
            <w:r w:rsidRPr="007F247E">
              <w:rPr>
                <w:rStyle w:val="afoutputlabel"/>
                <w:rFonts w:ascii="Arial" w:hAnsi="Arial" w:cs="Arial"/>
                <w:sz w:val="22"/>
                <w:szCs w:val="22"/>
              </w:rPr>
              <w:t>Submitted by:</w:t>
            </w:r>
          </w:p>
          <w:p w14:paraId="2B4433F3" w14:textId="77777777" w:rsidR="00407B45" w:rsidRPr="007F247E" w:rsidRDefault="00407B45" w:rsidP="00407B45">
            <w:pPr>
              <w:keepLines/>
              <w:rPr>
                <w:rStyle w:val="afoutputlabel"/>
                <w:rFonts w:ascii="Arial" w:hAnsi="Arial" w:cs="Arial"/>
                <w:sz w:val="22"/>
                <w:szCs w:val="22"/>
              </w:rPr>
            </w:pPr>
          </w:p>
        </w:tc>
        <w:tc>
          <w:tcPr>
            <w:tcW w:w="3265" w:type="dxa"/>
            <w:shd w:val="clear" w:color="auto" w:fill="auto"/>
          </w:tcPr>
          <w:p w14:paraId="7289BD54" w14:textId="0085E502" w:rsidR="00407B45" w:rsidRPr="007F247E" w:rsidRDefault="00407B45" w:rsidP="00407B45">
            <w:pPr>
              <w:keepLines/>
              <w:rPr>
                <w:rFonts w:ascii="Arial" w:hAnsi="Arial" w:cs="Arial"/>
                <w:sz w:val="22"/>
                <w:szCs w:val="22"/>
              </w:rPr>
            </w:pPr>
            <w:r w:rsidRPr="007F247E">
              <w:rPr>
                <w:rFonts w:ascii="Arial" w:hAnsi="Arial" w:cs="Arial"/>
                <w:sz w:val="22"/>
                <w:szCs w:val="22"/>
              </w:rPr>
              <w:t>APRU writer’s name</w:t>
            </w:r>
          </w:p>
        </w:tc>
        <w:tc>
          <w:tcPr>
            <w:tcW w:w="5197" w:type="dxa"/>
          </w:tcPr>
          <w:p w14:paraId="370699A7" w14:textId="77777777" w:rsidR="00407B45" w:rsidRPr="007F247E" w:rsidRDefault="00407B45" w:rsidP="00407B45">
            <w:pPr>
              <w:keepLines/>
              <w:rPr>
                <w:rFonts w:ascii="Arial" w:hAnsi="Arial" w:cs="Arial"/>
                <w:sz w:val="22"/>
                <w:szCs w:val="22"/>
              </w:rPr>
            </w:pPr>
          </w:p>
          <w:p w14:paraId="01BD0B54" w14:textId="09BBD25F" w:rsidR="007F247E" w:rsidRPr="007F247E" w:rsidRDefault="007F247E" w:rsidP="00407B45">
            <w:pPr>
              <w:keepLines/>
              <w:rPr>
                <w:rFonts w:ascii="Arial" w:hAnsi="Arial" w:cs="Arial"/>
                <w:sz w:val="22"/>
                <w:szCs w:val="22"/>
              </w:rPr>
            </w:pPr>
            <w:r w:rsidRPr="007F247E">
              <w:rPr>
                <w:rFonts w:ascii="Arial" w:hAnsi="Arial" w:cs="Arial"/>
                <w:sz w:val="22"/>
                <w:szCs w:val="22"/>
              </w:rPr>
              <w:t xml:space="preserve">Anu Khanna &amp; Kristin </w:t>
            </w:r>
            <w:proofErr w:type="spellStart"/>
            <w:r w:rsidRPr="007F247E">
              <w:rPr>
                <w:rFonts w:ascii="Arial" w:hAnsi="Arial" w:cs="Arial"/>
                <w:sz w:val="22"/>
                <w:szCs w:val="22"/>
              </w:rPr>
              <w:t>Skager</w:t>
            </w:r>
            <w:proofErr w:type="spellEnd"/>
          </w:p>
        </w:tc>
      </w:tr>
      <w:tr w:rsidR="00407B45" w:rsidRPr="007F247E" w14:paraId="41939166" w14:textId="4C68495E" w:rsidTr="00F2459D">
        <w:tc>
          <w:tcPr>
            <w:tcW w:w="804" w:type="dxa"/>
          </w:tcPr>
          <w:p w14:paraId="5DC011B2" w14:textId="77777777" w:rsidR="00407B45" w:rsidRPr="007F247E" w:rsidRDefault="00407B45" w:rsidP="00407B45">
            <w:pPr>
              <w:keepLines/>
              <w:rPr>
                <w:rFonts w:ascii="Arial" w:hAnsi="Arial" w:cs="Arial"/>
                <w:sz w:val="22"/>
                <w:szCs w:val="22"/>
              </w:rPr>
            </w:pPr>
          </w:p>
        </w:tc>
        <w:tc>
          <w:tcPr>
            <w:tcW w:w="3059" w:type="dxa"/>
            <w:shd w:val="clear" w:color="auto" w:fill="auto"/>
          </w:tcPr>
          <w:p w14:paraId="2C73BD9F" w14:textId="77777777" w:rsidR="00407B45" w:rsidRPr="007F247E" w:rsidRDefault="00407B45" w:rsidP="00407B45">
            <w:pPr>
              <w:keepLines/>
              <w:rPr>
                <w:rStyle w:val="afoutputlabel"/>
                <w:rFonts w:ascii="Arial" w:hAnsi="Arial" w:cs="Arial"/>
                <w:sz w:val="22"/>
                <w:szCs w:val="22"/>
              </w:rPr>
            </w:pPr>
            <w:r w:rsidRPr="007F247E">
              <w:rPr>
                <w:rFonts w:ascii="Arial" w:hAnsi="Arial" w:cs="Arial"/>
                <w:sz w:val="22"/>
                <w:szCs w:val="22"/>
              </w:rPr>
              <w:t>Last Updated:</w:t>
            </w:r>
          </w:p>
        </w:tc>
        <w:tc>
          <w:tcPr>
            <w:tcW w:w="3265" w:type="dxa"/>
            <w:shd w:val="clear" w:color="auto" w:fill="auto"/>
          </w:tcPr>
          <w:p w14:paraId="6F3E3C13" w14:textId="22CBD3B7" w:rsidR="00407B45" w:rsidRPr="007F247E" w:rsidRDefault="00407B45" w:rsidP="00407B45">
            <w:pPr>
              <w:keepLines/>
              <w:rPr>
                <w:rFonts w:ascii="Arial" w:hAnsi="Arial" w:cs="Arial"/>
                <w:sz w:val="22"/>
                <w:szCs w:val="22"/>
              </w:rPr>
            </w:pPr>
            <w:r w:rsidRPr="007F247E">
              <w:rPr>
                <w:rFonts w:ascii="Arial" w:hAnsi="Arial" w:cs="Arial"/>
                <w:sz w:val="22"/>
                <w:szCs w:val="22"/>
              </w:rPr>
              <w:t xml:space="preserve">Give date of latest update </w:t>
            </w:r>
          </w:p>
        </w:tc>
        <w:tc>
          <w:tcPr>
            <w:tcW w:w="5197" w:type="dxa"/>
          </w:tcPr>
          <w:p w14:paraId="57D3694D" w14:textId="05141614" w:rsidR="00407B45" w:rsidRPr="007F247E" w:rsidRDefault="007F247E" w:rsidP="00407B45">
            <w:pPr>
              <w:keepLines/>
              <w:rPr>
                <w:rFonts w:ascii="Arial" w:hAnsi="Arial" w:cs="Arial"/>
                <w:sz w:val="22"/>
                <w:szCs w:val="22"/>
              </w:rPr>
            </w:pPr>
            <w:r w:rsidRPr="007F247E">
              <w:rPr>
                <w:rFonts w:ascii="Arial" w:hAnsi="Arial" w:cs="Arial"/>
                <w:sz w:val="22"/>
                <w:szCs w:val="22"/>
              </w:rPr>
              <w:t>5-20-22</w:t>
            </w:r>
          </w:p>
        </w:tc>
      </w:tr>
    </w:tbl>
    <w:p w14:paraId="553DD07E" w14:textId="77777777" w:rsidR="009E7400" w:rsidRPr="007F247E" w:rsidRDefault="009E7400" w:rsidP="009E7400">
      <w:pPr>
        <w:rPr>
          <w:rFonts w:ascii="Arial" w:hAnsi="Arial" w:cs="Arial"/>
          <w:sz w:val="22"/>
          <w:szCs w:val="22"/>
        </w:rPr>
      </w:pPr>
    </w:p>
    <w:p w14:paraId="0E000986" w14:textId="77777777" w:rsidR="00F06482" w:rsidRPr="007F247E" w:rsidRDefault="00F06482" w:rsidP="009E7400">
      <w:pPr>
        <w:rPr>
          <w:rFonts w:ascii="Arial" w:hAnsi="Arial" w:cs="Arial"/>
          <w:sz w:val="22"/>
          <w:szCs w:val="22"/>
        </w:rPr>
      </w:pPr>
    </w:p>
    <w:sectPr w:rsidR="00F06482" w:rsidRPr="007F247E"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C2B"/>
    <w:multiLevelType w:val="hybridMultilevel"/>
    <w:tmpl w:val="5778F992"/>
    <w:lvl w:ilvl="0" w:tplc="04CAF14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E230D"/>
    <w:multiLevelType w:val="hybridMultilevel"/>
    <w:tmpl w:val="A86242B2"/>
    <w:lvl w:ilvl="0" w:tplc="46C66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C6422"/>
    <w:multiLevelType w:val="multilevel"/>
    <w:tmpl w:val="967C88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703E6"/>
    <w:multiLevelType w:val="multilevel"/>
    <w:tmpl w:val="7D9669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F43276C"/>
    <w:multiLevelType w:val="hybridMultilevel"/>
    <w:tmpl w:val="847056EE"/>
    <w:lvl w:ilvl="0" w:tplc="F67EE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244309"/>
    <w:multiLevelType w:val="multilevel"/>
    <w:tmpl w:val="D8B4F9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A892474"/>
    <w:multiLevelType w:val="hybridMultilevel"/>
    <w:tmpl w:val="847056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1"/>
  </w:num>
  <w:num w:numId="7">
    <w:abstractNumId w:val="5"/>
  </w:num>
  <w:num w:numId="8">
    <w:abstractNumId w:val="10"/>
  </w:num>
  <w:num w:numId="9">
    <w:abstractNumId w:val="2"/>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1CE2"/>
    <w:rsid w:val="00157083"/>
    <w:rsid w:val="00167331"/>
    <w:rsid w:val="00194508"/>
    <w:rsid w:val="001B3F19"/>
    <w:rsid w:val="001C3C2B"/>
    <w:rsid w:val="001E0207"/>
    <w:rsid w:val="001F4304"/>
    <w:rsid w:val="00203F07"/>
    <w:rsid w:val="00207DAE"/>
    <w:rsid w:val="00256366"/>
    <w:rsid w:val="002E5910"/>
    <w:rsid w:val="00375FF2"/>
    <w:rsid w:val="0037626D"/>
    <w:rsid w:val="003C5B64"/>
    <w:rsid w:val="003D3726"/>
    <w:rsid w:val="003E783E"/>
    <w:rsid w:val="0040534A"/>
    <w:rsid w:val="00407B45"/>
    <w:rsid w:val="00467785"/>
    <w:rsid w:val="004700D0"/>
    <w:rsid w:val="0048719E"/>
    <w:rsid w:val="004F5C0C"/>
    <w:rsid w:val="004F6F31"/>
    <w:rsid w:val="00512AFD"/>
    <w:rsid w:val="0056023D"/>
    <w:rsid w:val="00590C53"/>
    <w:rsid w:val="005C0E30"/>
    <w:rsid w:val="005D48A8"/>
    <w:rsid w:val="00605652"/>
    <w:rsid w:val="00670F80"/>
    <w:rsid w:val="0068288F"/>
    <w:rsid w:val="00743904"/>
    <w:rsid w:val="007619FE"/>
    <w:rsid w:val="00784669"/>
    <w:rsid w:val="007A2EB7"/>
    <w:rsid w:val="007F247E"/>
    <w:rsid w:val="008221B5"/>
    <w:rsid w:val="00842404"/>
    <w:rsid w:val="00863E99"/>
    <w:rsid w:val="00877C53"/>
    <w:rsid w:val="008D76B9"/>
    <w:rsid w:val="008F1B92"/>
    <w:rsid w:val="00947A2B"/>
    <w:rsid w:val="00971601"/>
    <w:rsid w:val="009950C8"/>
    <w:rsid w:val="009E4448"/>
    <w:rsid w:val="009E7400"/>
    <w:rsid w:val="00A029E0"/>
    <w:rsid w:val="00A92C9F"/>
    <w:rsid w:val="00AA3EAB"/>
    <w:rsid w:val="00AC217E"/>
    <w:rsid w:val="00B06B93"/>
    <w:rsid w:val="00B11562"/>
    <w:rsid w:val="00B24C30"/>
    <w:rsid w:val="00B46308"/>
    <w:rsid w:val="00B47924"/>
    <w:rsid w:val="00BB2E64"/>
    <w:rsid w:val="00BE0EA1"/>
    <w:rsid w:val="00C969B5"/>
    <w:rsid w:val="00CF4F14"/>
    <w:rsid w:val="00D70E88"/>
    <w:rsid w:val="00DA366C"/>
    <w:rsid w:val="00DB36A5"/>
    <w:rsid w:val="00DF4272"/>
    <w:rsid w:val="00E30E5B"/>
    <w:rsid w:val="00E92194"/>
    <w:rsid w:val="00ED7415"/>
    <w:rsid w:val="00EE5E41"/>
    <w:rsid w:val="00F03A0C"/>
    <w:rsid w:val="00F06482"/>
    <w:rsid w:val="00F16A88"/>
    <w:rsid w:val="00F2459D"/>
    <w:rsid w:val="00F537E1"/>
    <w:rsid w:val="00F671D3"/>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A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ind w:left="720"/>
      <w:contextualSpacing/>
    </w:pPr>
    <w:rPr>
      <w:rFonts w:ascii="Calibri" w:hAnsi="Calibri"/>
    </w:rPr>
  </w:style>
  <w:style w:type="paragraph" w:styleId="NormalWeb">
    <w:name w:val="Normal (Web)"/>
    <w:basedOn w:val="Normal"/>
    <w:uiPriority w:val="99"/>
    <w:unhideWhenUsed/>
    <w:rsid w:val="007619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13915405">
      <w:bodyDiv w:val="1"/>
      <w:marLeft w:val="0"/>
      <w:marRight w:val="0"/>
      <w:marTop w:val="0"/>
      <w:marBottom w:val="0"/>
      <w:divBdr>
        <w:top w:val="none" w:sz="0" w:space="0" w:color="auto"/>
        <w:left w:val="none" w:sz="0" w:space="0" w:color="auto"/>
        <w:bottom w:val="none" w:sz="0" w:space="0" w:color="auto"/>
        <w:right w:val="none" w:sz="0" w:space="0" w:color="auto"/>
      </w:divBdr>
    </w:div>
    <w:div w:id="197281794">
      <w:bodyDiv w:val="1"/>
      <w:marLeft w:val="0"/>
      <w:marRight w:val="0"/>
      <w:marTop w:val="0"/>
      <w:marBottom w:val="0"/>
      <w:divBdr>
        <w:top w:val="none" w:sz="0" w:space="0" w:color="auto"/>
        <w:left w:val="none" w:sz="0" w:space="0" w:color="auto"/>
        <w:bottom w:val="none" w:sz="0" w:space="0" w:color="auto"/>
        <w:right w:val="none" w:sz="0" w:space="0" w:color="auto"/>
      </w:divBdr>
      <w:divsChild>
        <w:div w:id="613053849">
          <w:marLeft w:val="0"/>
          <w:marRight w:val="0"/>
          <w:marTop w:val="0"/>
          <w:marBottom w:val="0"/>
          <w:divBdr>
            <w:top w:val="none" w:sz="0" w:space="0" w:color="auto"/>
            <w:left w:val="none" w:sz="0" w:space="0" w:color="auto"/>
            <w:bottom w:val="none" w:sz="0" w:space="0" w:color="auto"/>
            <w:right w:val="none" w:sz="0" w:space="0" w:color="auto"/>
          </w:divBdr>
          <w:divsChild>
            <w:div w:id="2033647850">
              <w:marLeft w:val="0"/>
              <w:marRight w:val="0"/>
              <w:marTop w:val="0"/>
              <w:marBottom w:val="0"/>
              <w:divBdr>
                <w:top w:val="none" w:sz="0" w:space="0" w:color="auto"/>
                <w:left w:val="none" w:sz="0" w:space="0" w:color="auto"/>
                <w:bottom w:val="none" w:sz="0" w:space="0" w:color="auto"/>
                <w:right w:val="none" w:sz="0" w:space="0" w:color="auto"/>
              </w:divBdr>
              <w:divsChild>
                <w:div w:id="1548251397">
                  <w:marLeft w:val="0"/>
                  <w:marRight w:val="0"/>
                  <w:marTop w:val="0"/>
                  <w:marBottom w:val="0"/>
                  <w:divBdr>
                    <w:top w:val="none" w:sz="0" w:space="0" w:color="auto"/>
                    <w:left w:val="none" w:sz="0" w:space="0" w:color="auto"/>
                    <w:bottom w:val="none" w:sz="0" w:space="0" w:color="auto"/>
                    <w:right w:val="none" w:sz="0" w:space="0" w:color="auto"/>
                  </w:divBdr>
                  <w:divsChild>
                    <w:div w:id="10295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48229">
      <w:bodyDiv w:val="1"/>
      <w:marLeft w:val="0"/>
      <w:marRight w:val="0"/>
      <w:marTop w:val="0"/>
      <w:marBottom w:val="0"/>
      <w:divBdr>
        <w:top w:val="none" w:sz="0" w:space="0" w:color="auto"/>
        <w:left w:val="none" w:sz="0" w:space="0" w:color="auto"/>
        <w:bottom w:val="none" w:sz="0" w:space="0" w:color="auto"/>
        <w:right w:val="none" w:sz="0" w:space="0" w:color="auto"/>
      </w:divBdr>
    </w:div>
    <w:div w:id="229266769">
      <w:bodyDiv w:val="1"/>
      <w:marLeft w:val="0"/>
      <w:marRight w:val="0"/>
      <w:marTop w:val="0"/>
      <w:marBottom w:val="0"/>
      <w:divBdr>
        <w:top w:val="none" w:sz="0" w:space="0" w:color="auto"/>
        <w:left w:val="none" w:sz="0" w:space="0" w:color="auto"/>
        <w:bottom w:val="none" w:sz="0" w:space="0" w:color="auto"/>
        <w:right w:val="none" w:sz="0" w:space="0" w:color="auto"/>
      </w:divBdr>
      <w:divsChild>
        <w:div w:id="1117454432">
          <w:marLeft w:val="0"/>
          <w:marRight w:val="0"/>
          <w:marTop w:val="0"/>
          <w:marBottom w:val="0"/>
          <w:divBdr>
            <w:top w:val="none" w:sz="0" w:space="0" w:color="auto"/>
            <w:left w:val="none" w:sz="0" w:space="0" w:color="auto"/>
            <w:bottom w:val="none" w:sz="0" w:space="0" w:color="auto"/>
            <w:right w:val="none" w:sz="0" w:space="0" w:color="auto"/>
          </w:divBdr>
          <w:divsChild>
            <w:div w:id="1406803264">
              <w:marLeft w:val="0"/>
              <w:marRight w:val="0"/>
              <w:marTop w:val="0"/>
              <w:marBottom w:val="0"/>
              <w:divBdr>
                <w:top w:val="none" w:sz="0" w:space="0" w:color="auto"/>
                <w:left w:val="none" w:sz="0" w:space="0" w:color="auto"/>
                <w:bottom w:val="none" w:sz="0" w:space="0" w:color="auto"/>
                <w:right w:val="none" w:sz="0" w:space="0" w:color="auto"/>
              </w:divBdr>
              <w:divsChild>
                <w:div w:id="449669983">
                  <w:marLeft w:val="0"/>
                  <w:marRight w:val="0"/>
                  <w:marTop w:val="0"/>
                  <w:marBottom w:val="0"/>
                  <w:divBdr>
                    <w:top w:val="none" w:sz="0" w:space="0" w:color="auto"/>
                    <w:left w:val="none" w:sz="0" w:space="0" w:color="auto"/>
                    <w:bottom w:val="none" w:sz="0" w:space="0" w:color="auto"/>
                    <w:right w:val="none" w:sz="0" w:space="0" w:color="auto"/>
                  </w:divBdr>
                  <w:divsChild>
                    <w:div w:id="19783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8436">
          <w:marLeft w:val="0"/>
          <w:marRight w:val="0"/>
          <w:marTop w:val="0"/>
          <w:marBottom w:val="0"/>
          <w:divBdr>
            <w:top w:val="none" w:sz="0" w:space="0" w:color="auto"/>
            <w:left w:val="none" w:sz="0" w:space="0" w:color="auto"/>
            <w:bottom w:val="none" w:sz="0" w:space="0" w:color="auto"/>
            <w:right w:val="none" w:sz="0" w:space="0" w:color="auto"/>
          </w:divBdr>
          <w:divsChild>
            <w:div w:id="1070690667">
              <w:marLeft w:val="0"/>
              <w:marRight w:val="0"/>
              <w:marTop w:val="0"/>
              <w:marBottom w:val="0"/>
              <w:divBdr>
                <w:top w:val="none" w:sz="0" w:space="0" w:color="auto"/>
                <w:left w:val="none" w:sz="0" w:space="0" w:color="auto"/>
                <w:bottom w:val="none" w:sz="0" w:space="0" w:color="auto"/>
                <w:right w:val="none" w:sz="0" w:space="0" w:color="auto"/>
              </w:divBdr>
              <w:divsChild>
                <w:div w:id="1698920525">
                  <w:marLeft w:val="0"/>
                  <w:marRight w:val="0"/>
                  <w:marTop w:val="0"/>
                  <w:marBottom w:val="0"/>
                  <w:divBdr>
                    <w:top w:val="none" w:sz="0" w:space="0" w:color="auto"/>
                    <w:left w:val="none" w:sz="0" w:space="0" w:color="auto"/>
                    <w:bottom w:val="none" w:sz="0" w:space="0" w:color="auto"/>
                    <w:right w:val="none" w:sz="0" w:space="0" w:color="auto"/>
                  </w:divBdr>
                  <w:divsChild>
                    <w:div w:id="15874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355">
      <w:bodyDiv w:val="1"/>
      <w:marLeft w:val="0"/>
      <w:marRight w:val="0"/>
      <w:marTop w:val="0"/>
      <w:marBottom w:val="0"/>
      <w:divBdr>
        <w:top w:val="none" w:sz="0" w:space="0" w:color="auto"/>
        <w:left w:val="none" w:sz="0" w:space="0" w:color="auto"/>
        <w:bottom w:val="none" w:sz="0" w:space="0" w:color="auto"/>
        <w:right w:val="none" w:sz="0" w:space="0" w:color="auto"/>
      </w:divBdr>
    </w:div>
    <w:div w:id="325591992">
      <w:bodyDiv w:val="1"/>
      <w:marLeft w:val="0"/>
      <w:marRight w:val="0"/>
      <w:marTop w:val="0"/>
      <w:marBottom w:val="0"/>
      <w:divBdr>
        <w:top w:val="none" w:sz="0" w:space="0" w:color="auto"/>
        <w:left w:val="none" w:sz="0" w:space="0" w:color="auto"/>
        <w:bottom w:val="none" w:sz="0" w:space="0" w:color="auto"/>
        <w:right w:val="none" w:sz="0" w:space="0" w:color="auto"/>
      </w:divBdr>
    </w:div>
    <w:div w:id="329215703">
      <w:bodyDiv w:val="1"/>
      <w:marLeft w:val="0"/>
      <w:marRight w:val="0"/>
      <w:marTop w:val="0"/>
      <w:marBottom w:val="0"/>
      <w:divBdr>
        <w:top w:val="none" w:sz="0" w:space="0" w:color="auto"/>
        <w:left w:val="none" w:sz="0" w:space="0" w:color="auto"/>
        <w:bottom w:val="none" w:sz="0" w:space="0" w:color="auto"/>
        <w:right w:val="none" w:sz="0" w:space="0" w:color="auto"/>
      </w:divBdr>
    </w:div>
    <w:div w:id="331880133">
      <w:bodyDiv w:val="1"/>
      <w:marLeft w:val="0"/>
      <w:marRight w:val="0"/>
      <w:marTop w:val="0"/>
      <w:marBottom w:val="0"/>
      <w:divBdr>
        <w:top w:val="none" w:sz="0" w:space="0" w:color="auto"/>
        <w:left w:val="none" w:sz="0" w:space="0" w:color="auto"/>
        <w:bottom w:val="none" w:sz="0" w:space="0" w:color="auto"/>
        <w:right w:val="none" w:sz="0" w:space="0" w:color="auto"/>
      </w:divBdr>
    </w:div>
    <w:div w:id="344527585">
      <w:bodyDiv w:val="1"/>
      <w:marLeft w:val="0"/>
      <w:marRight w:val="0"/>
      <w:marTop w:val="0"/>
      <w:marBottom w:val="0"/>
      <w:divBdr>
        <w:top w:val="none" w:sz="0" w:space="0" w:color="auto"/>
        <w:left w:val="none" w:sz="0" w:space="0" w:color="auto"/>
        <w:bottom w:val="none" w:sz="0" w:space="0" w:color="auto"/>
        <w:right w:val="none" w:sz="0" w:space="0" w:color="auto"/>
      </w:divBdr>
    </w:div>
    <w:div w:id="387806654">
      <w:bodyDiv w:val="1"/>
      <w:marLeft w:val="0"/>
      <w:marRight w:val="0"/>
      <w:marTop w:val="0"/>
      <w:marBottom w:val="0"/>
      <w:divBdr>
        <w:top w:val="none" w:sz="0" w:space="0" w:color="auto"/>
        <w:left w:val="none" w:sz="0" w:space="0" w:color="auto"/>
        <w:bottom w:val="none" w:sz="0" w:space="0" w:color="auto"/>
        <w:right w:val="none" w:sz="0" w:space="0" w:color="auto"/>
      </w:divBdr>
    </w:div>
    <w:div w:id="415709682">
      <w:bodyDiv w:val="1"/>
      <w:marLeft w:val="0"/>
      <w:marRight w:val="0"/>
      <w:marTop w:val="0"/>
      <w:marBottom w:val="0"/>
      <w:divBdr>
        <w:top w:val="none" w:sz="0" w:space="0" w:color="auto"/>
        <w:left w:val="none" w:sz="0" w:space="0" w:color="auto"/>
        <w:bottom w:val="none" w:sz="0" w:space="0" w:color="auto"/>
        <w:right w:val="none" w:sz="0" w:space="0" w:color="auto"/>
      </w:divBdr>
    </w:div>
    <w:div w:id="419372483">
      <w:bodyDiv w:val="1"/>
      <w:marLeft w:val="0"/>
      <w:marRight w:val="0"/>
      <w:marTop w:val="0"/>
      <w:marBottom w:val="0"/>
      <w:divBdr>
        <w:top w:val="none" w:sz="0" w:space="0" w:color="auto"/>
        <w:left w:val="none" w:sz="0" w:space="0" w:color="auto"/>
        <w:bottom w:val="none" w:sz="0" w:space="0" w:color="auto"/>
        <w:right w:val="none" w:sz="0" w:space="0" w:color="auto"/>
      </w:divBdr>
    </w:div>
    <w:div w:id="575554342">
      <w:bodyDiv w:val="1"/>
      <w:marLeft w:val="0"/>
      <w:marRight w:val="0"/>
      <w:marTop w:val="0"/>
      <w:marBottom w:val="0"/>
      <w:divBdr>
        <w:top w:val="none" w:sz="0" w:space="0" w:color="auto"/>
        <w:left w:val="none" w:sz="0" w:space="0" w:color="auto"/>
        <w:bottom w:val="none" w:sz="0" w:space="0" w:color="auto"/>
        <w:right w:val="none" w:sz="0" w:space="0" w:color="auto"/>
      </w:divBdr>
    </w:div>
    <w:div w:id="595208239">
      <w:bodyDiv w:val="1"/>
      <w:marLeft w:val="0"/>
      <w:marRight w:val="0"/>
      <w:marTop w:val="0"/>
      <w:marBottom w:val="0"/>
      <w:divBdr>
        <w:top w:val="none" w:sz="0" w:space="0" w:color="auto"/>
        <w:left w:val="none" w:sz="0" w:space="0" w:color="auto"/>
        <w:bottom w:val="none" w:sz="0" w:space="0" w:color="auto"/>
        <w:right w:val="none" w:sz="0" w:space="0" w:color="auto"/>
      </w:divBdr>
    </w:div>
    <w:div w:id="761225713">
      <w:bodyDiv w:val="1"/>
      <w:marLeft w:val="0"/>
      <w:marRight w:val="0"/>
      <w:marTop w:val="0"/>
      <w:marBottom w:val="0"/>
      <w:divBdr>
        <w:top w:val="none" w:sz="0" w:space="0" w:color="auto"/>
        <w:left w:val="none" w:sz="0" w:space="0" w:color="auto"/>
        <w:bottom w:val="none" w:sz="0" w:space="0" w:color="auto"/>
        <w:right w:val="none" w:sz="0" w:space="0" w:color="auto"/>
      </w:divBdr>
    </w:div>
    <w:div w:id="803887806">
      <w:bodyDiv w:val="1"/>
      <w:marLeft w:val="0"/>
      <w:marRight w:val="0"/>
      <w:marTop w:val="0"/>
      <w:marBottom w:val="0"/>
      <w:divBdr>
        <w:top w:val="none" w:sz="0" w:space="0" w:color="auto"/>
        <w:left w:val="none" w:sz="0" w:space="0" w:color="auto"/>
        <w:bottom w:val="none" w:sz="0" w:space="0" w:color="auto"/>
        <w:right w:val="none" w:sz="0" w:space="0" w:color="auto"/>
      </w:divBdr>
    </w:div>
    <w:div w:id="835847792">
      <w:bodyDiv w:val="1"/>
      <w:marLeft w:val="0"/>
      <w:marRight w:val="0"/>
      <w:marTop w:val="0"/>
      <w:marBottom w:val="0"/>
      <w:divBdr>
        <w:top w:val="none" w:sz="0" w:space="0" w:color="auto"/>
        <w:left w:val="none" w:sz="0" w:space="0" w:color="auto"/>
        <w:bottom w:val="none" w:sz="0" w:space="0" w:color="auto"/>
        <w:right w:val="none" w:sz="0" w:space="0" w:color="auto"/>
      </w:divBdr>
    </w:div>
    <w:div w:id="1003095833">
      <w:bodyDiv w:val="1"/>
      <w:marLeft w:val="0"/>
      <w:marRight w:val="0"/>
      <w:marTop w:val="0"/>
      <w:marBottom w:val="0"/>
      <w:divBdr>
        <w:top w:val="none" w:sz="0" w:space="0" w:color="auto"/>
        <w:left w:val="none" w:sz="0" w:space="0" w:color="auto"/>
        <w:bottom w:val="none" w:sz="0" w:space="0" w:color="auto"/>
        <w:right w:val="none" w:sz="0" w:space="0" w:color="auto"/>
      </w:divBdr>
    </w:div>
    <w:div w:id="1233732638">
      <w:bodyDiv w:val="1"/>
      <w:marLeft w:val="0"/>
      <w:marRight w:val="0"/>
      <w:marTop w:val="0"/>
      <w:marBottom w:val="0"/>
      <w:divBdr>
        <w:top w:val="none" w:sz="0" w:space="0" w:color="auto"/>
        <w:left w:val="none" w:sz="0" w:space="0" w:color="auto"/>
        <w:bottom w:val="none" w:sz="0" w:space="0" w:color="auto"/>
        <w:right w:val="none" w:sz="0" w:space="0" w:color="auto"/>
      </w:divBdr>
    </w:div>
    <w:div w:id="1265646930">
      <w:bodyDiv w:val="1"/>
      <w:marLeft w:val="0"/>
      <w:marRight w:val="0"/>
      <w:marTop w:val="0"/>
      <w:marBottom w:val="0"/>
      <w:divBdr>
        <w:top w:val="none" w:sz="0" w:space="0" w:color="auto"/>
        <w:left w:val="none" w:sz="0" w:space="0" w:color="auto"/>
        <w:bottom w:val="none" w:sz="0" w:space="0" w:color="auto"/>
        <w:right w:val="none" w:sz="0" w:space="0" w:color="auto"/>
      </w:divBdr>
    </w:div>
    <w:div w:id="1389496278">
      <w:bodyDiv w:val="1"/>
      <w:marLeft w:val="0"/>
      <w:marRight w:val="0"/>
      <w:marTop w:val="0"/>
      <w:marBottom w:val="0"/>
      <w:divBdr>
        <w:top w:val="none" w:sz="0" w:space="0" w:color="auto"/>
        <w:left w:val="none" w:sz="0" w:space="0" w:color="auto"/>
        <w:bottom w:val="none" w:sz="0" w:space="0" w:color="auto"/>
        <w:right w:val="none" w:sz="0" w:space="0" w:color="auto"/>
      </w:divBdr>
    </w:div>
    <w:div w:id="1427772680">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 w:id="1559322500">
      <w:bodyDiv w:val="1"/>
      <w:marLeft w:val="0"/>
      <w:marRight w:val="0"/>
      <w:marTop w:val="0"/>
      <w:marBottom w:val="0"/>
      <w:divBdr>
        <w:top w:val="none" w:sz="0" w:space="0" w:color="auto"/>
        <w:left w:val="none" w:sz="0" w:space="0" w:color="auto"/>
        <w:bottom w:val="none" w:sz="0" w:space="0" w:color="auto"/>
        <w:right w:val="none" w:sz="0" w:space="0" w:color="auto"/>
      </w:divBdr>
    </w:div>
    <w:div w:id="1646623188">
      <w:bodyDiv w:val="1"/>
      <w:marLeft w:val="0"/>
      <w:marRight w:val="0"/>
      <w:marTop w:val="0"/>
      <w:marBottom w:val="0"/>
      <w:divBdr>
        <w:top w:val="none" w:sz="0" w:space="0" w:color="auto"/>
        <w:left w:val="none" w:sz="0" w:space="0" w:color="auto"/>
        <w:bottom w:val="none" w:sz="0" w:space="0" w:color="auto"/>
        <w:right w:val="none" w:sz="0" w:space="0" w:color="auto"/>
      </w:divBdr>
      <w:divsChild>
        <w:div w:id="1024944902">
          <w:marLeft w:val="0"/>
          <w:marRight w:val="0"/>
          <w:marTop w:val="0"/>
          <w:marBottom w:val="0"/>
          <w:divBdr>
            <w:top w:val="none" w:sz="0" w:space="0" w:color="auto"/>
            <w:left w:val="none" w:sz="0" w:space="0" w:color="auto"/>
            <w:bottom w:val="none" w:sz="0" w:space="0" w:color="auto"/>
            <w:right w:val="none" w:sz="0" w:space="0" w:color="auto"/>
          </w:divBdr>
          <w:divsChild>
            <w:div w:id="204021927">
              <w:marLeft w:val="0"/>
              <w:marRight w:val="0"/>
              <w:marTop w:val="0"/>
              <w:marBottom w:val="0"/>
              <w:divBdr>
                <w:top w:val="none" w:sz="0" w:space="0" w:color="auto"/>
                <w:left w:val="none" w:sz="0" w:space="0" w:color="auto"/>
                <w:bottom w:val="none" w:sz="0" w:space="0" w:color="auto"/>
                <w:right w:val="none" w:sz="0" w:space="0" w:color="auto"/>
              </w:divBdr>
              <w:divsChild>
                <w:div w:id="748885287">
                  <w:marLeft w:val="0"/>
                  <w:marRight w:val="0"/>
                  <w:marTop w:val="0"/>
                  <w:marBottom w:val="0"/>
                  <w:divBdr>
                    <w:top w:val="none" w:sz="0" w:space="0" w:color="auto"/>
                    <w:left w:val="none" w:sz="0" w:space="0" w:color="auto"/>
                    <w:bottom w:val="none" w:sz="0" w:space="0" w:color="auto"/>
                    <w:right w:val="none" w:sz="0" w:space="0" w:color="auto"/>
                  </w:divBdr>
                  <w:divsChild>
                    <w:div w:id="19990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98745">
      <w:bodyDiv w:val="1"/>
      <w:marLeft w:val="0"/>
      <w:marRight w:val="0"/>
      <w:marTop w:val="0"/>
      <w:marBottom w:val="0"/>
      <w:divBdr>
        <w:top w:val="none" w:sz="0" w:space="0" w:color="auto"/>
        <w:left w:val="none" w:sz="0" w:space="0" w:color="auto"/>
        <w:bottom w:val="none" w:sz="0" w:space="0" w:color="auto"/>
        <w:right w:val="none" w:sz="0" w:space="0" w:color="auto"/>
      </w:divBdr>
    </w:div>
    <w:div w:id="1891729189">
      <w:bodyDiv w:val="1"/>
      <w:marLeft w:val="0"/>
      <w:marRight w:val="0"/>
      <w:marTop w:val="0"/>
      <w:marBottom w:val="0"/>
      <w:divBdr>
        <w:top w:val="none" w:sz="0" w:space="0" w:color="auto"/>
        <w:left w:val="none" w:sz="0" w:space="0" w:color="auto"/>
        <w:bottom w:val="none" w:sz="0" w:space="0" w:color="auto"/>
        <w:right w:val="none" w:sz="0" w:space="0" w:color="auto"/>
      </w:divBdr>
      <w:divsChild>
        <w:div w:id="181554514">
          <w:marLeft w:val="0"/>
          <w:marRight w:val="0"/>
          <w:marTop w:val="0"/>
          <w:marBottom w:val="0"/>
          <w:divBdr>
            <w:top w:val="none" w:sz="0" w:space="0" w:color="auto"/>
            <w:left w:val="none" w:sz="0" w:space="0" w:color="auto"/>
            <w:bottom w:val="none" w:sz="0" w:space="0" w:color="auto"/>
            <w:right w:val="none" w:sz="0" w:space="0" w:color="auto"/>
          </w:divBdr>
          <w:divsChild>
            <w:div w:id="174615863">
              <w:marLeft w:val="0"/>
              <w:marRight w:val="0"/>
              <w:marTop w:val="0"/>
              <w:marBottom w:val="0"/>
              <w:divBdr>
                <w:top w:val="none" w:sz="0" w:space="0" w:color="auto"/>
                <w:left w:val="none" w:sz="0" w:space="0" w:color="auto"/>
                <w:bottom w:val="none" w:sz="0" w:space="0" w:color="auto"/>
                <w:right w:val="none" w:sz="0" w:space="0" w:color="auto"/>
              </w:divBdr>
              <w:divsChild>
                <w:div w:id="1424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B0D8-A009-4646-A8AB-510E726A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5082</Words>
  <Characters>28969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cp:lastPrinted>2022-05-30T23:02:00Z</cp:lastPrinted>
  <dcterms:created xsi:type="dcterms:W3CDTF">2022-06-09T16:29:00Z</dcterms:created>
  <dcterms:modified xsi:type="dcterms:W3CDTF">2022-06-09T16:29:00Z</dcterms:modified>
</cp:coreProperties>
</file>