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0DEF" w:rsidP="00C00BEC" w:rsidRDefault="00167F6F" w14:paraId="5610DAB1" w14:textId="38D502C9">
      <w:pPr>
        <w:jc w:val="center"/>
        <w:rPr>
          <w:b w:val="1"/>
          <w:bCs w:val="1"/>
        </w:rPr>
      </w:pPr>
      <w:r w:rsidRPr="0E55CE12" w:rsidR="21301629">
        <w:rPr>
          <w:b w:val="1"/>
          <w:bCs w:val="1"/>
        </w:rPr>
        <w:t>Collegewide Service</w:t>
      </w:r>
      <w:r w:rsidRPr="0E55CE12" w:rsidR="00167F6F">
        <w:rPr>
          <w:b w:val="1"/>
          <w:bCs w:val="1"/>
        </w:rPr>
        <w:t xml:space="preserve"> Areas - </w:t>
      </w:r>
      <w:r w:rsidRPr="0E55CE12" w:rsidR="00C00BEC">
        <w:rPr>
          <w:b w:val="1"/>
          <w:bCs w:val="1"/>
        </w:rPr>
        <w:t>Comprehensive Program Review</w:t>
      </w:r>
      <w:r w:rsidRPr="0E55CE12" w:rsidR="00CA0A79">
        <w:rPr>
          <w:b w:val="1"/>
          <w:bCs w:val="1"/>
        </w:rPr>
        <w:t xml:space="preserve"> </w:t>
      </w:r>
    </w:p>
    <w:p w:rsidR="00CA0A79" w:rsidP="00C00BEC" w:rsidRDefault="00CA0A79" w14:paraId="00EB03C3" w14:textId="77777777">
      <w:pPr>
        <w:jc w:val="center"/>
        <w:rPr>
          <w:b/>
          <w:bCs/>
        </w:rPr>
      </w:pPr>
    </w:p>
    <w:p w:rsidRPr="00CA0A79" w:rsidR="00CA0A79" w:rsidP="00CA0A79" w:rsidRDefault="00CA0A79" w14:paraId="281B177B" w14:textId="1AF7D963">
      <w:pPr>
        <w:rPr>
          <w:b/>
          <w:bCs/>
          <w:color w:val="7F7F7F" w:themeColor="text1" w:themeTint="80"/>
        </w:rPr>
      </w:pPr>
      <w:r w:rsidRPr="00CA0A79">
        <w:rPr>
          <w:b/>
          <w:bCs/>
          <w:color w:val="7F7F7F" w:themeColor="text1" w:themeTint="80"/>
        </w:rPr>
        <w:t>Division:</w:t>
      </w:r>
    </w:p>
    <w:p w:rsidRPr="00CA0A79" w:rsidR="00CA0A79" w:rsidP="00CA0A79" w:rsidRDefault="00CA0A79" w14:paraId="1D47F86D" w14:textId="7C4D875D">
      <w:pPr>
        <w:rPr>
          <w:b/>
          <w:bCs/>
          <w:color w:val="7F7F7F" w:themeColor="text1" w:themeTint="80"/>
        </w:rPr>
      </w:pPr>
      <w:r w:rsidRPr="00CA0A79">
        <w:rPr>
          <w:b/>
          <w:bCs/>
          <w:color w:val="7F7F7F" w:themeColor="text1" w:themeTint="80"/>
        </w:rPr>
        <w:t>Area</w:t>
      </w:r>
      <w:r>
        <w:rPr>
          <w:b/>
          <w:bCs/>
          <w:color w:val="7F7F7F" w:themeColor="text1" w:themeTint="80"/>
        </w:rPr>
        <w:t>/Department:</w:t>
      </w:r>
    </w:p>
    <w:p w:rsidRPr="00CA0A79" w:rsidR="00CA0A79" w:rsidP="00CA0A79" w:rsidRDefault="00CA0A79" w14:paraId="1C55C815" w14:textId="77777777">
      <w:pPr>
        <w:rPr>
          <w:b/>
          <w:bCs/>
          <w:color w:val="7F7F7F" w:themeColor="text1" w:themeTint="80"/>
        </w:rPr>
      </w:pPr>
      <w:r w:rsidRPr="00CA0A79">
        <w:rPr>
          <w:b/>
          <w:bCs/>
          <w:color w:val="7F7F7F" w:themeColor="text1" w:themeTint="80"/>
        </w:rPr>
        <w:t xml:space="preserve">1. </w:t>
      </w:r>
      <w:r w:rsidRPr="00CA0A79" w:rsidR="00812F82">
        <w:rPr>
          <w:b/>
          <w:bCs/>
          <w:color w:val="7F7F7F" w:themeColor="text1" w:themeTint="80"/>
        </w:rPr>
        <w:t xml:space="preserve">Summary of </w:t>
      </w:r>
      <w:r w:rsidRPr="00CA0A79">
        <w:rPr>
          <w:b/>
          <w:bCs/>
          <w:color w:val="7F7F7F" w:themeColor="text1" w:themeTint="80"/>
        </w:rPr>
        <w:t xml:space="preserve">Area </w:t>
      </w:r>
    </w:p>
    <w:p w:rsidR="00CA0A79" w:rsidP="009F59AB" w:rsidRDefault="00CA0A79" w14:paraId="4AB35443" w14:textId="52B05A46">
      <w:r w:rsidR="00CA0A79">
        <w:rPr/>
        <w:t>Provide</w:t>
      </w:r>
      <w:r w:rsidR="00CA0A79">
        <w:rPr/>
        <w:t xml:space="preserve"> a brief, but thorough summary of your area. </w:t>
      </w:r>
      <w:r w:rsidR="00CA0A79">
        <w:rPr/>
        <w:t xml:space="preserve">Include descriptions such as what your area does </w:t>
      </w:r>
      <w:r w:rsidR="00CA0A79">
        <w:rPr/>
        <w:t>on a daily basis</w:t>
      </w:r>
      <w:r w:rsidR="00CA0A79">
        <w:rPr/>
        <w:t xml:space="preserve">, who it serves, how it provides services, </w:t>
      </w:r>
      <w:r w:rsidR="684FC162">
        <w:rPr/>
        <w:t>h</w:t>
      </w:r>
      <w:r w:rsidR="00CA0A79">
        <w:rPr/>
        <w:t>ow it supports the college, any challenges it faces, and any other information that is important for RAPP members to know about your unique area.</w:t>
      </w:r>
      <w:r w:rsidR="00CA0A79">
        <w:rPr/>
        <w:t xml:space="preserve"> </w:t>
      </w:r>
    </w:p>
    <w:p w:rsidRPr="009F59AB" w:rsidR="00C00BEC" w:rsidP="009F59AB" w:rsidRDefault="00CA0A79" w14:paraId="228FDFA9" w14:textId="01FF5B10">
      <w:pPr>
        <w:rPr>
          <w:b/>
          <w:bCs/>
          <w:color w:val="7F7F7F" w:themeColor="text1" w:themeTint="80"/>
        </w:rPr>
      </w:pPr>
      <w:r w:rsidRPr="00CA0A79">
        <w:rPr>
          <w:b/>
          <w:bCs/>
          <w:color w:val="7F7F7F" w:themeColor="text1" w:themeTint="80"/>
        </w:rPr>
        <w:t>2.</w:t>
      </w:r>
      <w:r>
        <w:t xml:space="preserve"> </w:t>
      </w:r>
      <w:r w:rsidRPr="009F59AB" w:rsidR="00C00BEC">
        <w:rPr>
          <w:b/>
          <w:bCs/>
          <w:color w:val="7F7F7F" w:themeColor="text1" w:themeTint="80"/>
        </w:rPr>
        <w:t>Mission</w:t>
      </w:r>
    </w:p>
    <w:p w:rsidR="00C00BEC" w:rsidP="00C00BEC" w:rsidRDefault="00C00BEC" w14:paraId="0915C682" w14:textId="7B52E520">
      <w:r w:rsidR="02FF0B7F">
        <w:rPr/>
        <w:t>Collegewide Service</w:t>
      </w:r>
      <w:r w:rsidR="4BA227FC">
        <w:rPr/>
        <w:t xml:space="preserve"> Areas</w:t>
      </w:r>
      <w:r w:rsidR="02FF0B7F">
        <w:rPr/>
        <w:t xml:space="preserve"> </w:t>
      </w:r>
      <w:r w:rsidR="00C00BEC">
        <w:rPr/>
        <w:t xml:space="preserve">are multi-functional </w:t>
      </w:r>
      <w:r w:rsidR="009A5B75">
        <w:rPr/>
        <w:t>areas</w:t>
      </w:r>
      <w:r w:rsidR="00C00BEC">
        <w:rPr/>
        <w:t xml:space="preserve"> that address many of the out-of-classroom needs of students, faculty,</w:t>
      </w:r>
      <w:r w:rsidR="00C00BEC">
        <w:rPr/>
        <w:t xml:space="preserve"> </w:t>
      </w:r>
      <w:r w:rsidR="00C00BEC">
        <w:rPr/>
        <w:t>staf</w:t>
      </w:r>
      <w:r w:rsidR="00C00BEC">
        <w:rPr/>
        <w:t>f</w:t>
      </w:r>
      <w:r w:rsidR="00C00BEC">
        <w:rPr/>
        <w:t xml:space="preserve"> and visitors on campus. </w:t>
      </w:r>
      <w:r w:rsidR="667EE0A2">
        <w:rPr/>
        <w:t>Collegewide Service</w:t>
      </w:r>
      <w:r w:rsidR="4D8AFD8A">
        <w:rPr/>
        <w:t xml:space="preserve"> Areas</w:t>
      </w:r>
      <w:r w:rsidR="00C00BEC">
        <w:rPr/>
        <w:t xml:space="preserve"> must follow business practices and principles in </w:t>
      </w:r>
      <w:r w:rsidR="3976C914">
        <w:rPr/>
        <w:t>their</w:t>
      </w:r>
      <w:r w:rsidR="00C00BEC">
        <w:rPr/>
        <w:t xml:space="preserve"> service </w:t>
      </w:r>
      <w:r w:rsidR="009A5B75">
        <w:rPr/>
        <w:t>design and</w:t>
      </w:r>
      <w:r w:rsidR="00C00BEC">
        <w:rPr/>
        <w:t xml:space="preserve"> must </w:t>
      </w:r>
      <w:r w:rsidR="00C00BEC">
        <w:rPr/>
        <w:t>operate</w:t>
      </w:r>
      <w:r w:rsidR="00C00BEC">
        <w:rPr/>
        <w:t xml:space="preserve"> enterprises that </w:t>
      </w:r>
      <w:r w:rsidR="00C00BEC">
        <w:rPr/>
        <w:t>provide</w:t>
      </w:r>
      <w:r w:rsidR="00C00BEC">
        <w:rPr/>
        <w:t xml:space="preserve"> goods and services on campus. </w:t>
      </w:r>
    </w:p>
    <w:p w:rsidR="00C00BEC" w:rsidP="00C00BEC" w:rsidRDefault="00C00BEC" w14:paraId="2C678EF1" w14:textId="6FF4A8E1">
      <w:r w:rsidR="02197DC3">
        <w:rPr/>
        <w:t>Collegewide Service</w:t>
      </w:r>
      <w:r w:rsidR="4D5BAB19">
        <w:rPr/>
        <w:t xml:space="preserve"> Area</w:t>
      </w:r>
      <w:r w:rsidR="02197DC3">
        <w:rPr/>
        <w:t>s</w:t>
      </w:r>
      <w:r w:rsidR="00C00BEC">
        <w:rPr/>
        <w:t xml:space="preserve"> must adhere to ethical, effective, </w:t>
      </w:r>
      <w:r w:rsidR="009A5B75">
        <w:rPr/>
        <w:t>efficient,</w:t>
      </w:r>
      <w:r w:rsidR="00C00BEC">
        <w:rPr/>
        <w:t xml:space="preserve"> and sustainable business practices in the provision of relevant, quality, services that support and enhance the campus environment for students, faculty, staff, and visitors, and </w:t>
      </w:r>
      <w:r w:rsidR="00C00BEC">
        <w:rPr/>
        <w:t>provide</w:t>
      </w:r>
      <w:r w:rsidR="00C00BEC">
        <w:rPr/>
        <w:t xml:space="preserve"> opportunities for student development. </w:t>
      </w:r>
    </w:p>
    <w:p w:rsidR="00C00BEC" w:rsidP="00C00BEC" w:rsidRDefault="00C00BEC" w14:paraId="2B96BDD8" w14:textId="5CC6C200">
      <w:r w:rsidR="00C00BEC">
        <w:rPr/>
        <w:t>The area</w:t>
      </w:r>
      <w:r w:rsidR="09E9D405">
        <w:rPr/>
        <w:t>’s</w:t>
      </w:r>
      <w:r w:rsidR="00C00BEC">
        <w:rPr/>
        <w:t xml:space="preserve"> mission must be consistent with the mission of their </w:t>
      </w:r>
      <w:r w:rsidR="009A5B75">
        <w:rPr/>
        <w:t>division</w:t>
      </w:r>
      <w:r w:rsidR="00C00BEC">
        <w:rPr/>
        <w:t xml:space="preserve"> as well as the college and applicable professional standards. The </w:t>
      </w:r>
      <w:r w:rsidR="7DA809BC">
        <w:rPr/>
        <w:t>Collegewide Service</w:t>
      </w:r>
      <w:r w:rsidR="00C00BEC">
        <w:rPr/>
        <w:t xml:space="preserve"> </w:t>
      </w:r>
      <w:r w:rsidR="73007E45">
        <w:rPr/>
        <w:t>A</w:t>
      </w:r>
      <w:r w:rsidR="00C00BEC">
        <w:rPr/>
        <w:t>rea</w:t>
      </w:r>
      <w:r w:rsidR="44413738">
        <w:rPr/>
        <w:t>’s</w:t>
      </w:r>
      <w:r w:rsidR="00C00BEC">
        <w:rPr/>
        <w:t xml:space="preserve"> missi</w:t>
      </w:r>
      <w:r w:rsidR="00C00BEC">
        <w:rPr/>
        <w:t xml:space="preserve">on must be </w:t>
      </w:r>
      <w:r w:rsidR="00C00BEC">
        <w:rPr/>
        <w:t>appropriate for</w:t>
      </w:r>
      <w:r w:rsidR="00C00BEC">
        <w:rPr/>
        <w:t xml:space="preserve"> the college’s students, </w:t>
      </w:r>
      <w:r w:rsidR="00CA0A79">
        <w:rPr/>
        <w:t>stakeholders</w:t>
      </w:r>
      <w:r w:rsidR="00CA0A79">
        <w:rPr/>
        <w:t xml:space="preserve"> and </w:t>
      </w:r>
      <w:r w:rsidR="00C00BEC">
        <w:rPr/>
        <w:t xml:space="preserve">constituents in which the area serves. </w:t>
      </w:r>
    </w:p>
    <w:p w:rsidR="005167EB" w:rsidP="005167EB" w:rsidRDefault="00C00BEC" w14:paraId="01BFDF10" w14:textId="30933B52">
      <w:pPr>
        <w:pStyle w:val="ListParagraph"/>
        <w:numPr>
          <w:ilvl w:val="0"/>
          <w:numId w:val="2"/>
        </w:numPr>
      </w:pPr>
      <w:r>
        <w:t>What is your area’s mission statement?</w:t>
      </w:r>
    </w:p>
    <w:p w:rsidR="00C00BEC" w:rsidP="005167EB" w:rsidRDefault="00C00BEC" w14:paraId="14081020" w14:textId="5B5A64B5">
      <w:pPr>
        <w:pStyle w:val="ListParagraph"/>
        <w:numPr>
          <w:ilvl w:val="0"/>
          <w:numId w:val="2"/>
        </w:numPr>
      </w:pPr>
      <w:r>
        <w:t xml:space="preserve">How does your area’s mission statement relate to the mission, </w:t>
      </w:r>
      <w:r w:rsidR="009A5B75">
        <w:t>vision,</w:t>
      </w:r>
      <w:r>
        <w:t xml:space="preserve"> and values of the college? </w:t>
      </w:r>
      <w:r w:rsidRPr="005167EB" w:rsidR="005167EB">
        <w:t>(</w:t>
      </w:r>
      <w:hyperlink w:history="1" r:id="rId5">
        <w:r w:rsidRPr="006D1846" w:rsidR="005167EB">
          <w:rPr>
            <w:rStyle w:val="Hyperlink"/>
          </w:rPr>
          <w:t>https://www.deanza.edu/about-us/mission-andvalues.html</w:t>
        </w:r>
      </w:hyperlink>
      <w:r w:rsidRPr="005167EB" w:rsidR="005167EB">
        <w:t>)</w:t>
      </w:r>
      <w:r w:rsidR="005167EB">
        <w:t xml:space="preserve"> </w:t>
      </w:r>
    </w:p>
    <w:p w:rsidRPr="00C00BEC" w:rsidR="00C00BEC" w:rsidP="00C00BEC" w:rsidRDefault="00CA0A79" w14:paraId="0513D9B1" w14:textId="00DA5ADA">
      <w:pPr>
        <w:rPr>
          <w:b/>
          <w:bCs/>
          <w:color w:val="7F7F7F" w:themeColor="text1" w:themeTint="80"/>
        </w:rPr>
      </w:pPr>
      <w:r w:rsidRPr="0E55CE12" w:rsidR="00CA0A79">
        <w:rPr>
          <w:b w:val="1"/>
          <w:bCs w:val="1"/>
          <w:color w:val="7F7F7F" w:themeColor="text1" w:themeTint="80" w:themeShade="FF"/>
        </w:rPr>
        <w:t>3</w:t>
      </w:r>
      <w:r w:rsidRPr="0E55CE12" w:rsidR="009F59AB">
        <w:rPr>
          <w:b w:val="1"/>
          <w:bCs w:val="1"/>
          <w:color w:val="7F7F7F" w:themeColor="text1" w:themeTint="80" w:themeShade="FF"/>
        </w:rPr>
        <w:t xml:space="preserve">. </w:t>
      </w:r>
      <w:r w:rsidRPr="0E55CE12" w:rsidR="00C00BEC">
        <w:rPr>
          <w:b w:val="1"/>
          <w:bCs w:val="1"/>
          <w:color w:val="7F7F7F" w:themeColor="text1" w:themeTint="80" w:themeShade="FF"/>
        </w:rPr>
        <w:t>Goals</w:t>
      </w:r>
    </w:p>
    <w:p w:rsidR="00C00BEC" w:rsidP="0E55CE12" w:rsidRDefault="00C00BEC" w14:paraId="460407E9" w14:textId="05B8BED4">
      <w:pPr>
        <w:pStyle w:val="Normal"/>
      </w:pPr>
      <w:r w:rsidR="23DE53D3">
        <w:rPr/>
        <w:t>Collegewide</w:t>
      </w:r>
      <w:r w:rsidR="23DE53D3">
        <w:rPr/>
        <w:t xml:space="preserve"> Service Area</w:t>
      </w:r>
      <w:r w:rsidR="00C00BEC">
        <w:rPr/>
        <w:t xml:space="preserve"> </w:t>
      </w:r>
      <w:r w:rsidR="7296BFC5">
        <w:rPr/>
        <w:t>should be</w:t>
      </w:r>
      <w:r w:rsidR="00C00BEC">
        <w:rPr/>
        <w:t xml:space="preserve"> guided by a set of written goals and </w:t>
      </w:r>
      <w:r w:rsidR="00C00BEC">
        <w:rPr/>
        <w:t>objectives</w:t>
      </w:r>
      <w:r w:rsidR="00C00BEC">
        <w:rPr/>
        <w:t xml:space="preserve"> that are </w:t>
      </w:r>
      <w:r w:rsidR="00C00BEC">
        <w:rPr/>
        <w:t>directly related</w:t>
      </w:r>
      <w:r w:rsidR="00C00BEC">
        <w:rPr/>
        <w:t xml:space="preserve"> to </w:t>
      </w:r>
      <w:r w:rsidR="009A5B75">
        <w:rPr/>
        <w:t>its</w:t>
      </w:r>
      <w:r w:rsidR="00C00BEC">
        <w:rPr/>
        <w:t xml:space="preserve"> stated mission. </w:t>
      </w:r>
      <w:r w:rsidR="00C00BEC">
        <w:rPr/>
        <w:t xml:space="preserve">The goals </w:t>
      </w:r>
      <w:r w:rsidR="0290BE73">
        <w:rPr/>
        <w:t>should</w:t>
      </w:r>
      <w:r w:rsidR="00C00BEC">
        <w:rPr/>
        <w:t xml:space="preserve"> be aligned with institutional priorities and expectations of the </w:t>
      </w:r>
      <w:r w:rsidR="693C469D">
        <w:rPr/>
        <w:t>Collegewide Service</w:t>
      </w:r>
      <w:r w:rsidR="00C00BEC">
        <w:rPr/>
        <w:t xml:space="preserve"> </w:t>
      </w:r>
      <w:r w:rsidR="07AD9866">
        <w:rPr/>
        <w:t>A</w:t>
      </w:r>
      <w:r w:rsidR="00C00BEC">
        <w:rPr/>
        <w:t xml:space="preserve">rea. The area </w:t>
      </w:r>
      <w:r w:rsidR="54002614">
        <w:rPr/>
        <w:t xml:space="preserve">should </w:t>
      </w:r>
      <w:r w:rsidR="00C00BEC">
        <w:rPr/>
        <w:t>regularly develop</w:t>
      </w:r>
      <w:r w:rsidR="00C00BEC">
        <w:rPr/>
        <w:t xml:space="preserve">, review, evaluate, and revise its goals and communicate progress towards meeting its goals to </w:t>
      </w:r>
      <w:r w:rsidR="00C00BEC">
        <w:rPr/>
        <w:t>appropriate constituents</w:t>
      </w:r>
      <w:r w:rsidR="00C00BEC">
        <w:rPr/>
        <w:t xml:space="preserve">. </w:t>
      </w:r>
    </w:p>
    <w:p w:rsidR="005167EB" w:rsidP="009A5B75" w:rsidRDefault="005167EB" w14:paraId="13ADBFE0" w14:textId="7232C37A">
      <w:pPr>
        <w:pStyle w:val="ListParagraph"/>
        <w:numPr>
          <w:ilvl w:val="0"/>
          <w:numId w:val="7"/>
        </w:numPr>
        <w:rPr/>
      </w:pPr>
      <w:r w:rsidR="005167EB">
        <w:rPr/>
        <w:t xml:space="preserve">Enter 2-3 goals for your area to be achieved by spring 2027. </w:t>
      </w:r>
      <w:r w:rsidR="00DC622E">
        <w:rPr/>
        <w:t xml:space="preserve">These can be aspirational goals that your area will work towards achieving over the next four years with the resources available to improve the services provided to the campus and community. </w:t>
      </w:r>
      <w:r w:rsidR="00DC622E">
        <w:rPr/>
        <w:t>Include a description of the goal, responsible persons, and collaboration that is required to achieve the goal.</w:t>
      </w:r>
      <w:r w:rsidR="00DC622E">
        <w:rPr/>
        <w:t xml:space="preserve"> </w:t>
      </w:r>
      <w:r w:rsidR="005167EB">
        <w:rPr/>
        <w:t xml:space="preserve">Each annual reflection will ask your area to report on progress in meeting </w:t>
      </w:r>
      <w:r w:rsidR="009A5B75">
        <w:rPr/>
        <w:t>its</w:t>
      </w:r>
      <w:r w:rsidR="005167EB">
        <w:rPr/>
        <w:t xml:space="preserve"> goals. Each goal should be aligned to your </w:t>
      </w:r>
      <w:r w:rsidR="009A5B75">
        <w:rPr/>
        <w:t>division’s</w:t>
      </w:r>
      <w:r w:rsidR="005167EB">
        <w:rPr/>
        <w:t xml:space="preserve"> mission and the college mission. All resource requests</w:t>
      </w:r>
      <w:r w:rsidR="005167EB">
        <w:rPr/>
        <w:t xml:space="preserve"> should be aligned with your </w:t>
      </w:r>
      <w:r w:rsidR="009A5B75">
        <w:rPr/>
        <w:t>area’s</w:t>
      </w:r>
      <w:r w:rsidR="005167EB">
        <w:rPr/>
        <w:t xml:space="preserve"> mission and goals.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167EB" w:rsidTr="005167EB" w14:paraId="1D0189D8" w14:textId="77777777">
        <w:tc>
          <w:tcPr>
            <w:tcW w:w="1558" w:type="dxa"/>
          </w:tcPr>
          <w:p w:rsidRPr="005167EB" w:rsidR="005167EB" w:rsidP="00C00BEC" w:rsidRDefault="005167EB" w14:paraId="7AF0ADFE" w14:textId="2B0A0862">
            <w:pPr>
              <w:rPr>
                <w:b/>
                <w:bCs/>
              </w:rPr>
            </w:pPr>
            <w:r w:rsidRPr="005167EB">
              <w:rPr>
                <w:b/>
                <w:bCs/>
              </w:rPr>
              <w:t>Goal title</w:t>
            </w:r>
          </w:p>
        </w:tc>
        <w:tc>
          <w:tcPr>
            <w:tcW w:w="1558" w:type="dxa"/>
          </w:tcPr>
          <w:p w:rsidRPr="005167EB" w:rsidR="005167EB" w:rsidP="00C00BEC" w:rsidRDefault="005167EB" w14:paraId="7E4FD398" w14:textId="2454D311">
            <w:pPr>
              <w:rPr>
                <w:b/>
                <w:bCs/>
              </w:rPr>
            </w:pPr>
            <w:r w:rsidRPr="005167EB">
              <w:rPr>
                <w:b/>
                <w:bCs/>
              </w:rPr>
              <w:t>Goal description</w:t>
            </w:r>
          </w:p>
        </w:tc>
        <w:tc>
          <w:tcPr>
            <w:tcW w:w="1558" w:type="dxa"/>
          </w:tcPr>
          <w:p w:rsidRPr="005167EB" w:rsidR="005167EB" w:rsidP="00C00BEC" w:rsidRDefault="005167EB" w14:paraId="577564D4" w14:textId="0BD0EB2B">
            <w:pPr>
              <w:rPr>
                <w:b/>
                <w:bCs/>
              </w:rPr>
            </w:pPr>
            <w:r w:rsidRPr="005167EB">
              <w:rPr>
                <w:b/>
                <w:bCs/>
              </w:rPr>
              <w:t>Responsible parties</w:t>
            </w:r>
          </w:p>
        </w:tc>
        <w:tc>
          <w:tcPr>
            <w:tcW w:w="1558" w:type="dxa"/>
          </w:tcPr>
          <w:p w:rsidRPr="005167EB" w:rsidR="005167EB" w:rsidP="00C00BEC" w:rsidRDefault="005167EB" w14:paraId="4DAA0789" w14:textId="15458DA1">
            <w:pPr>
              <w:rPr>
                <w:b/>
                <w:bCs/>
              </w:rPr>
            </w:pPr>
            <w:r w:rsidRPr="005167EB">
              <w:rPr>
                <w:b/>
                <w:bCs/>
              </w:rPr>
              <w:t>Collaboration with</w:t>
            </w:r>
          </w:p>
        </w:tc>
        <w:tc>
          <w:tcPr>
            <w:tcW w:w="1559" w:type="dxa"/>
          </w:tcPr>
          <w:p w:rsidRPr="005167EB" w:rsidR="005167EB" w:rsidP="00C00BEC" w:rsidRDefault="005167EB" w14:paraId="0EEFE98A" w14:textId="49DDA115">
            <w:pPr>
              <w:rPr>
                <w:b/>
                <w:bCs/>
              </w:rPr>
            </w:pPr>
            <w:r w:rsidRPr="005167EB">
              <w:rPr>
                <w:b/>
                <w:bCs/>
              </w:rPr>
              <w:t xml:space="preserve">What evidence will be used to </w:t>
            </w:r>
            <w:r w:rsidRPr="005167EB">
              <w:rPr>
                <w:b/>
                <w:bCs/>
              </w:rPr>
              <w:lastRenderedPageBreak/>
              <w:t>monitor progress?</w:t>
            </w:r>
          </w:p>
        </w:tc>
        <w:tc>
          <w:tcPr>
            <w:tcW w:w="1559" w:type="dxa"/>
          </w:tcPr>
          <w:p w:rsidRPr="005167EB" w:rsidR="005167EB" w:rsidP="00C00BEC" w:rsidRDefault="005167EB" w14:paraId="24DF13A6" w14:textId="5C06C0CD">
            <w:pPr>
              <w:rPr>
                <w:b/>
                <w:bCs/>
              </w:rPr>
            </w:pPr>
            <w:r w:rsidRPr="005167EB">
              <w:rPr>
                <w:b/>
                <w:bCs/>
              </w:rPr>
              <w:lastRenderedPageBreak/>
              <w:t xml:space="preserve">How will you assess achievement of the goal? </w:t>
            </w:r>
          </w:p>
        </w:tc>
      </w:tr>
      <w:tr w:rsidR="005167EB" w:rsidTr="005167EB" w14:paraId="0B41BD5C" w14:textId="77777777">
        <w:tc>
          <w:tcPr>
            <w:tcW w:w="1558" w:type="dxa"/>
          </w:tcPr>
          <w:p w:rsidR="005167EB" w:rsidP="00C00BEC" w:rsidRDefault="005167EB" w14:paraId="5F11E255" w14:textId="77777777"/>
        </w:tc>
        <w:tc>
          <w:tcPr>
            <w:tcW w:w="1558" w:type="dxa"/>
          </w:tcPr>
          <w:p w:rsidR="005167EB" w:rsidP="00C00BEC" w:rsidRDefault="005167EB" w14:paraId="4C24BFEE" w14:textId="77777777"/>
        </w:tc>
        <w:tc>
          <w:tcPr>
            <w:tcW w:w="1558" w:type="dxa"/>
          </w:tcPr>
          <w:p w:rsidR="005167EB" w:rsidP="00C00BEC" w:rsidRDefault="005167EB" w14:paraId="38E3DA43" w14:textId="77777777"/>
        </w:tc>
        <w:tc>
          <w:tcPr>
            <w:tcW w:w="1558" w:type="dxa"/>
          </w:tcPr>
          <w:p w:rsidR="005167EB" w:rsidP="00C00BEC" w:rsidRDefault="005167EB" w14:paraId="18391D26" w14:textId="77777777"/>
        </w:tc>
        <w:tc>
          <w:tcPr>
            <w:tcW w:w="1559" w:type="dxa"/>
          </w:tcPr>
          <w:p w:rsidR="005167EB" w:rsidP="00C00BEC" w:rsidRDefault="005167EB" w14:paraId="6220085B" w14:textId="77777777"/>
        </w:tc>
        <w:tc>
          <w:tcPr>
            <w:tcW w:w="1559" w:type="dxa"/>
          </w:tcPr>
          <w:p w:rsidR="005167EB" w:rsidP="00C00BEC" w:rsidRDefault="005167EB" w14:paraId="01ED64D4" w14:textId="77777777"/>
        </w:tc>
      </w:tr>
      <w:tr w:rsidR="005167EB" w:rsidTr="005167EB" w14:paraId="5B6D352A" w14:textId="77777777">
        <w:tc>
          <w:tcPr>
            <w:tcW w:w="1558" w:type="dxa"/>
          </w:tcPr>
          <w:p w:rsidR="005167EB" w:rsidP="00C00BEC" w:rsidRDefault="005167EB" w14:paraId="740A2992" w14:textId="77777777"/>
        </w:tc>
        <w:tc>
          <w:tcPr>
            <w:tcW w:w="1558" w:type="dxa"/>
          </w:tcPr>
          <w:p w:rsidR="005167EB" w:rsidP="00C00BEC" w:rsidRDefault="005167EB" w14:paraId="44E9AAE2" w14:textId="77777777"/>
        </w:tc>
        <w:tc>
          <w:tcPr>
            <w:tcW w:w="1558" w:type="dxa"/>
          </w:tcPr>
          <w:p w:rsidR="005167EB" w:rsidP="00C00BEC" w:rsidRDefault="005167EB" w14:paraId="534D7D89" w14:textId="77777777"/>
        </w:tc>
        <w:tc>
          <w:tcPr>
            <w:tcW w:w="1558" w:type="dxa"/>
          </w:tcPr>
          <w:p w:rsidR="005167EB" w:rsidP="00C00BEC" w:rsidRDefault="005167EB" w14:paraId="5ED5DE03" w14:textId="77777777"/>
        </w:tc>
        <w:tc>
          <w:tcPr>
            <w:tcW w:w="1559" w:type="dxa"/>
          </w:tcPr>
          <w:p w:rsidR="005167EB" w:rsidP="00C00BEC" w:rsidRDefault="005167EB" w14:paraId="4DB312D9" w14:textId="77777777"/>
        </w:tc>
        <w:tc>
          <w:tcPr>
            <w:tcW w:w="1559" w:type="dxa"/>
          </w:tcPr>
          <w:p w:rsidR="005167EB" w:rsidP="00C00BEC" w:rsidRDefault="005167EB" w14:paraId="69E6EF0A" w14:textId="77777777"/>
        </w:tc>
      </w:tr>
      <w:tr w:rsidR="005167EB" w:rsidTr="005167EB" w14:paraId="3F85C01E" w14:textId="77777777">
        <w:tc>
          <w:tcPr>
            <w:tcW w:w="1558" w:type="dxa"/>
          </w:tcPr>
          <w:p w:rsidR="005167EB" w:rsidP="00C00BEC" w:rsidRDefault="005167EB" w14:paraId="48FF897A" w14:textId="77777777"/>
        </w:tc>
        <w:tc>
          <w:tcPr>
            <w:tcW w:w="1558" w:type="dxa"/>
          </w:tcPr>
          <w:p w:rsidR="005167EB" w:rsidP="00C00BEC" w:rsidRDefault="005167EB" w14:paraId="0E49F241" w14:textId="77777777"/>
        </w:tc>
        <w:tc>
          <w:tcPr>
            <w:tcW w:w="1558" w:type="dxa"/>
          </w:tcPr>
          <w:p w:rsidR="005167EB" w:rsidP="00C00BEC" w:rsidRDefault="005167EB" w14:paraId="45DF4E6D" w14:textId="77777777"/>
        </w:tc>
        <w:tc>
          <w:tcPr>
            <w:tcW w:w="1558" w:type="dxa"/>
          </w:tcPr>
          <w:p w:rsidR="005167EB" w:rsidP="00C00BEC" w:rsidRDefault="005167EB" w14:paraId="22D088E3" w14:textId="77777777"/>
        </w:tc>
        <w:tc>
          <w:tcPr>
            <w:tcW w:w="1559" w:type="dxa"/>
          </w:tcPr>
          <w:p w:rsidR="005167EB" w:rsidP="00C00BEC" w:rsidRDefault="005167EB" w14:paraId="35202569" w14:textId="77777777"/>
        </w:tc>
        <w:tc>
          <w:tcPr>
            <w:tcW w:w="1559" w:type="dxa"/>
          </w:tcPr>
          <w:p w:rsidR="005167EB" w:rsidP="00C00BEC" w:rsidRDefault="005167EB" w14:paraId="2D4808C9" w14:textId="77777777"/>
        </w:tc>
      </w:tr>
    </w:tbl>
    <w:p w:rsidR="005167EB" w:rsidP="00C00BEC" w:rsidRDefault="005167EB" w14:paraId="02C017E7" w14:textId="77777777"/>
    <w:p w:rsidRPr="005167EB" w:rsidR="00C00BEC" w:rsidP="00C00BEC" w:rsidRDefault="00CA0A79" w14:paraId="407A6B4D" w14:textId="3D333FC0">
      <w:pPr>
        <w:rPr>
          <w:b/>
          <w:bCs/>
          <w:color w:val="7F7F7F" w:themeColor="text1" w:themeTint="80"/>
        </w:rPr>
      </w:pPr>
      <w:r>
        <w:rPr>
          <w:b/>
          <w:bCs/>
          <w:color w:val="7F7F7F" w:themeColor="text1" w:themeTint="80"/>
        </w:rPr>
        <w:t>4</w:t>
      </w:r>
      <w:r w:rsidR="009F59AB">
        <w:rPr>
          <w:b/>
          <w:bCs/>
          <w:color w:val="7F7F7F" w:themeColor="text1" w:themeTint="80"/>
        </w:rPr>
        <w:t xml:space="preserve">. </w:t>
      </w:r>
      <w:r w:rsidRPr="005167EB" w:rsidR="005167EB">
        <w:rPr>
          <w:b/>
          <w:bCs/>
          <w:color w:val="7F7F7F" w:themeColor="text1" w:themeTint="80"/>
        </w:rPr>
        <w:t>Culture of Assessment</w:t>
      </w:r>
    </w:p>
    <w:p w:rsidR="005167EB" w:rsidP="00C00BEC" w:rsidRDefault="005167EB" w14:paraId="07ADE170" w14:textId="436F4D4E">
      <w:r w:rsidR="5E8CD06D">
        <w:rPr/>
        <w:t xml:space="preserve">Collegewide </w:t>
      </w:r>
      <w:r w:rsidR="005167EB">
        <w:rPr/>
        <w:t>S</w:t>
      </w:r>
      <w:r w:rsidR="0F196077">
        <w:rPr/>
        <w:t>ervice</w:t>
      </w:r>
      <w:r w:rsidR="005167EB">
        <w:rPr/>
        <w:t xml:space="preserve"> </w:t>
      </w:r>
      <w:r w:rsidR="6A362806">
        <w:rPr/>
        <w:t>A</w:t>
      </w:r>
      <w:r w:rsidR="005167EB">
        <w:rPr/>
        <w:t xml:space="preserve">reas must develop Administrative Unit Outcomes (AUOs) </w:t>
      </w:r>
      <w:r w:rsidR="00DC622E">
        <w:rPr/>
        <w:t>aligned to their mission to evaluate</w:t>
      </w:r>
      <w:r w:rsidR="005167EB">
        <w:rPr/>
        <w:t xml:space="preserve"> </w:t>
      </w:r>
      <w:r w:rsidR="00DC622E">
        <w:rPr/>
        <w:t xml:space="preserve">the ways in which the area has </w:t>
      </w:r>
      <w:r w:rsidR="00DC622E">
        <w:rPr/>
        <w:t>identified</w:t>
      </w:r>
      <w:r w:rsidR="00DC622E">
        <w:rPr/>
        <w:t xml:space="preserve"> a need specific to the </w:t>
      </w:r>
      <w:r w:rsidR="00CA0A79">
        <w:rPr/>
        <w:t>population</w:t>
      </w:r>
      <w:r w:rsidR="00DC622E">
        <w:rPr/>
        <w:t xml:space="preserve"> they serve and ways to improve or create a process to address that need. As part of the AUO process, areas are </w:t>
      </w:r>
      <w:r w:rsidR="00DC622E">
        <w:rPr/>
        <w:t>required</w:t>
      </w:r>
      <w:r w:rsidR="00DC622E">
        <w:rPr/>
        <w:t xml:space="preserve"> to</w:t>
      </w:r>
      <w:r w:rsidR="005167EB">
        <w:rPr/>
        <w:t xml:space="preserve"> </w:t>
      </w:r>
      <w:r w:rsidR="005167EB">
        <w:rPr/>
        <w:t>monitor</w:t>
      </w:r>
      <w:r w:rsidR="005167EB">
        <w:rPr/>
        <w:t xml:space="preserve"> </w:t>
      </w:r>
      <w:r w:rsidR="005167EB">
        <w:rPr/>
        <w:t>progress</w:t>
      </w:r>
      <w:r w:rsidR="005167EB">
        <w:rPr/>
        <w:t xml:space="preserve"> </w:t>
      </w:r>
      <w:r w:rsidR="00DC622E">
        <w:rPr/>
        <w:t>of the AUO and how it helps them achieve</w:t>
      </w:r>
      <w:r w:rsidR="005167EB">
        <w:rPr/>
        <w:t xml:space="preserve"> its mission and goals in an ongoing cycle of assessment. </w:t>
      </w:r>
    </w:p>
    <w:p w:rsidR="005167EB" w:rsidP="005167EB" w:rsidRDefault="005167EB" w14:paraId="1AC24E75" w14:textId="0F9BC7F5">
      <w:pPr>
        <w:pStyle w:val="ListParagraph"/>
        <w:numPr>
          <w:ilvl w:val="0"/>
          <w:numId w:val="4"/>
        </w:numPr>
      </w:pPr>
      <w:r>
        <w:t>List your areas AUO’s.</w:t>
      </w:r>
    </w:p>
    <w:p w:rsidR="005167EB" w:rsidP="005167EB" w:rsidRDefault="005167EB" w14:paraId="0E200053" w14:textId="20E961C1">
      <w:pPr>
        <w:pStyle w:val="ListParagraph"/>
        <w:numPr>
          <w:ilvl w:val="0"/>
          <w:numId w:val="4"/>
        </w:numPr>
      </w:pPr>
      <w:r>
        <w:t>Summarize the dialogue that has resulted from AUO assessment.</w:t>
      </w:r>
    </w:p>
    <w:p w:rsidR="009F59AB" w:rsidP="005167EB" w:rsidRDefault="009F59AB" w14:paraId="7E358EDE" w14:textId="0C12874F">
      <w:pPr>
        <w:pStyle w:val="ListParagraph"/>
        <w:numPr>
          <w:ilvl w:val="0"/>
          <w:numId w:val="4"/>
        </w:numPr>
      </w:pPr>
      <w:r>
        <w:t xml:space="preserve">What specific strategies has your </w:t>
      </w:r>
      <w:r w:rsidR="009A5B75">
        <w:t>area</w:t>
      </w:r>
      <w:r>
        <w:t xml:space="preserve"> implemented, or plan to implement, based on the results of the AUO assessment conducted?</w:t>
      </w:r>
    </w:p>
    <w:p w:rsidR="005167EB" w:rsidP="005167EB" w:rsidRDefault="005167EB" w14:paraId="2E062CDE" w14:textId="1D79BEDA">
      <w:pPr>
        <w:pStyle w:val="ListParagraph"/>
        <w:numPr>
          <w:ilvl w:val="0"/>
          <w:numId w:val="4"/>
        </w:numPr>
      </w:pPr>
      <w:r>
        <w:t xml:space="preserve">How do these </w:t>
      </w:r>
      <w:r w:rsidR="009F59AB">
        <w:t>strategies align with the areas’ mission and goals?</w:t>
      </w:r>
    </w:p>
    <w:p w:rsidRPr="009F59AB" w:rsidR="009F59AB" w:rsidP="009F59AB" w:rsidRDefault="009F59AB" w14:paraId="0934A685" w14:textId="1868AD42">
      <w:pPr>
        <w:rPr>
          <w:b/>
          <w:bCs/>
          <w:color w:val="7F7F7F" w:themeColor="text1" w:themeTint="80"/>
        </w:rPr>
      </w:pPr>
      <w:r w:rsidRPr="009F59AB">
        <w:rPr>
          <w:b/>
          <w:bCs/>
          <w:color w:val="7F7F7F" w:themeColor="text1" w:themeTint="80"/>
        </w:rPr>
        <w:t>5. Staffing Needs</w:t>
      </w:r>
    </w:p>
    <w:p w:rsidR="005167EB" w:rsidP="00C00BEC" w:rsidRDefault="005167EB" w14:paraId="5865C583" w14:textId="25B5262E">
      <w:r w:rsidR="0AC1B5C0">
        <w:rPr/>
        <w:t>Collegewide Service</w:t>
      </w:r>
      <w:r w:rsidR="005167EB">
        <w:rPr/>
        <w:t xml:space="preserve"> </w:t>
      </w:r>
      <w:r w:rsidR="0883B5D5">
        <w:rPr/>
        <w:t>A</w:t>
      </w:r>
      <w:r w:rsidR="005167EB">
        <w:rPr/>
        <w:t>reas mu</w:t>
      </w:r>
      <w:r w:rsidR="009F59AB">
        <w:rPr/>
        <w:t>st</w:t>
      </w:r>
      <w:r w:rsidR="005167EB">
        <w:rPr/>
        <w:t xml:space="preserve"> have fiscal, human, professional development</w:t>
      </w:r>
      <w:r w:rsidR="009F59AB">
        <w:rPr/>
        <w:t>,</w:t>
      </w:r>
      <w:r w:rsidR="005167EB">
        <w:rPr/>
        <w:t xml:space="preserve"> and technological resources to develop and implement assessment plans</w:t>
      </w:r>
      <w:r w:rsidR="009F59AB">
        <w:rPr/>
        <w:t xml:space="preserve"> and meet its mission and </w:t>
      </w:r>
      <w:r w:rsidR="005167EB">
        <w:rPr/>
        <w:t xml:space="preserve">goals. </w:t>
      </w:r>
    </w:p>
    <w:p w:rsidR="009F59AB" w:rsidP="00C00BEC" w:rsidRDefault="009F59AB" w14:paraId="7AA04436" w14:textId="22799283">
      <w:r>
        <w:t xml:space="preserve">Provide a brief overview of your area’s staffing needs. Personnel requests are to be submitted on a separate form. </w:t>
      </w:r>
    </w:p>
    <w:p w:rsidR="009F59AB" w:rsidP="009F59AB" w:rsidRDefault="009F59AB" w14:paraId="05FCBA92" w14:textId="0FF9A191">
      <w:pPr>
        <w:pStyle w:val="ListParagraph"/>
        <w:numPr>
          <w:ilvl w:val="0"/>
          <w:numId w:val="5"/>
        </w:numPr>
        <w:rPr/>
      </w:pPr>
      <w:r w:rsidR="009F59AB">
        <w:rPr/>
        <w:t xml:space="preserve">What </w:t>
      </w:r>
      <w:r w:rsidR="009A5B75">
        <w:rPr/>
        <w:t>is</w:t>
      </w:r>
      <w:r w:rsidR="009F59AB">
        <w:rPr/>
        <w:t xml:space="preserve"> the staffing </w:t>
      </w:r>
      <w:r w:rsidR="009F59AB">
        <w:rPr/>
        <w:t>need</w:t>
      </w:r>
      <w:r w:rsidR="1400404F">
        <w:rPr/>
        <w:t>(</w:t>
      </w:r>
      <w:r w:rsidR="009F59AB">
        <w:rPr/>
        <w:t>s</w:t>
      </w:r>
      <w:r w:rsidR="217331D8">
        <w:rPr/>
        <w:t>)</w:t>
      </w:r>
      <w:r w:rsidR="009F59AB">
        <w:rPr/>
        <w:t xml:space="preserve"> to ensure the </w:t>
      </w:r>
      <w:r w:rsidR="6D7DC796">
        <w:rPr/>
        <w:t>area is able to meet its mission in serving the college</w:t>
      </w:r>
      <w:r w:rsidR="009F59AB">
        <w:rPr/>
        <w:t>?</w:t>
      </w:r>
    </w:p>
    <w:p w:rsidR="009F59AB" w:rsidP="009F59AB" w:rsidRDefault="009F59AB" w14:paraId="02DD1CF9" w14:textId="77777777">
      <w:pPr>
        <w:pStyle w:val="ListParagraph"/>
        <w:numPr>
          <w:ilvl w:val="0"/>
          <w:numId w:val="5"/>
        </w:numPr>
      </w:pPr>
      <w:r>
        <w:t>What strategies does your area have in place to ensure it is meeting its mission and goals when faced with the current staffing ratios?</w:t>
      </w:r>
    </w:p>
    <w:p w:rsidR="009F59AB" w:rsidP="009F59AB" w:rsidRDefault="009F59AB" w14:paraId="78B0299B" w14:textId="026BD6BE">
      <w:pPr>
        <w:pStyle w:val="ListParagraph"/>
        <w:numPr>
          <w:ilvl w:val="0"/>
          <w:numId w:val="5"/>
        </w:numPr>
      </w:pPr>
      <w:r>
        <w:t>What strategies does your program have in place to ensure all staff have access to professional development opportunities and technological resources appropriate to their job?</w:t>
      </w:r>
    </w:p>
    <w:p w:rsidR="00CA0A79" w:rsidP="00CA0A79" w:rsidRDefault="00CA0A79" w14:paraId="0C5C185B" w14:textId="591692BA">
      <w:pPr>
        <w:rPr>
          <w:b/>
          <w:bCs/>
          <w:color w:val="7F7F7F" w:themeColor="text1" w:themeTint="80"/>
        </w:rPr>
      </w:pPr>
      <w:r w:rsidRPr="00CA0A79">
        <w:rPr>
          <w:b/>
          <w:bCs/>
          <w:color w:val="7F7F7F" w:themeColor="text1" w:themeTint="80"/>
        </w:rPr>
        <w:t>6. Any Additional Information</w:t>
      </w:r>
    </w:p>
    <w:p w:rsidRPr="00CA0A79" w:rsidR="00CA0A79" w:rsidP="00CA0A79" w:rsidRDefault="00CA0A79" w14:paraId="26BFC7AC" w14:textId="3B4EEF0F">
      <w:r w:rsidRPr="00CA0A79">
        <w:t xml:space="preserve">Use this space to provide any additional information about your area/department that you feel is important to include in a program review that has not been discussed above. </w:t>
      </w:r>
    </w:p>
    <w:sectPr w:rsidRPr="00CA0A79" w:rsidR="00CA0A7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44D65"/>
    <w:multiLevelType w:val="hybridMultilevel"/>
    <w:tmpl w:val="50A8B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11865"/>
    <w:multiLevelType w:val="hybridMultilevel"/>
    <w:tmpl w:val="08BA4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FA2F87"/>
    <w:multiLevelType w:val="hybridMultilevel"/>
    <w:tmpl w:val="50A8BA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FD007D"/>
    <w:multiLevelType w:val="hybridMultilevel"/>
    <w:tmpl w:val="5352C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E0A5B"/>
    <w:multiLevelType w:val="multilevel"/>
    <w:tmpl w:val="CFF8D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7F7F7F" w:themeColor="text1" w:themeTint="8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A31E9"/>
    <w:multiLevelType w:val="hybridMultilevel"/>
    <w:tmpl w:val="FACC1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842389"/>
    <w:multiLevelType w:val="hybridMultilevel"/>
    <w:tmpl w:val="23ECA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D12BF"/>
    <w:multiLevelType w:val="hybridMultilevel"/>
    <w:tmpl w:val="1486A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819900">
    <w:abstractNumId w:val="4"/>
  </w:num>
  <w:num w:numId="2" w16cid:durableId="875893094">
    <w:abstractNumId w:val="0"/>
  </w:num>
  <w:num w:numId="3" w16cid:durableId="263805375">
    <w:abstractNumId w:val="2"/>
  </w:num>
  <w:num w:numId="4" w16cid:durableId="166480915">
    <w:abstractNumId w:val="3"/>
  </w:num>
  <w:num w:numId="5" w16cid:durableId="1008100969">
    <w:abstractNumId w:val="1"/>
  </w:num>
  <w:num w:numId="6" w16cid:durableId="1238369533">
    <w:abstractNumId w:val="5"/>
  </w:num>
  <w:num w:numId="7" w16cid:durableId="801113525">
    <w:abstractNumId w:val="6"/>
  </w:num>
  <w:num w:numId="8" w16cid:durableId="920918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EC"/>
    <w:rsid w:val="00167F6F"/>
    <w:rsid w:val="00262A78"/>
    <w:rsid w:val="005167EB"/>
    <w:rsid w:val="006E189E"/>
    <w:rsid w:val="00812F82"/>
    <w:rsid w:val="00950DEF"/>
    <w:rsid w:val="009A5B75"/>
    <w:rsid w:val="009F59AB"/>
    <w:rsid w:val="00C00BEC"/>
    <w:rsid w:val="00CA0A79"/>
    <w:rsid w:val="00DC622E"/>
    <w:rsid w:val="02197DC3"/>
    <w:rsid w:val="0290BE73"/>
    <w:rsid w:val="02FF0B7F"/>
    <w:rsid w:val="03D729E8"/>
    <w:rsid w:val="0572FA49"/>
    <w:rsid w:val="07AD9866"/>
    <w:rsid w:val="0883B5D5"/>
    <w:rsid w:val="09E9D405"/>
    <w:rsid w:val="0AC1B5C0"/>
    <w:rsid w:val="0AE68B54"/>
    <w:rsid w:val="0C825BB5"/>
    <w:rsid w:val="0DDA6417"/>
    <w:rsid w:val="0E55CE12"/>
    <w:rsid w:val="0F196077"/>
    <w:rsid w:val="1400404F"/>
    <w:rsid w:val="18E6CAF0"/>
    <w:rsid w:val="2062F7C4"/>
    <w:rsid w:val="21301629"/>
    <w:rsid w:val="217331D8"/>
    <w:rsid w:val="23DE53D3"/>
    <w:rsid w:val="28D6E29F"/>
    <w:rsid w:val="3976C914"/>
    <w:rsid w:val="3B233FCE"/>
    <w:rsid w:val="3D4405DF"/>
    <w:rsid w:val="3EBDEA9A"/>
    <w:rsid w:val="44413738"/>
    <w:rsid w:val="4BA227FC"/>
    <w:rsid w:val="4D5BAB19"/>
    <w:rsid w:val="4D8AFD8A"/>
    <w:rsid w:val="54002614"/>
    <w:rsid w:val="5E8CD06D"/>
    <w:rsid w:val="667EE0A2"/>
    <w:rsid w:val="684FC162"/>
    <w:rsid w:val="693C469D"/>
    <w:rsid w:val="6A362806"/>
    <w:rsid w:val="6AF878B2"/>
    <w:rsid w:val="6C9EF0F3"/>
    <w:rsid w:val="6D7DC796"/>
    <w:rsid w:val="6EB31A4C"/>
    <w:rsid w:val="6F3E0449"/>
    <w:rsid w:val="70D9D4AA"/>
    <w:rsid w:val="7296BFC5"/>
    <w:rsid w:val="73007E45"/>
    <w:rsid w:val="7701F430"/>
    <w:rsid w:val="7DA8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7BE6"/>
  <w15:chartTrackingRefBased/>
  <w15:docId w15:val="{BB76266F-371B-4BF0-B2C0-7DBD72BC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00BEC"/>
    <w:pPr>
      <w:ind w:left="720"/>
      <w:contextualSpacing/>
    </w:pPr>
  </w:style>
  <w:style w:type="character" w:styleId="Hyperlink">
    <w:name w:val="Hyperlink"/>
    <w:basedOn w:val="DefaultParagraphFont"/>
    <w:uiPriority w:val="99"/>
    <w:unhideWhenUsed/>
    <w:rsid w:val="005167EB"/>
    <w:rPr>
      <w:color w:val="0563C1" w:themeColor="hyperlink"/>
      <w:u w:val="single"/>
    </w:rPr>
  </w:style>
  <w:style w:type="character" w:styleId="UnresolvedMention">
    <w:name w:val="Unresolved Mention"/>
    <w:basedOn w:val="DefaultParagraphFont"/>
    <w:uiPriority w:val="99"/>
    <w:semiHidden/>
    <w:unhideWhenUsed/>
    <w:rsid w:val="005167EB"/>
    <w:rPr>
      <w:color w:val="605E5C"/>
      <w:shd w:val="clear" w:color="auto" w:fill="E1DFDD"/>
    </w:rPr>
  </w:style>
  <w:style w:type="table" w:styleId="TableGrid">
    <w:name w:val="Table Grid"/>
    <w:basedOn w:val="TableNormal"/>
    <w:uiPriority w:val="39"/>
    <w:rsid w:val="005167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deanza.edu/about-us/mission-andvalues.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Mallory Newell</dc:creator>
  <keywords/>
  <dc:description/>
  <lastModifiedBy>Mallory Newell</lastModifiedBy>
  <revision>3</revision>
  <dcterms:created xsi:type="dcterms:W3CDTF">2023-07-11T18:46:00.0000000Z</dcterms:created>
  <dcterms:modified xsi:type="dcterms:W3CDTF">2023-08-17T20:11:43.2233919Z</dcterms:modified>
</coreProperties>
</file>