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E4EF" w14:textId="788D02B4" w:rsidR="008D60FC" w:rsidRPr="00121BAE" w:rsidRDefault="00D433F1">
      <w:pPr>
        <w:pStyle w:val="BodyText"/>
      </w:pPr>
      <w:r w:rsidRPr="00121BAE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3265CA2" wp14:editId="4D348D47">
            <wp:simplePos x="365760" y="320040"/>
            <wp:positionH relativeFrom="column">
              <wp:align>left</wp:align>
            </wp:positionH>
            <wp:positionV relativeFrom="paragraph">
              <wp:align>top</wp:align>
            </wp:positionV>
            <wp:extent cx="1075291" cy="419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91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63BF52" w14:textId="77777777" w:rsidR="00D433F1" w:rsidRPr="00121BAE" w:rsidRDefault="00D433F1">
      <w:pPr>
        <w:pStyle w:val="BodyText"/>
        <w:rPr>
          <w:color w:val="000000" w:themeColor="text1"/>
        </w:rPr>
      </w:pPr>
    </w:p>
    <w:p w14:paraId="14DDAAF3" w14:textId="77777777" w:rsidR="008D60FC" w:rsidRPr="00121BAE" w:rsidRDefault="008D60FC" w:rsidP="00401336">
      <w:pPr>
        <w:jc w:val="center"/>
        <w:rPr>
          <w:color w:val="000000" w:themeColor="text1"/>
          <w:sz w:val="24"/>
          <w:szCs w:val="24"/>
        </w:rPr>
        <w:sectPr w:rsidR="008D60FC" w:rsidRPr="00121BAE" w:rsidSect="00E9269E">
          <w:headerReference w:type="default" r:id="rId12"/>
          <w:footerReference w:type="default" r:id="rId13"/>
          <w:type w:val="continuous"/>
          <w:pgSz w:w="12240" w:h="15840"/>
          <w:pgMar w:top="500" w:right="320" w:bottom="940" w:left="580" w:header="0" w:footer="742" w:gutter="0"/>
          <w:pgNumType w:start="1"/>
          <w:cols w:space="720"/>
        </w:sectPr>
      </w:pPr>
    </w:p>
    <w:p w14:paraId="35B6757D" w14:textId="03F21AAF" w:rsidR="00401336" w:rsidRPr="00121BAE" w:rsidRDefault="00557F5B" w:rsidP="00401336">
      <w:pPr>
        <w:spacing w:after="24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New </w:t>
      </w:r>
      <w:r w:rsidR="008A3C12">
        <w:rPr>
          <w:b/>
          <w:bCs/>
          <w:color w:val="000000" w:themeColor="text1"/>
          <w:sz w:val="24"/>
          <w:szCs w:val="24"/>
        </w:rPr>
        <w:t xml:space="preserve">Classified </w:t>
      </w:r>
      <w:r w:rsidR="172B792A" w:rsidRPr="00121BAE">
        <w:rPr>
          <w:b/>
          <w:bCs/>
          <w:color w:val="000000" w:themeColor="text1"/>
          <w:sz w:val="24"/>
          <w:szCs w:val="24"/>
        </w:rPr>
        <w:t>Staff</w:t>
      </w:r>
      <w:r>
        <w:rPr>
          <w:b/>
          <w:bCs/>
          <w:color w:val="000000" w:themeColor="text1"/>
          <w:sz w:val="24"/>
          <w:szCs w:val="24"/>
        </w:rPr>
        <w:t xml:space="preserve"> and Administrator</w:t>
      </w:r>
      <w:r w:rsidR="172B792A" w:rsidRPr="00121BAE">
        <w:rPr>
          <w:b/>
          <w:bCs/>
          <w:color w:val="000000" w:themeColor="text1"/>
          <w:sz w:val="24"/>
          <w:szCs w:val="24"/>
        </w:rPr>
        <w:t xml:space="preserve"> </w:t>
      </w:r>
      <w:r w:rsidR="00401336" w:rsidRPr="00121BAE">
        <w:rPr>
          <w:b/>
          <w:bCs/>
          <w:color w:val="000000" w:themeColor="text1"/>
          <w:sz w:val="24"/>
          <w:szCs w:val="24"/>
        </w:rPr>
        <w:t>Request Justification</w:t>
      </w:r>
    </w:p>
    <w:p w14:paraId="63E09EE2" w14:textId="13CA5D53" w:rsidR="00401336" w:rsidRPr="00121BAE" w:rsidRDefault="00401336" w:rsidP="00401336">
      <w:pPr>
        <w:spacing w:after="240"/>
        <w:jc w:val="center"/>
        <w:rPr>
          <w:b/>
          <w:bCs/>
          <w:color w:val="000000" w:themeColor="text1"/>
          <w:sz w:val="24"/>
          <w:szCs w:val="24"/>
        </w:rPr>
      </w:pPr>
      <w:r w:rsidRPr="00121BAE">
        <w:rPr>
          <w:b/>
          <w:bCs/>
          <w:color w:val="000000" w:themeColor="text1"/>
          <w:sz w:val="24"/>
          <w:szCs w:val="24"/>
        </w:rPr>
        <w:t>Complete One Per Program</w:t>
      </w:r>
      <w:r w:rsidR="00557F5B">
        <w:rPr>
          <w:b/>
          <w:bCs/>
          <w:color w:val="000000" w:themeColor="text1"/>
          <w:sz w:val="24"/>
          <w:szCs w:val="24"/>
        </w:rPr>
        <w:t>/Area</w:t>
      </w:r>
    </w:p>
    <w:p w14:paraId="533C8794" w14:textId="6654F24F" w:rsidR="00B5571A" w:rsidRPr="00121BAE" w:rsidRDefault="00B5571A" w:rsidP="00D433F1">
      <w:pPr>
        <w:spacing w:after="240"/>
        <w:rPr>
          <w:b/>
          <w:bCs/>
          <w:color w:val="000000" w:themeColor="text1"/>
          <w:sz w:val="24"/>
          <w:szCs w:val="24"/>
        </w:rPr>
      </w:pPr>
      <w:r w:rsidRPr="00121BAE">
        <w:rPr>
          <w:b/>
          <w:bCs/>
          <w:color w:val="000000" w:themeColor="text1"/>
          <w:sz w:val="24"/>
          <w:szCs w:val="24"/>
        </w:rPr>
        <w:t xml:space="preserve">Date: </w:t>
      </w:r>
      <w:sdt>
        <w:sdtPr>
          <w:rPr>
            <w:b/>
            <w:bCs/>
            <w:color w:val="000000" w:themeColor="text1"/>
            <w:sz w:val="24"/>
            <w:szCs w:val="24"/>
          </w:rPr>
          <w:id w:val="-1371529561"/>
          <w:placeholder>
            <w:docPart w:val="929539A42D064EA59561C87519A7B586"/>
          </w:placeholder>
          <w:showingPlcHdr/>
        </w:sdtPr>
        <w:sdtContent>
          <w:r w:rsidRPr="00121BAE">
            <w:rPr>
              <w:rStyle w:val="PlaceholderText"/>
              <w:rFonts w:eastAsiaTheme="minorHAnsi"/>
              <w:sz w:val="24"/>
              <w:szCs w:val="24"/>
            </w:rPr>
            <w:t>Click or tap here to enter text.</w:t>
          </w:r>
        </w:sdtContent>
      </w:sdt>
    </w:p>
    <w:p w14:paraId="2CE9B025" w14:textId="15A35617" w:rsidR="008D60FC" w:rsidRPr="00121BAE" w:rsidRDefault="00EA26F4" w:rsidP="00D433F1">
      <w:pPr>
        <w:spacing w:after="240"/>
        <w:rPr>
          <w:b/>
          <w:bCs/>
          <w:color w:val="000000" w:themeColor="text1"/>
          <w:sz w:val="24"/>
          <w:szCs w:val="24"/>
        </w:rPr>
      </w:pPr>
      <w:r w:rsidRPr="00121BAE">
        <w:rPr>
          <w:b/>
          <w:bCs/>
          <w:color w:val="000000" w:themeColor="text1"/>
          <w:sz w:val="24"/>
          <w:szCs w:val="24"/>
        </w:rPr>
        <w:t>Division:</w:t>
      </w:r>
      <w:r w:rsidR="5E0E99BF" w:rsidRPr="00121BAE">
        <w:rPr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b/>
            <w:bCs/>
            <w:color w:val="000000" w:themeColor="text1"/>
            <w:sz w:val="24"/>
            <w:szCs w:val="24"/>
          </w:rPr>
          <w:id w:val="-1526316126"/>
          <w:placeholder>
            <w:docPart w:val="441083731E6C42B49D83C1B9BDD6A16E"/>
          </w:placeholder>
          <w:showingPlcHdr/>
        </w:sdtPr>
        <w:sdtContent>
          <w:r w:rsidR="00B5571A" w:rsidRPr="00121BAE">
            <w:rPr>
              <w:rStyle w:val="PlaceholderText"/>
              <w:rFonts w:eastAsiaTheme="minorEastAsia"/>
              <w:sz w:val="24"/>
              <w:szCs w:val="24"/>
            </w:rPr>
            <w:t>Click or tap here to enter text.</w:t>
          </w:r>
        </w:sdtContent>
      </w:sdt>
    </w:p>
    <w:p w14:paraId="2142A244" w14:textId="7FBC6F00" w:rsidR="00EA26F4" w:rsidRPr="00121BAE" w:rsidRDefault="005020DA" w:rsidP="00D433F1">
      <w:pPr>
        <w:spacing w:after="240"/>
        <w:rPr>
          <w:b/>
          <w:bCs/>
          <w:color w:val="000000" w:themeColor="text1"/>
          <w:sz w:val="24"/>
          <w:szCs w:val="24"/>
        </w:rPr>
      </w:pPr>
      <w:r w:rsidRPr="00121BAE">
        <w:rPr>
          <w:b/>
          <w:bCs/>
          <w:color w:val="000000" w:themeColor="text1"/>
          <w:sz w:val="24"/>
          <w:szCs w:val="24"/>
        </w:rPr>
        <w:t>Program</w:t>
      </w:r>
      <w:r w:rsidR="00557F5B">
        <w:rPr>
          <w:b/>
          <w:bCs/>
          <w:color w:val="000000" w:themeColor="text1"/>
          <w:sz w:val="24"/>
          <w:szCs w:val="24"/>
        </w:rPr>
        <w:t>/Area</w:t>
      </w:r>
      <w:r w:rsidR="00EA26F4" w:rsidRPr="00121BAE">
        <w:rPr>
          <w:b/>
          <w:bCs/>
          <w:color w:val="000000" w:themeColor="text1"/>
          <w:sz w:val="24"/>
          <w:szCs w:val="24"/>
        </w:rPr>
        <w:t>:</w:t>
      </w:r>
      <w:r w:rsidR="00B5571A" w:rsidRPr="00121BAE">
        <w:rPr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b/>
            <w:bCs/>
            <w:color w:val="000000" w:themeColor="text1"/>
            <w:sz w:val="24"/>
            <w:szCs w:val="24"/>
          </w:rPr>
          <w:id w:val="476730128"/>
          <w:placeholder>
            <w:docPart w:val="C8B50E6B97A54DAFBDAC7FA45B1A148E"/>
          </w:placeholder>
          <w:showingPlcHdr/>
        </w:sdtPr>
        <w:sdtContent>
          <w:r w:rsidR="00B5571A" w:rsidRPr="00121BAE">
            <w:rPr>
              <w:rStyle w:val="PlaceholderText"/>
              <w:rFonts w:eastAsiaTheme="minorEastAsia"/>
              <w:sz w:val="24"/>
              <w:szCs w:val="24"/>
            </w:rPr>
            <w:t>Click or tap here to enter text.</w:t>
          </w:r>
        </w:sdtContent>
      </w:sdt>
    </w:p>
    <w:p w14:paraId="0888ABE4" w14:textId="5402D53B" w:rsidR="00EA26F4" w:rsidRPr="00121BAE" w:rsidRDefault="00EA26F4" w:rsidP="003A398F">
      <w:pPr>
        <w:spacing w:after="240"/>
        <w:rPr>
          <w:b/>
          <w:bCs/>
          <w:color w:val="000000" w:themeColor="text1"/>
          <w:sz w:val="24"/>
          <w:szCs w:val="24"/>
        </w:rPr>
      </w:pPr>
      <w:r w:rsidRPr="58E9F2DE">
        <w:rPr>
          <w:b/>
          <w:bCs/>
          <w:color w:val="000000" w:themeColor="text1"/>
          <w:sz w:val="24"/>
          <w:szCs w:val="24"/>
        </w:rPr>
        <w:t xml:space="preserve">Number of </w:t>
      </w:r>
      <w:r w:rsidR="00892AAA">
        <w:rPr>
          <w:b/>
          <w:bCs/>
          <w:color w:val="000000" w:themeColor="text1"/>
          <w:sz w:val="24"/>
          <w:szCs w:val="24"/>
        </w:rPr>
        <w:t xml:space="preserve">Positions Requiring New Funding </w:t>
      </w:r>
      <w:r w:rsidR="5C96C785" w:rsidRPr="58E9F2DE">
        <w:rPr>
          <w:b/>
          <w:bCs/>
          <w:color w:val="000000" w:themeColor="text1"/>
          <w:sz w:val="24"/>
          <w:szCs w:val="24"/>
        </w:rPr>
        <w:t>(does not apply to refilling existing positions)</w:t>
      </w:r>
      <w:r w:rsidRPr="58E9F2DE">
        <w:rPr>
          <w:b/>
          <w:bCs/>
          <w:color w:val="000000" w:themeColor="text1"/>
          <w:sz w:val="24"/>
          <w:szCs w:val="24"/>
        </w:rPr>
        <w:t>:</w:t>
      </w:r>
      <w:r w:rsidR="00B5571A" w:rsidRPr="58E9F2DE">
        <w:rPr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b/>
            <w:bCs/>
            <w:color w:val="000000" w:themeColor="text1"/>
            <w:sz w:val="24"/>
            <w:szCs w:val="24"/>
          </w:rPr>
          <w:id w:val="1849281621"/>
          <w:placeholder>
            <w:docPart w:val="0AD604B3C9924D60A40CFB663AF6E68B"/>
          </w:placeholder>
          <w:showingPlcHdr/>
        </w:sdtPr>
        <w:sdtContent>
          <w:r w:rsidR="00B5571A" w:rsidRPr="58E9F2DE">
            <w:rPr>
              <w:rStyle w:val="PlaceholderText"/>
              <w:rFonts w:eastAsiaTheme="minorEastAsia"/>
              <w:sz w:val="24"/>
              <w:szCs w:val="24"/>
            </w:rPr>
            <w:t>Click or tap here to enter text.</w:t>
          </w:r>
        </w:sdtContent>
      </w:sdt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B0D32" w:rsidRPr="00121BAE" w14:paraId="13ECD817" w14:textId="364ACABD" w:rsidTr="688BE077">
        <w:trPr>
          <w:trHeight w:val="576"/>
          <w:jc w:val="center"/>
        </w:trPr>
        <w:tc>
          <w:tcPr>
            <w:tcW w:w="2340" w:type="dxa"/>
            <w:shd w:val="clear" w:color="auto" w:fill="D9E1F2"/>
            <w:noWrap/>
            <w:vAlign w:val="center"/>
            <w:hideMark/>
          </w:tcPr>
          <w:p w14:paraId="3186C677" w14:textId="1344C2E8" w:rsidR="005B0D32" w:rsidRPr="00121BAE" w:rsidRDefault="695545CE" w:rsidP="0047435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8E9F2DE">
              <w:rPr>
                <w:b/>
                <w:bCs/>
                <w:color w:val="000000" w:themeColor="text1"/>
                <w:sz w:val="24"/>
                <w:szCs w:val="24"/>
              </w:rPr>
              <w:t xml:space="preserve">Requested </w:t>
            </w:r>
            <w:r w:rsidR="005B0D32" w:rsidRPr="58E9F2DE">
              <w:rPr>
                <w:b/>
                <w:bCs/>
                <w:color w:val="000000" w:themeColor="text1"/>
                <w:sz w:val="24"/>
                <w:szCs w:val="24"/>
              </w:rPr>
              <w:t xml:space="preserve">Position </w:t>
            </w:r>
          </w:p>
        </w:tc>
        <w:tc>
          <w:tcPr>
            <w:tcW w:w="2340" w:type="dxa"/>
            <w:shd w:val="clear" w:color="auto" w:fill="D9E1F2"/>
            <w:vAlign w:val="center"/>
          </w:tcPr>
          <w:p w14:paraId="58485907" w14:textId="53E854F3" w:rsidR="0C3084CB" w:rsidRDefault="0C3084CB" w:rsidP="49AE2E9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9AE2E9C">
              <w:rPr>
                <w:b/>
                <w:bCs/>
                <w:color w:val="000000" w:themeColor="text1"/>
                <w:sz w:val="24"/>
                <w:szCs w:val="24"/>
              </w:rPr>
              <w:t>Classified or Administrative Position</w:t>
            </w:r>
          </w:p>
        </w:tc>
        <w:tc>
          <w:tcPr>
            <w:tcW w:w="2340" w:type="dxa"/>
            <w:shd w:val="clear" w:color="auto" w:fill="D9E1F2"/>
            <w:vAlign w:val="center"/>
          </w:tcPr>
          <w:p w14:paraId="49C3AFF5" w14:textId="75180131" w:rsidR="0C3084CB" w:rsidRDefault="00E02FBE" w:rsidP="49AE2E9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Salary </w:t>
            </w:r>
            <w:r w:rsidR="0C3084CB" w:rsidRPr="49AE2E9C">
              <w:rPr>
                <w:b/>
                <w:bCs/>
                <w:color w:val="000000" w:themeColor="text1"/>
                <w:sz w:val="24"/>
                <w:szCs w:val="24"/>
              </w:rPr>
              <w:t xml:space="preserve">Schedule or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Position </w:t>
            </w:r>
            <w:r w:rsidR="0C3084CB" w:rsidRPr="49AE2E9C">
              <w:rPr>
                <w:b/>
                <w:bCs/>
                <w:color w:val="000000" w:themeColor="text1"/>
                <w:sz w:val="24"/>
                <w:szCs w:val="24"/>
              </w:rPr>
              <w:t>Grade</w:t>
            </w:r>
          </w:p>
        </w:tc>
        <w:tc>
          <w:tcPr>
            <w:tcW w:w="2340" w:type="dxa"/>
            <w:shd w:val="clear" w:color="auto" w:fill="D9E1F2"/>
            <w:vAlign w:val="center"/>
          </w:tcPr>
          <w:p w14:paraId="0793A3D9" w14:textId="185B1D74" w:rsidR="237412B0" w:rsidRDefault="237412B0" w:rsidP="688BE0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88BE077">
              <w:rPr>
                <w:b/>
                <w:bCs/>
                <w:color w:val="000000" w:themeColor="text1"/>
                <w:sz w:val="24"/>
                <w:szCs w:val="24"/>
              </w:rPr>
              <w:t>Area Ranking*</w:t>
            </w:r>
          </w:p>
        </w:tc>
      </w:tr>
      <w:tr w:rsidR="005B0D32" w:rsidRPr="00121BAE" w14:paraId="5B23F8A3" w14:textId="2207A6BA" w:rsidTr="688BE077">
        <w:trPr>
          <w:trHeight w:val="381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02A978B" w14:textId="3056F7EA" w:rsidR="005B0D32" w:rsidRPr="00121BAE" w:rsidRDefault="005B0D32" w:rsidP="0047435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121BAE">
              <w:rPr>
                <w:color w:val="000000" w:themeColor="text1"/>
                <w:sz w:val="24"/>
                <w:szCs w:val="24"/>
              </w:rPr>
              <w:t> 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1912657550"/>
                <w:placeholder>
                  <w:docPart w:val="D937F0E2C82E486386CFC38DA6B97949"/>
                </w:placeholder>
                <w:showingPlcHdr/>
              </w:sdtPr>
              <w:sdtContent>
                <w:r w:rsidRPr="00121BAE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shd w:val="clear" w:color="auto" w:fill="auto"/>
            <w:vAlign w:val="center"/>
          </w:tcPr>
          <w:p w14:paraId="5E6F6DD1" w14:textId="7848012A" w:rsidR="49AE2E9C" w:rsidRDefault="49AE2E9C" w:rsidP="49AE2E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EDF75B7" w14:textId="24CCD413" w:rsidR="49AE2E9C" w:rsidRDefault="49AE2E9C" w:rsidP="49AE2E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A633DF9" w14:textId="640B87CC" w:rsidR="688BE077" w:rsidRDefault="688BE077" w:rsidP="688BE0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B0D32" w:rsidRPr="00121BAE" w14:paraId="2C10A38F" w14:textId="3A71A9E3" w:rsidTr="688BE077">
        <w:trPr>
          <w:trHeight w:val="345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E065FF5" w14:textId="71B1BB7C" w:rsidR="005B0D32" w:rsidRPr="00121BAE" w:rsidRDefault="005B0D32" w:rsidP="0047435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121BAE">
              <w:rPr>
                <w:color w:val="000000" w:themeColor="text1"/>
                <w:sz w:val="24"/>
                <w:szCs w:val="24"/>
              </w:rPr>
              <w:t> 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1128358300"/>
                <w:placeholder>
                  <w:docPart w:val="9AD96F3CF7024B609EF607E25E5DB119"/>
                </w:placeholder>
                <w:showingPlcHdr/>
              </w:sdtPr>
              <w:sdtContent>
                <w:r w:rsidRPr="00121BAE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shd w:val="clear" w:color="auto" w:fill="auto"/>
            <w:vAlign w:val="center"/>
          </w:tcPr>
          <w:p w14:paraId="3205A73E" w14:textId="263EFCD9" w:rsidR="49AE2E9C" w:rsidRDefault="49AE2E9C" w:rsidP="49AE2E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FC9270C" w14:textId="1DEFF496" w:rsidR="49AE2E9C" w:rsidRDefault="49AE2E9C" w:rsidP="49AE2E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047CFEA" w14:textId="39836AB5" w:rsidR="688BE077" w:rsidRDefault="688BE077" w:rsidP="688BE0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92AAA" w:rsidRPr="00121BAE" w14:paraId="5950199B" w14:textId="77777777" w:rsidTr="688BE077">
        <w:trPr>
          <w:trHeight w:val="345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4CCA12E" w14:textId="17854D51" w:rsidR="00892AAA" w:rsidRPr="00121BAE" w:rsidRDefault="00000000" w:rsidP="0047435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246354750"/>
                <w:placeholder>
                  <w:docPart w:val="FEEE14F5C4CA4237A652FA2785F9F664"/>
                </w:placeholder>
                <w:showingPlcHdr/>
              </w:sdtPr>
              <w:sdtContent>
                <w:r w:rsidR="00892AAA" w:rsidRPr="00121BAE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shd w:val="clear" w:color="auto" w:fill="auto"/>
            <w:vAlign w:val="center"/>
          </w:tcPr>
          <w:p w14:paraId="1A9AEF9A" w14:textId="070CF451" w:rsidR="49AE2E9C" w:rsidRDefault="49AE2E9C" w:rsidP="49AE2E9C">
            <w:pPr>
              <w:rPr>
                <w:rStyle w:val="PlaceholderText"/>
                <w:rFonts w:eastAsiaTheme="minorEastAsi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E003EAC" w14:textId="29011F99" w:rsidR="49AE2E9C" w:rsidRDefault="49AE2E9C" w:rsidP="49AE2E9C">
            <w:pPr>
              <w:rPr>
                <w:rStyle w:val="PlaceholderText"/>
                <w:rFonts w:eastAsiaTheme="minorEastAsi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414C21D" w14:textId="6EE5BAF7" w:rsidR="688BE077" w:rsidRDefault="688BE077" w:rsidP="688BE077">
            <w:pPr>
              <w:rPr>
                <w:rStyle w:val="PlaceholderText"/>
                <w:rFonts w:eastAsiaTheme="minorEastAsia"/>
                <w:sz w:val="24"/>
                <w:szCs w:val="24"/>
              </w:rPr>
            </w:pPr>
          </w:p>
        </w:tc>
      </w:tr>
    </w:tbl>
    <w:p w14:paraId="751536F7" w14:textId="6142FFC9" w:rsidR="4455F79E" w:rsidRDefault="4455F79E" w:rsidP="688BE077">
      <w:pPr>
        <w:tabs>
          <w:tab w:val="left" w:pos="2880"/>
        </w:tabs>
        <w:spacing w:before="7"/>
        <w:rPr>
          <w:color w:val="000000" w:themeColor="text1"/>
          <w:sz w:val="24"/>
          <w:szCs w:val="24"/>
        </w:rPr>
      </w:pPr>
      <w:r w:rsidRPr="688BE077">
        <w:rPr>
          <w:color w:val="000000" w:themeColor="text1"/>
          <w:sz w:val="24"/>
          <w:szCs w:val="24"/>
        </w:rPr>
        <w:t>*</w:t>
      </w:r>
      <w:r w:rsidR="6FA82B94" w:rsidRPr="688BE077">
        <w:rPr>
          <w:color w:val="000000" w:themeColor="text1"/>
          <w:sz w:val="24"/>
          <w:szCs w:val="24"/>
        </w:rPr>
        <w:t xml:space="preserve"> </w:t>
      </w:r>
      <w:proofErr w:type="gramStart"/>
      <w:r w:rsidR="6FA82B94" w:rsidRPr="688BE077">
        <w:rPr>
          <w:color w:val="000000" w:themeColor="text1"/>
          <w:sz w:val="24"/>
          <w:szCs w:val="24"/>
        </w:rPr>
        <w:t>if</w:t>
      </w:r>
      <w:proofErr w:type="gramEnd"/>
      <w:r w:rsidR="6FA82B94" w:rsidRPr="688BE077">
        <w:rPr>
          <w:color w:val="000000" w:themeColor="text1"/>
          <w:sz w:val="24"/>
          <w:szCs w:val="24"/>
        </w:rPr>
        <w:t xml:space="preserve"> requesting more than one position within the same area, please provide the area</w:t>
      </w:r>
      <w:r w:rsidR="3CC39F2E" w:rsidRPr="688BE077">
        <w:rPr>
          <w:color w:val="000000" w:themeColor="text1"/>
          <w:sz w:val="24"/>
          <w:szCs w:val="24"/>
        </w:rPr>
        <w:t>’</w:t>
      </w:r>
      <w:r w:rsidR="6FA82B94" w:rsidRPr="688BE077">
        <w:rPr>
          <w:color w:val="000000" w:themeColor="text1"/>
          <w:sz w:val="24"/>
          <w:szCs w:val="24"/>
        </w:rPr>
        <w:t>s priority ranking for each position</w:t>
      </w:r>
      <w:r w:rsidR="385CD793" w:rsidRPr="688BE077">
        <w:rPr>
          <w:color w:val="000000" w:themeColor="text1"/>
          <w:sz w:val="24"/>
          <w:szCs w:val="24"/>
        </w:rPr>
        <w:t xml:space="preserve"> to help inform RAPP of the priority preferences as determined by the area.</w:t>
      </w:r>
    </w:p>
    <w:p w14:paraId="0D1A1097" w14:textId="1518E560" w:rsidR="688BE077" w:rsidRDefault="688BE077" w:rsidP="688BE077">
      <w:pPr>
        <w:tabs>
          <w:tab w:val="left" w:pos="2880"/>
        </w:tabs>
        <w:spacing w:before="7" w:line="259" w:lineRule="auto"/>
        <w:rPr>
          <w:b/>
          <w:bCs/>
          <w:color w:val="000000" w:themeColor="text1"/>
          <w:sz w:val="24"/>
          <w:szCs w:val="24"/>
        </w:rPr>
      </w:pPr>
    </w:p>
    <w:p w14:paraId="4DEB3C93" w14:textId="47110D8B" w:rsidR="21805295" w:rsidRDefault="21805295" w:rsidP="4132A899">
      <w:pPr>
        <w:tabs>
          <w:tab w:val="left" w:pos="2880"/>
        </w:tabs>
        <w:spacing w:before="7" w:line="259" w:lineRule="auto"/>
      </w:pPr>
      <w:r w:rsidRPr="4132A899">
        <w:rPr>
          <w:b/>
          <w:bCs/>
          <w:color w:val="000000" w:themeColor="text1"/>
          <w:sz w:val="24"/>
          <w:szCs w:val="24"/>
        </w:rPr>
        <w:t>Guiding Principles</w:t>
      </w:r>
    </w:p>
    <w:p w14:paraId="22C4BB87" w14:textId="77777777" w:rsidR="00121BAE" w:rsidRPr="00121BAE" w:rsidRDefault="00121BAE" w:rsidP="00EA26F4">
      <w:pPr>
        <w:tabs>
          <w:tab w:val="left" w:pos="2880"/>
        </w:tabs>
        <w:spacing w:before="7"/>
        <w:rPr>
          <w:color w:val="000000" w:themeColor="text1"/>
          <w:spacing w:val="-2"/>
          <w:sz w:val="24"/>
          <w:szCs w:val="24"/>
        </w:rPr>
      </w:pPr>
    </w:p>
    <w:p w14:paraId="354C9C2C" w14:textId="53692012" w:rsidR="00C41251" w:rsidRPr="00121BAE" w:rsidRDefault="55AB80DE" w:rsidP="58E9F2DE">
      <w:pPr>
        <w:pStyle w:val="CommentText"/>
        <w:spacing w:after="240"/>
        <w:rPr>
          <w:color w:val="000000" w:themeColor="text1"/>
          <w:sz w:val="24"/>
          <w:szCs w:val="24"/>
        </w:rPr>
      </w:pPr>
      <w:r w:rsidRPr="58E9F2DE">
        <w:rPr>
          <w:color w:val="000000" w:themeColor="text1"/>
          <w:sz w:val="24"/>
          <w:szCs w:val="24"/>
        </w:rPr>
        <w:t xml:space="preserve">De Anza College's </w:t>
      </w:r>
      <w:hyperlink r:id="rId14">
        <w:r w:rsidR="00121BAE" w:rsidRPr="58E9F2DE">
          <w:rPr>
            <w:rStyle w:val="Hyperlink"/>
            <w:sz w:val="24"/>
            <w:szCs w:val="24"/>
          </w:rPr>
          <w:t>m</w:t>
        </w:r>
        <w:r w:rsidRPr="58E9F2DE">
          <w:rPr>
            <w:rStyle w:val="Hyperlink"/>
            <w:sz w:val="24"/>
            <w:szCs w:val="24"/>
          </w:rPr>
          <w:t>ission</w:t>
        </w:r>
      </w:hyperlink>
      <w:r w:rsidRPr="58E9F2DE">
        <w:rPr>
          <w:color w:val="000000" w:themeColor="text1"/>
          <w:sz w:val="24"/>
          <w:szCs w:val="24"/>
        </w:rPr>
        <w:t xml:space="preserve"> and </w:t>
      </w:r>
      <w:hyperlink r:id="rId15">
        <w:r w:rsidRPr="58E9F2DE">
          <w:rPr>
            <w:rStyle w:val="Hyperlink"/>
            <w:sz w:val="24"/>
            <w:szCs w:val="24"/>
          </w:rPr>
          <w:t>Educational Master Plan</w:t>
        </w:r>
      </w:hyperlink>
      <w:r w:rsidRPr="58E9F2DE">
        <w:rPr>
          <w:sz w:val="24"/>
          <w:szCs w:val="24"/>
        </w:rPr>
        <w:t xml:space="preserve"> </w:t>
      </w:r>
      <w:r w:rsidR="67DE1024" w:rsidRPr="58E9F2DE">
        <w:rPr>
          <w:sz w:val="24"/>
          <w:szCs w:val="24"/>
        </w:rPr>
        <w:t>serve as guiding principles</w:t>
      </w:r>
      <w:r w:rsidRPr="58E9F2DE">
        <w:rPr>
          <w:sz w:val="24"/>
          <w:szCs w:val="24"/>
        </w:rPr>
        <w:t xml:space="preserve"> </w:t>
      </w:r>
      <w:r w:rsidR="64B1E17F" w:rsidRPr="58E9F2DE">
        <w:rPr>
          <w:sz w:val="24"/>
          <w:szCs w:val="24"/>
        </w:rPr>
        <w:t>for</w:t>
      </w:r>
      <w:r w:rsidRPr="58E9F2DE">
        <w:rPr>
          <w:sz w:val="24"/>
          <w:szCs w:val="24"/>
        </w:rPr>
        <w:t xml:space="preserve"> </w:t>
      </w:r>
      <w:r w:rsidR="437D8C29" w:rsidRPr="58E9F2DE">
        <w:rPr>
          <w:sz w:val="24"/>
          <w:szCs w:val="24"/>
        </w:rPr>
        <w:t>program</w:t>
      </w:r>
      <w:r w:rsidR="4B2E9C14" w:rsidRPr="58E9F2DE">
        <w:rPr>
          <w:sz w:val="24"/>
          <w:szCs w:val="24"/>
        </w:rPr>
        <w:t xml:space="preserve">s to </w:t>
      </w:r>
      <w:r w:rsidR="201C5EF2" w:rsidRPr="58E9F2DE">
        <w:rPr>
          <w:sz w:val="24"/>
          <w:szCs w:val="24"/>
        </w:rPr>
        <w:t>facilitate continuous development, implementation</w:t>
      </w:r>
      <w:r w:rsidR="0BB7CC31" w:rsidRPr="58E9F2DE">
        <w:rPr>
          <w:sz w:val="24"/>
          <w:szCs w:val="24"/>
        </w:rPr>
        <w:t>,</w:t>
      </w:r>
      <w:r w:rsidR="201C5EF2" w:rsidRPr="58E9F2DE">
        <w:rPr>
          <w:sz w:val="24"/>
          <w:szCs w:val="24"/>
        </w:rPr>
        <w:t xml:space="preserve"> assessment and evaluation of </w:t>
      </w:r>
      <w:r w:rsidR="00121BAE" w:rsidRPr="58E9F2DE">
        <w:rPr>
          <w:sz w:val="24"/>
          <w:szCs w:val="24"/>
        </w:rPr>
        <w:t xml:space="preserve">their </w:t>
      </w:r>
      <w:r w:rsidR="201C5EF2" w:rsidRPr="58E9F2DE">
        <w:rPr>
          <w:sz w:val="24"/>
          <w:szCs w:val="24"/>
        </w:rPr>
        <w:t>program effectiveness a</w:t>
      </w:r>
      <w:r w:rsidR="0E5FC8B4" w:rsidRPr="58E9F2DE">
        <w:rPr>
          <w:sz w:val="24"/>
          <w:szCs w:val="24"/>
        </w:rPr>
        <w:t xml:space="preserve">s part of </w:t>
      </w:r>
      <w:r w:rsidR="73A2D8A8" w:rsidRPr="58E9F2DE">
        <w:rPr>
          <w:sz w:val="24"/>
          <w:szCs w:val="24"/>
        </w:rPr>
        <w:t>ongoing planning efforts.</w:t>
      </w:r>
      <w:r w:rsidR="437D8C29" w:rsidRPr="58E9F2DE">
        <w:rPr>
          <w:sz w:val="24"/>
          <w:szCs w:val="24"/>
        </w:rPr>
        <w:t xml:space="preserve"> </w:t>
      </w:r>
    </w:p>
    <w:p w14:paraId="58129E26" w14:textId="0C9F1D10" w:rsidR="00C41251" w:rsidRPr="00121BAE" w:rsidRDefault="437D8C29" w:rsidP="58E9F2DE">
      <w:pPr>
        <w:pStyle w:val="CommentText"/>
        <w:spacing w:after="240"/>
        <w:rPr>
          <w:color w:val="000000" w:themeColor="text1"/>
          <w:sz w:val="24"/>
          <w:szCs w:val="24"/>
        </w:rPr>
      </w:pPr>
      <w:r w:rsidRPr="58E9F2DE">
        <w:rPr>
          <w:sz w:val="24"/>
          <w:szCs w:val="24"/>
        </w:rPr>
        <w:t xml:space="preserve">De Anza identified the following areas </w:t>
      </w:r>
      <w:r w:rsidR="4D564030" w:rsidRPr="58E9F2DE">
        <w:rPr>
          <w:sz w:val="24"/>
          <w:szCs w:val="24"/>
        </w:rPr>
        <w:t xml:space="preserve">within its educational master plan: </w:t>
      </w:r>
    </w:p>
    <w:p w14:paraId="12588C57" w14:textId="5951AAF9" w:rsidR="00C41251" w:rsidRPr="00121BAE" w:rsidRDefault="55AB80DE" w:rsidP="58E9F2DE">
      <w:pPr>
        <w:pStyle w:val="CommentText"/>
        <w:numPr>
          <w:ilvl w:val="0"/>
          <w:numId w:val="1"/>
        </w:numPr>
        <w:spacing w:after="240"/>
        <w:rPr>
          <w:color w:val="000000" w:themeColor="text1"/>
          <w:sz w:val="24"/>
          <w:szCs w:val="24"/>
        </w:rPr>
      </w:pPr>
      <w:r w:rsidRPr="58E9F2DE">
        <w:rPr>
          <w:i/>
          <w:iCs/>
          <w:color w:val="000000" w:themeColor="text1"/>
          <w:sz w:val="24"/>
          <w:szCs w:val="24"/>
        </w:rPr>
        <w:t>Outreach</w:t>
      </w:r>
      <w:r w:rsidR="333465C3" w:rsidRPr="58E9F2DE">
        <w:rPr>
          <w:i/>
          <w:iCs/>
          <w:color w:val="000000" w:themeColor="text1"/>
          <w:sz w:val="24"/>
          <w:szCs w:val="24"/>
        </w:rPr>
        <w:t xml:space="preserve">, </w:t>
      </w:r>
      <w:r w:rsidRPr="58E9F2DE">
        <w:rPr>
          <w:i/>
          <w:iCs/>
          <w:color w:val="000000" w:themeColor="text1"/>
          <w:sz w:val="24"/>
          <w:szCs w:val="24"/>
        </w:rPr>
        <w:t>Retention</w:t>
      </w:r>
      <w:r w:rsidR="26965882" w:rsidRPr="58E9F2DE">
        <w:rPr>
          <w:i/>
          <w:iCs/>
          <w:color w:val="000000" w:themeColor="text1"/>
          <w:sz w:val="24"/>
          <w:szCs w:val="24"/>
        </w:rPr>
        <w:t xml:space="preserve">, </w:t>
      </w:r>
      <w:r w:rsidRPr="58E9F2DE">
        <w:rPr>
          <w:i/>
          <w:iCs/>
          <w:color w:val="000000" w:themeColor="text1"/>
          <w:sz w:val="24"/>
          <w:szCs w:val="24"/>
        </w:rPr>
        <w:t>Student-Centered Instruction and Services</w:t>
      </w:r>
      <w:r w:rsidR="64C50B03" w:rsidRPr="58E9F2DE">
        <w:rPr>
          <w:i/>
          <w:iCs/>
          <w:color w:val="000000" w:themeColor="text1"/>
          <w:sz w:val="24"/>
          <w:szCs w:val="24"/>
        </w:rPr>
        <w:t xml:space="preserve">, </w:t>
      </w:r>
      <w:r w:rsidRPr="58E9F2DE">
        <w:rPr>
          <w:i/>
          <w:iCs/>
          <w:color w:val="000000" w:themeColor="text1"/>
          <w:sz w:val="24"/>
          <w:szCs w:val="24"/>
        </w:rPr>
        <w:t>Civic Capacity for Community and Social Change</w:t>
      </w:r>
      <w:r w:rsidR="1E8844B9" w:rsidRPr="58E9F2DE">
        <w:rPr>
          <w:color w:val="000000" w:themeColor="text1"/>
          <w:sz w:val="24"/>
          <w:szCs w:val="24"/>
        </w:rPr>
        <w:t xml:space="preserve">. </w:t>
      </w:r>
    </w:p>
    <w:p w14:paraId="515E7B2B" w14:textId="082D771F" w:rsidR="00C41251" w:rsidRPr="00121BAE" w:rsidRDefault="1E8844B9" w:rsidP="58E9F2DE">
      <w:pPr>
        <w:pStyle w:val="CommentText"/>
        <w:spacing w:after="240"/>
        <w:rPr>
          <w:color w:val="000000" w:themeColor="text1"/>
          <w:sz w:val="24"/>
          <w:szCs w:val="24"/>
        </w:rPr>
      </w:pPr>
      <w:r w:rsidRPr="58E9F2DE">
        <w:rPr>
          <w:color w:val="000000" w:themeColor="text1"/>
          <w:sz w:val="24"/>
          <w:szCs w:val="24"/>
        </w:rPr>
        <w:t xml:space="preserve">Through its </w:t>
      </w:r>
      <w:hyperlink r:id="rId16">
        <w:r w:rsidR="55AB80DE" w:rsidRPr="58E9F2DE">
          <w:rPr>
            <w:rStyle w:val="Hyperlink"/>
            <w:sz w:val="24"/>
            <w:szCs w:val="24"/>
          </w:rPr>
          <w:t>Equity Plan Re-Imagined</w:t>
        </w:r>
      </w:hyperlink>
      <w:r w:rsidR="376E73FE" w:rsidRPr="58E9F2DE">
        <w:rPr>
          <w:sz w:val="24"/>
          <w:szCs w:val="24"/>
        </w:rPr>
        <w:t xml:space="preserve">, it identified the following framework to work towards narrowing long-standing equity gaps: </w:t>
      </w:r>
    </w:p>
    <w:p w14:paraId="1660C9CB" w14:textId="1F11B5FB" w:rsidR="00C41251" w:rsidRPr="00121BAE" w:rsidRDefault="55AB80DE" w:rsidP="0AD98D5F">
      <w:pPr>
        <w:pStyle w:val="CommentText"/>
        <w:numPr>
          <w:ilvl w:val="0"/>
          <w:numId w:val="1"/>
        </w:numPr>
        <w:spacing w:after="240"/>
        <w:rPr>
          <w:color w:val="000000" w:themeColor="text1"/>
          <w:sz w:val="24"/>
          <w:szCs w:val="24"/>
        </w:rPr>
      </w:pPr>
      <w:r w:rsidRPr="00892AAA">
        <w:rPr>
          <w:color w:val="000000" w:themeColor="text1"/>
          <w:sz w:val="24"/>
          <w:szCs w:val="24"/>
        </w:rPr>
        <w:t>Racial Equity:</w:t>
      </w:r>
      <w:r w:rsidRPr="58E9F2DE">
        <w:rPr>
          <w:color w:val="000000" w:themeColor="text1"/>
          <w:sz w:val="24"/>
          <w:szCs w:val="24"/>
        </w:rPr>
        <w:t xml:space="preserve"> Faculty members, classified professionals and administrators should: recognize the realities of race and ethnicity for students of color. Develop intersectional understanding of the ways in which institutional racism shapes educational access, </w:t>
      </w:r>
      <w:proofErr w:type="gramStart"/>
      <w:r w:rsidRPr="58E9F2DE">
        <w:rPr>
          <w:color w:val="000000" w:themeColor="text1"/>
          <w:sz w:val="24"/>
          <w:szCs w:val="24"/>
        </w:rPr>
        <w:t>opportunity</w:t>
      </w:r>
      <w:proofErr w:type="gramEnd"/>
      <w:r w:rsidRPr="58E9F2DE">
        <w:rPr>
          <w:color w:val="000000" w:themeColor="text1"/>
          <w:sz w:val="24"/>
          <w:szCs w:val="24"/>
        </w:rPr>
        <w:t xml:space="preserve"> and success for Black, Filipinx, Latinx, Native American, Pacific Islander and other disproportionately affected students. </w:t>
      </w:r>
    </w:p>
    <w:p w14:paraId="7422C578" w14:textId="5088A16D" w:rsidR="00C41251" w:rsidRPr="00121BAE" w:rsidRDefault="55AB80DE" w:rsidP="0AD98D5F">
      <w:pPr>
        <w:pStyle w:val="CommentText"/>
        <w:numPr>
          <w:ilvl w:val="0"/>
          <w:numId w:val="1"/>
        </w:numPr>
        <w:spacing w:after="240"/>
        <w:rPr>
          <w:color w:val="000000" w:themeColor="text1"/>
          <w:sz w:val="24"/>
          <w:szCs w:val="24"/>
        </w:rPr>
      </w:pPr>
      <w:r w:rsidRPr="49AE2E9C">
        <w:rPr>
          <w:color w:val="000000" w:themeColor="text1"/>
          <w:sz w:val="24"/>
          <w:szCs w:val="24"/>
        </w:rPr>
        <w:t xml:space="preserve">Student Success Factors: </w:t>
      </w:r>
      <w:r w:rsidR="00121BAE" w:rsidRPr="49AE2E9C">
        <w:rPr>
          <w:color w:val="000000" w:themeColor="text1"/>
          <w:sz w:val="24"/>
          <w:szCs w:val="24"/>
        </w:rPr>
        <w:t>The College should ensure s</w:t>
      </w:r>
      <w:r w:rsidRPr="49AE2E9C">
        <w:rPr>
          <w:color w:val="000000" w:themeColor="text1"/>
          <w:sz w:val="24"/>
          <w:szCs w:val="24"/>
        </w:rPr>
        <w:t xml:space="preserve">tudents: Feel connected to the college; Have a goal and know what to do to achieve it; </w:t>
      </w:r>
      <w:r w:rsidR="00121BAE" w:rsidRPr="49AE2E9C">
        <w:rPr>
          <w:color w:val="000000" w:themeColor="text1"/>
          <w:sz w:val="24"/>
          <w:szCs w:val="24"/>
        </w:rPr>
        <w:t>Actively participate</w:t>
      </w:r>
      <w:r w:rsidRPr="49AE2E9C">
        <w:rPr>
          <w:color w:val="000000" w:themeColor="text1"/>
          <w:sz w:val="24"/>
          <w:szCs w:val="24"/>
        </w:rPr>
        <w:t xml:space="preserve"> in class</w:t>
      </w:r>
      <w:r w:rsidR="00121BAE" w:rsidRPr="49AE2E9C">
        <w:rPr>
          <w:color w:val="000000" w:themeColor="text1"/>
          <w:sz w:val="24"/>
          <w:szCs w:val="24"/>
        </w:rPr>
        <w:t xml:space="preserve"> and extracurricular activities</w:t>
      </w:r>
      <w:r w:rsidRPr="49AE2E9C">
        <w:rPr>
          <w:color w:val="000000" w:themeColor="text1"/>
          <w:sz w:val="24"/>
          <w:szCs w:val="24"/>
        </w:rPr>
        <w:t xml:space="preserve">; Stay on track – keeping their eyes on the prize; Feel somebody </w:t>
      </w:r>
      <w:r w:rsidRPr="49AE2E9C">
        <w:rPr>
          <w:color w:val="000000" w:themeColor="text1"/>
          <w:sz w:val="24"/>
          <w:szCs w:val="24"/>
        </w:rPr>
        <w:lastRenderedPageBreak/>
        <w:t xml:space="preserve">wants them to succeed and helps them succeed; </w:t>
      </w:r>
      <w:r w:rsidR="00121BAE" w:rsidRPr="49AE2E9C">
        <w:rPr>
          <w:color w:val="000000" w:themeColor="text1"/>
          <w:sz w:val="24"/>
          <w:szCs w:val="24"/>
        </w:rPr>
        <w:t>Have opportunities to contribute on campus and feel their contributions are appreciated</w:t>
      </w:r>
      <w:r w:rsidRPr="49AE2E9C">
        <w:rPr>
          <w:color w:val="000000" w:themeColor="text1"/>
          <w:sz w:val="24"/>
          <w:szCs w:val="24"/>
        </w:rPr>
        <w:t>.</w:t>
      </w:r>
    </w:p>
    <w:p w14:paraId="2E179282" w14:textId="057C1F84" w:rsidR="00C41251" w:rsidRPr="00121BAE" w:rsidRDefault="67CFD70A" w:rsidP="0AD98D5F">
      <w:pPr>
        <w:rPr>
          <w:b/>
          <w:bCs/>
          <w:color w:val="000000" w:themeColor="text1"/>
          <w:sz w:val="24"/>
          <w:szCs w:val="24"/>
        </w:rPr>
      </w:pPr>
      <w:r w:rsidRPr="00121BAE">
        <w:rPr>
          <w:b/>
          <w:bCs/>
          <w:color w:val="000000" w:themeColor="text1"/>
          <w:sz w:val="24"/>
          <w:szCs w:val="24"/>
        </w:rPr>
        <w:t>Based upon these guiding principles, p</w:t>
      </w:r>
      <w:r w:rsidR="00480A01" w:rsidRPr="00121BAE">
        <w:rPr>
          <w:b/>
          <w:bCs/>
          <w:color w:val="000000" w:themeColor="text1"/>
          <w:sz w:val="24"/>
          <w:szCs w:val="24"/>
        </w:rPr>
        <w:t>lease</w:t>
      </w:r>
      <w:r w:rsidR="00480A01" w:rsidRPr="00121BAE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="00480A01" w:rsidRPr="00121BAE">
        <w:rPr>
          <w:b/>
          <w:bCs/>
          <w:color w:val="000000" w:themeColor="text1"/>
          <w:sz w:val="24"/>
          <w:szCs w:val="24"/>
        </w:rPr>
        <w:t>provide</w:t>
      </w:r>
      <w:r w:rsidR="00480A01" w:rsidRPr="00121BAE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="00480A01" w:rsidRPr="00121BAE">
        <w:rPr>
          <w:b/>
          <w:bCs/>
          <w:color w:val="000000" w:themeColor="text1"/>
          <w:sz w:val="24"/>
          <w:szCs w:val="24"/>
        </w:rPr>
        <w:t>information</w:t>
      </w:r>
      <w:r w:rsidR="00480A01" w:rsidRPr="00121BAE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="00480A01" w:rsidRPr="00121BAE">
        <w:rPr>
          <w:b/>
          <w:bCs/>
          <w:color w:val="000000" w:themeColor="text1"/>
          <w:sz w:val="24"/>
          <w:szCs w:val="24"/>
        </w:rPr>
        <w:t>for</w:t>
      </w:r>
      <w:r w:rsidR="00480A01" w:rsidRPr="00121BAE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="00480A01" w:rsidRPr="00121BAE">
        <w:rPr>
          <w:b/>
          <w:bCs/>
          <w:color w:val="000000" w:themeColor="text1"/>
          <w:sz w:val="24"/>
          <w:szCs w:val="24"/>
        </w:rPr>
        <w:t>each</w:t>
      </w:r>
      <w:r w:rsidR="00480A01" w:rsidRPr="00121BAE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="00480A01" w:rsidRPr="00121BAE">
        <w:rPr>
          <w:b/>
          <w:bCs/>
          <w:color w:val="000000" w:themeColor="text1"/>
          <w:sz w:val="24"/>
          <w:szCs w:val="24"/>
        </w:rPr>
        <w:t>of</w:t>
      </w:r>
      <w:r w:rsidR="00480A01" w:rsidRPr="00121BAE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="00480A01" w:rsidRPr="00121BAE">
        <w:rPr>
          <w:b/>
          <w:bCs/>
          <w:color w:val="000000" w:themeColor="text1"/>
          <w:sz w:val="24"/>
          <w:szCs w:val="24"/>
        </w:rPr>
        <w:t>the</w:t>
      </w:r>
      <w:r w:rsidR="00480A01" w:rsidRPr="00121BAE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="00480A01" w:rsidRPr="00121BAE">
        <w:rPr>
          <w:b/>
          <w:bCs/>
          <w:color w:val="000000" w:themeColor="text1"/>
          <w:sz w:val="24"/>
          <w:szCs w:val="24"/>
        </w:rPr>
        <w:t>following</w:t>
      </w:r>
      <w:r w:rsidR="00480A01" w:rsidRPr="00121BAE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="00480A01" w:rsidRPr="00121BAE">
        <w:rPr>
          <w:b/>
          <w:bCs/>
          <w:color w:val="000000" w:themeColor="text1"/>
          <w:spacing w:val="-2"/>
          <w:sz w:val="24"/>
          <w:szCs w:val="24"/>
        </w:rPr>
        <w:t>areas</w:t>
      </w:r>
      <w:r w:rsidR="36716AF0" w:rsidRPr="00121BAE">
        <w:rPr>
          <w:b/>
          <w:bCs/>
          <w:color w:val="000000" w:themeColor="text1"/>
          <w:spacing w:val="-2"/>
          <w:sz w:val="24"/>
          <w:szCs w:val="24"/>
        </w:rPr>
        <w:t>:</w:t>
      </w:r>
    </w:p>
    <w:p w14:paraId="54800664" w14:textId="078F5D7A" w:rsidR="0AD98D5F" w:rsidRPr="00121BAE" w:rsidRDefault="0AD98D5F" w:rsidP="0AD98D5F">
      <w:pPr>
        <w:rPr>
          <w:b/>
          <w:bCs/>
          <w:color w:val="000000" w:themeColor="text1"/>
          <w:sz w:val="24"/>
          <w:szCs w:val="24"/>
        </w:rPr>
      </w:pPr>
    </w:p>
    <w:p w14:paraId="35E575CC" w14:textId="49709026" w:rsidR="2C57207E" w:rsidRDefault="2C57207E" w:rsidP="0AD98D5F">
      <w:pPr>
        <w:rPr>
          <w:b/>
          <w:bCs/>
          <w:color w:val="000000" w:themeColor="text1"/>
          <w:sz w:val="24"/>
          <w:szCs w:val="24"/>
        </w:rPr>
      </w:pPr>
      <w:r w:rsidRPr="58E9F2DE">
        <w:rPr>
          <w:b/>
          <w:bCs/>
          <w:color w:val="000000" w:themeColor="text1"/>
          <w:sz w:val="24"/>
          <w:szCs w:val="24"/>
        </w:rPr>
        <w:t>A</w:t>
      </w:r>
      <w:r w:rsidR="34F6EABB" w:rsidRPr="58E9F2DE">
        <w:rPr>
          <w:b/>
          <w:bCs/>
          <w:color w:val="000000" w:themeColor="text1"/>
          <w:sz w:val="24"/>
          <w:szCs w:val="24"/>
        </w:rPr>
        <w:t>. Program Information</w:t>
      </w:r>
    </w:p>
    <w:p w14:paraId="7A6C281C" w14:textId="77777777" w:rsidR="00892AAA" w:rsidRPr="00121BAE" w:rsidRDefault="00892AAA" w:rsidP="0AD98D5F">
      <w:pPr>
        <w:rPr>
          <w:b/>
          <w:bCs/>
          <w:color w:val="000000" w:themeColor="text1"/>
          <w:sz w:val="24"/>
          <w:szCs w:val="24"/>
        </w:rPr>
      </w:pPr>
    </w:p>
    <w:p w14:paraId="07543140" w14:textId="6B11309B" w:rsidR="01532603" w:rsidRDefault="01532603" w:rsidP="0A8E2AE8">
      <w:pPr>
        <w:pStyle w:val="BodyText"/>
        <w:numPr>
          <w:ilvl w:val="0"/>
          <w:numId w:val="17"/>
        </w:numPr>
        <w:spacing w:before="24" w:line="259" w:lineRule="auto"/>
        <w:ind w:right="274"/>
      </w:pPr>
      <w:r>
        <w:t xml:space="preserve">Provide a brief job description of the position in 3-4 sentences so the committee can better understand </w:t>
      </w:r>
      <w:r w:rsidR="7414221C">
        <w:t>the scope and duties of the position</w:t>
      </w:r>
      <w:r>
        <w:t xml:space="preserve">. </w:t>
      </w:r>
    </w:p>
    <w:p w14:paraId="72303D54" w14:textId="3E802831" w:rsidR="5CA47556" w:rsidRPr="00121BAE" w:rsidRDefault="233B8B8D" w:rsidP="00892AAA">
      <w:pPr>
        <w:pStyle w:val="BodyText"/>
        <w:numPr>
          <w:ilvl w:val="0"/>
          <w:numId w:val="17"/>
        </w:numPr>
        <w:spacing w:before="24" w:line="259" w:lineRule="auto"/>
        <w:ind w:right="274"/>
      </w:pPr>
      <w:r>
        <w:t xml:space="preserve">Provide a brief overview of the services the program provides and how they align with the mission of the college. </w:t>
      </w:r>
      <w:r w:rsidR="5CA47556">
        <w:t xml:space="preserve">How does the program facilitate continuous development, implementation, assessment, and evaluation of program effectiveness and goal attainment congruent with institutional </w:t>
      </w:r>
      <w:hyperlink r:id="rId17">
        <w:r w:rsidR="00121BAE" w:rsidRPr="0A8E2AE8">
          <w:rPr>
            <w:rStyle w:val="Hyperlink"/>
          </w:rPr>
          <w:t>mission</w:t>
        </w:r>
      </w:hyperlink>
      <w:r w:rsidR="39ED5CED">
        <w:t xml:space="preserve">, </w:t>
      </w:r>
      <w:r w:rsidR="00121BAE">
        <w:t xml:space="preserve">the </w:t>
      </w:r>
      <w:hyperlink r:id="rId18">
        <w:r w:rsidR="39ED5CED" w:rsidRPr="0A8E2AE8">
          <w:rPr>
            <w:rStyle w:val="Hyperlink"/>
          </w:rPr>
          <w:t>Educational Master Plan</w:t>
        </w:r>
      </w:hyperlink>
      <w:r w:rsidR="00F3000D">
        <w:rPr>
          <w:rStyle w:val="Hyperlink"/>
        </w:rPr>
        <w:t>,</w:t>
      </w:r>
      <w:r w:rsidR="193FCF86">
        <w:t xml:space="preserve"> </w:t>
      </w:r>
      <w:r w:rsidR="5CA47556">
        <w:t xml:space="preserve">and </w:t>
      </w:r>
      <w:r w:rsidR="00F3000D">
        <w:t xml:space="preserve">the </w:t>
      </w:r>
      <w:hyperlink r:id="rId19" w:history="1">
        <w:r w:rsidR="00F3000D" w:rsidRPr="00F3000D">
          <w:rPr>
            <w:rStyle w:val="Hyperlink"/>
          </w:rPr>
          <w:t xml:space="preserve">Equity Plan </w:t>
        </w:r>
        <w:proofErr w:type="spellStart"/>
        <w:r w:rsidR="00F3000D" w:rsidRPr="00F3000D">
          <w:rPr>
            <w:rStyle w:val="Hyperlink"/>
          </w:rPr>
          <w:t>ReImagined</w:t>
        </w:r>
        <w:proofErr w:type="spellEnd"/>
      </w:hyperlink>
      <w:r w:rsidR="5CA47556">
        <w:t>?</w:t>
      </w:r>
    </w:p>
    <w:p w14:paraId="43959744" w14:textId="618B2E57" w:rsidR="00F3000D" w:rsidRPr="00121BAE" w:rsidRDefault="00F3000D" w:rsidP="00F3000D">
      <w:pPr>
        <w:pStyle w:val="BodyText"/>
        <w:numPr>
          <w:ilvl w:val="0"/>
          <w:numId w:val="17"/>
        </w:numPr>
        <w:spacing w:before="24" w:line="259" w:lineRule="auto"/>
        <w:ind w:right="274"/>
      </w:pPr>
      <w:r>
        <w:t>What are the historical staffing patterns within the program over the last few years?</w:t>
      </w:r>
    </w:p>
    <w:p w14:paraId="62EF7119" w14:textId="77777777" w:rsidR="00F3000D" w:rsidRPr="00121BAE" w:rsidRDefault="00F3000D" w:rsidP="00F3000D">
      <w:pPr>
        <w:pStyle w:val="BodyText"/>
        <w:numPr>
          <w:ilvl w:val="0"/>
          <w:numId w:val="17"/>
        </w:numPr>
        <w:spacing w:before="24" w:line="259" w:lineRule="auto"/>
        <w:ind w:right="274"/>
      </w:pPr>
      <w:r>
        <w:t>What types of disaggregated data are used to address the program’s goals and objectives?</w:t>
      </w:r>
    </w:p>
    <w:p w14:paraId="235DEFC7" w14:textId="77777777" w:rsidR="00F3000D" w:rsidRPr="00121BAE" w:rsidRDefault="00F3000D" w:rsidP="00F3000D">
      <w:pPr>
        <w:pStyle w:val="BodyText"/>
        <w:numPr>
          <w:ilvl w:val="0"/>
          <w:numId w:val="17"/>
        </w:numPr>
        <w:spacing w:before="24" w:line="259" w:lineRule="auto"/>
        <w:ind w:right="274"/>
      </w:pPr>
      <w:r>
        <w:t xml:space="preserve">What evidence does the program use to create strategies for improving student learning, </w:t>
      </w:r>
      <w:proofErr w:type="gramStart"/>
      <w:r>
        <w:t>development</w:t>
      </w:r>
      <w:proofErr w:type="gramEnd"/>
      <w:r>
        <w:t xml:space="preserve"> and success? </w:t>
      </w:r>
    </w:p>
    <w:p w14:paraId="160364DD" w14:textId="77777777" w:rsidR="00F3000D" w:rsidRPr="00121BAE" w:rsidRDefault="00F3000D" w:rsidP="00F3000D">
      <w:pPr>
        <w:pStyle w:val="BodyText"/>
        <w:numPr>
          <w:ilvl w:val="0"/>
          <w:numId w:val="17"/>
        </w:numPr>
        <w:spacing w:before="24" w:line="259" w:lineRule="auto"/>
        <w:ind w:right="274"/>
      </w:pPr>
      <w:r>
        <w:t xml:space="preserve">What assessment plans and processes does the program use to document progress toward achievement of its mission, goals, </w:t>
      </w:r>
      <w:proofErr w:type="gramStart"/>
      <w:r>
        <w:t>outcomes</w:t>
      </w:r>
      <w:proofErr w:type="gramEnd"/>
      <w:r>
        <w:t xml:space="preserve"> and objectives?</w:t>
      </w:r>
    </w:p>
    <w:p w14:paraId="2C8E082D" w14:textId="2CB74285" w:rsidR="5CA47556" w:rsidRPr="00121BAE" w:rsidRDefault="5CA47556" w:rsidP="00892AAA">
      <w:pPr>
        <w:pStyle w:val="BodyText"/>
        <w:numPr>
          <w:ilvl w:val="0"/>
          <w:numId w:val="17"/>
        </w:numPr>
        <w:spacing w:before="24" w:line="259" w:lineRule="auto"/>
        <w:ind w:right="274"/>
        <w:rPr>
          <w:color w:val="000000" w:themeColor="text1"/>
        </w:rPr>
      </w:pPr>
      <w:r>
        <w:t xml:space="preserve">How does the program respond to the needs of individuals, constituents, and populations with distinct needs to ensure </w:t>
      </w:r>
      <w:r w:rsidR="4EF64FFE">
        <w:t>equitable access for all students</w:t>
      </w:r>
      <w:r w:rsidR="6F540660">
        <w:t>?</w:t>
      </w:r>
    </w:p>
    <w:p w14:paraId="20F1CB2D" w14:textId="6BBC5B67" w:rsidR="1F062BA6" w:rsidRPr="00121BAE" w:rsidRDefault="1F062BA6" w:rsidP="00892AAA">
      <w:pPr>
        <w:pStyle w:val="BodyText"/>
        <w:numPr>
          <w:ilvl w:val="0"/>
          <w:numId w:val="17"/>
        </w:numPr>
        <w:spacing w:before="24" w:line="259" w:lineRule="auto"/>
        <w:ind w:right="274"/>
      </w:pPr>
      <w:r>
        <w:t xml:space="preserve">How does the program develop, </w:t>
      </w:r>
      <w:proofErr w:type="gramStart"/>
      <w:r>
        <w:t>adapt</w:t>
      </w:r>
      <w:proofErr w:type="gramEnd"/>
      <w:r>
        <w:t xml:space="preserve"> and improve programs and services in response to the needs of changing environments, populations served and evolving institutional priorities</w:t>
      </w:r>
      <w:r w:rsidR="04F9E84D">
        <w:t>?</w:t>
      </w:r>
    </w:p>
    <w:p w14:paraId="468A0E6D" w14:textId="77777777" w:rsidR="00C41251" w:rsidRPr="00121BAE" w:rsidRDefault="00C41251" w:rsidP="00480A01">
      <w:pPr>
        <w:pStyle w:val="BodyText"/>
        <w:spacing w:before="24" w:line="259" w:lineRule="auto"/>
        <w:ind w:right="274" w:firstLine="360"/>
        <w:rPr>
          <w:color w:val="000000" w:themeColor="text1"/>
        </w:rPr>
      </w:pPr>
    </w:p>
    <w:p w14:paraId="4F99EC00" w14:textId="1AD51673" w:rsidR="00480A01" w:rsidRPr="00121BAE" w:rsidRDefault="6610E79F" w:rsidP="0AD98D5F">
      <w:pPr>
        <w:pStyle w:val="BodyText"/>
        <w:spacing w:after="240"/>
        <w:rPr>
          <w:b/>
          <w:bCs/>
          <w:color w:val="000000" w:themeColor="text1"/>
        </w:rPr>
      </w:pPr>
      <w:r w:rsidRPr="00121BAE">
        <w:rPr>
          <w:b/>
          <w:bCs/>
          <w:color w:val="000000" w:themeColor="text1"/>
        </w:rPr>
        <w:t xml:space="preserve">B. </w:t>
      </w:r>
      <w:r w:rsidR="000C2EE2" w:rsidRPr="00121BAE">
        <w:rPr>
          <w:b/>
          <w:bCs/>
          <w:color w:val="000000" w:themeColor="text1"/>
        </w:rPr>
        <w:t>J</w:t>
      </w:r>
      <w:r w:rsidR="00480A01" w:rsidRPr="00121BAE">
        <w:rPr>
          <w:b/>
          <w:bCs/>
          <w:color w:val="000000" w:themeColor="text1"/>
        </w:rPr>
        <w:t xml:space="preserve">ustification for </w:t>
      </w:r>
      <w:r w:rsidR="00480A01" w:rsidRPr="00121BAE">
        <w:rPr>
          <w:b/>
          <w:bCs/>
          <w:color w:val="C00000"/>
          <w:u w:val="single"/>
        </w:rPr>
        <w:t>EACH</w:t>
      </w:r>
      <w:r w:rsidR="00480A01" w:rsidRPr="00121BAE">
        <w:rPr>
          <w:b/>
          <w:bCs/>
          <w:color w:val="C00000"/>
        </w:rPr>
        <w:t xml:space="preserve"> </w:t>
      </w:r>
      <w:r w:rsidR="00480A01" w:rsidRPr="00121BAE">
        <w:rPr>
          <w:b/>
          <w:bCs/>
          <w:color w:val="000000" w:themeColor="text1"/>
        </w:rPr>
        <w:t>requested position</w:t>
      </w:r>
      <w:r w:rsidR="00892AAA">
        <w:rPr>
          <w:b/>
          <w:bCs/>
          <w:color w:val="000000" w:themeColor="text1"/>
        </w:rPr>
        <w:t xml:space="preserve">, please respond in 300 words or less. </w:t>
      </w:r>
    </w:p>
    <w:p w14:paraId="4ED56953" w14:textId="089A7F81" w:rsidR="6271A4EA" w:rsidRDefault="2854ADA2" w:rsidP="00892AAA">
      <w:pPr>
        <w:pStyle w:val="BodyText"/>
        <w:numPr>
          <w:ilvl w:val="0"/>
          <w:numId w:val="19"/>
        </w:numPr>
        <w:spacing w:after="240"/>
        <w:rPr>
          <w:color w:val="000000" w:themeColor="text1"/>
        </w:rPr>
      </w:pPr>
      <w:r w:rsidRPr="0AE7FEEE">
        <w:rPr>
          <w:color w:val="000000" w:themeColor="text1"/>
        </w:rPr>
        <w:t>Why is the position needed and how would the position contribute to the health, growth, or vitality of the program?</w:t>
      </w:r>
    </w:p>
    <w:p w14:paraId="3F189378" w14:textId="506D3B4F" w:rsidR="3172F053" w:rsidRDefault="3172F053" w:rsidP="0AE7FEEE">
      <w:pPr>
        <w:pStyle w:val="BodyText"/>
        <w:numPr>
          <w:ilvl w:val="0"/>
          <w:numId w:val="19"/>
        </w:numPr>
        <w:spacing w:after="240"/>
        <w:rPr>
          <w:color w:val="000000" w:themeColor="text1"/>
        </w:rPr>
      </w:pPr>
      <w:r w:rsidRPr="0AE7FEEE">
        <w:t xml:space="preserve">How does </w:t>
      </w:r>
      <w:r w:rsidR="00266E9A">
        <w:t>the position support on-going college operations and/or student success</w:t>
      </w:r>
      <w:r w:rsidRPr="0AE7FEEE">
        <w:t>?</w:t>
      </w:r>
    </w:p>
    <w:p w14:paraId="6F73CA56" w14:textId="69C02437" w:rsidR="000D14D9" w:rsidRPr="00121BAE" w:rsidRDefault="000D14D9" w:rsidP="00892AAA">
      <w:pPr>
        <w:pStyle w:val="CommentText"/>
        <w:numPr>
          <w:ilvl w:val="0"/>
          <w:numId w:val="19"/>
        </w:numPr>
        <w:spacing w:after="240"/>
        <w:rPr>
          <w:color w:val="000000" w:themeColor="text1"/>
          <w:sz w:val="24"/>
          <w:szCs w:val="24"/>
        </w:rPr>
      </w:pPr>
      <w:r w:rsidRPr="0AE7FEEE">
        <w:rPr>
          <w:color w:val="000000" w:themeColor="text1"/>
          <w:sz w:val="24"/>
          <w:szCs w:val="24"/>
        </w:rPr>
        <w:t xml:space="preserve">How does this request align with the </w:t>
      </w:r>
      <w:r w:rsidR="1876BFDF" w:rsidRPr="0AE7FEEE">
        <w:rPr>
          <w:color w:val="000000" w:themeColor="text1"/>
          <w:sz w:val="24"/>
          <w:szCs w:val="24"/>
        </w:rPr>
        <w:t xml:space="preserve">program’s </w:t>
      </w:r>
      <w:r w:rsidRPr="0AE7FEEE">
        <w:rPr>
          <w:color w:val="000000" w:themeColor="text1"/>
          <w:sz w:val="24"/>
          <w:szCs w:val="24"/>
        </w:rPr>
        <w:t xml:space="preserve">needs as </w:t>
      </w:r>
      <w:r w:rsidR="00DE4F2D" w:rsidRPr="0AE7FEEE">
        <w:rPr>
          <w:color w:val="000000" w:themeColor="text1"/>
          <w:sz w:val="24"/>
          <w:szCs w:val="24"/>
        </w:rPr>
        <w:t>detailed</w:t>
      </w:r>
      <w:r w:rsidR="00E86D4B" w:rsidRPr="0AE7FEEE">
        <w:rPr>
          <w:color w:val="000000" w:themeColor="text1"/>
          <w:sz w:val="24"/>
          <w:szCs w:val="24"/>
        </w:rPr>
        <w:t xml:space="preserve"> in the</w:t>
      </w:r>
      <w:r w:rsidRPr="0AE7FEEE">
        <w:rPr>
          <w:color w:val="000000" w:themeColor="text1"/>
          <w:sz w:val="24"/>
          <w:szCs w:val="24"/>
        </w:rPr>
        <w:t xml:space="preserve"> </w:t>
      </w:r>
      <w:r w:rsidR="00121BAE" w:rsidRPr="0AE7FEEE">
        <w:rPr>
          <w:color w:val="000000" w:themeColor="text1"/>
          <w:sz w:val="24"/>
          <w:szCs w:val="24"/>
        </w:rPr>
        <w:t>p</w:t>
      </w:r>
      <w:r w:rsidRPr="0AE7FEEE">
        <w:rPr>
          <w:color w:val="000000" w:themeColor="text1"/>
          <w:sz w:val="24"/>
          <w:szCs w:val="24"/>
        </w:rPr>
        <w:t xml:space="preserve">rogram </w:t>
      </w:r>
      <w:r w:rsidR="00121BAE" w:rsidRPr="0AE7FEEE">
        <w:rPr>
          <w:color w:val="000000" w:themeColor="text1"/>
          <w:sz w:val="24"/>
          <w:szCs w:val="24"/>
        </w:rPr>
        <w:t>r</w:t>
      </w:r>
      <w:r w:rsidRPr="0AE7FEEE">
        <w:rPr>
          <w:color w:val="000000" w:themeColor="text1"/>
          <w:sz w:val="24"/>
          <w:szCs w:val="24"/>
        </w:rPr>
        <w:t>eview</w:t>
      </w:r>
      <w:r w:rsidR="308677C2" w:rsidRPr="0AE7FEEE">
        <w:rPr>
          <w:color w:val="000000" w:themeColor="text1"/>
          <w:sz w:val="24"/>
          <w:szCs w:val="24"/>
        </w:rPr>
        <w:t xml:space="preserve"> or CAS form</w:t>
      </w:r>
      <w:r w:rsidRPr="0AE7FEEE">
        <w:rPr>
          <w:color w:val="000000" w:themeColor="text1"/>
          <w:sz w:val="24"/>
          <w:szCs w:val="24"/>
        </w:rPr>
        <w:t>?</w:t>
      </w:r>
    </w:p>
    <w:p w14:paraId="168E44CB" w14:textId="00FF6D89" w:rsidR="000F0108" w:rsidRPr="00121BAE" w:rsidRDefault="0FD04571" w:rsidP="00892AAA">
      <w:pPr>
        <w:pStyle w:val="CommentText"/>
        <w:numPr>
          <w:ilvl w:val="0"/>
          <w:numId w:val="19"/>
        </w:numPr>
        <w:spacing w:after="240"/>
        <w:contextualSpacing/>
        <w:rPr>
          <w:color w:val="000000" w:themeColor="text1"/>
          <w:sz w:val="24"/>
          <w:szCs w:val="24"/>
        </w:rPr>
      </w:pPr>
      <w:r w:rsidRPr="0AE7FEEE">
        <w:rPr>
          <w:sz w:val="24"/>
          <w:szCs w:val="24"/>
        </w:rPr>
        <w:t>Explain how the work will be accomplished if the position is not filled.</w:t>
      </w:r>
    </w:p>
    <w:p w14:paraId="76AC1B1E" w14:textId="7B5C5DAD" w:rsidR="000F0108" w:rsidRPr="00121BAE" w:rsidRDefault="000F0108" w:rsidP="58E9F2DE">
      <w:pPr>
        <w:pStyle w:val="CommentText"/>
        <w:spacing w:after="240"/>
        <w:contextualSpacing/>
        <w:rPr>
          <w:sz w:val="24"/>
          <w:szCs w:val="24"/>
        </w:rPr>
      </w:pPr>
    </w:p>
    <w:p w14:paraId="6ADCAA7B" w14:textId="6219DB10" w:rsidR="000F0108" w:rsidRPr="00121BAE" w:rsidRDefault="0027270D" w:rsidP="00892AAA">
      <w:pPr>
        <w:pStyle w:val="CommentText"/>
        <w:numPr>
          <w:ilvl w:val="0"/>
          <w:numId w:val="19"/>
        </w:numPr>
        <w:spacing w:after="240"/>
        <w:contextualSpacing/>
        <w:rPr>
          <w:color w:val="000000" w:themeColor="text1"/>
          <w:sz w:val="24"/>
          <w:szCs w:val="24"/>
        </w:rPr>
      </w:pPr>
      <w:r w:rsidRPr="0AE7FEEE">
        <w:rPr>
          <w:sz w:val="24"/>
          <w:szCs w:val="24"/>
        </w:rPr>
        <w:t>Other information, if any.</w:t>
      </w:r>
    </w:p>
    <w:p w14:paraId="6BBE2FC1" w14:textId="77777777" w:rsidR="00480A01" w:rsidRPr="00121BAE" w:rsidRDefault="00480A01" w:rsidP="00480A01">
      <w:pPr>
        <w:pStyle w:val="BodyText"/>
        <w:spacing w:before="25" w:line="259" w:lineRule="auto"/>
        <w:ind w:left="360" w:right="274"/>
        <w:rPr>
          <w:color w:val="000000" w:themeColor="text1"/>
        </w:rPr>
      </w:pPr>
    </w:p>
    <w:p w14:paraId="7A3AF054" w14:textId="77777777" w:rsidR="00480A01" w:rsidRPr="00121BAE" w:rsidRDefault="00480A01" w:rsidP="00480A01">
      <w:pPr>
        <w:pStyle w:val="BodyText"/>
        <w:spacing w:before="25" w:line="259" w:lineRule="auto"/>
        <w:ind w:left="360" w:right="274"/>
        <w:rPr>
          <w:color w:val="000000" w:themeColor="text1"/>
        </w:rPr>
      </w:pPr>
    </w:p>
    <w:p w14:paraId="4222B20A" w14:textId="77777777" w:rsidR="00480A01" w:rsidRPr="00121BAE" w:rsidRDefault="00480A01" w:rsidP="00480A01">
      <w:pPr>
        <w:rPr>
          <w:b/>
          <w:bCs/>
          <w:color w:val="000000" w:themeColor="text1"/>
          <w:sz w:val="24"/>
          <w:szCs w:val="24"/>
        </w:rPr>
      </w:pPr>
    </w:p>
    <w:p w14:paraId="62858F81" w14:textId="77777777" w:rsidR="00CD16DE" w:rsidRPr="00121BAE" w:rsidRDefault="00CD16DE" w:rsidP="00F75628">
      <w:pPr>
        <w:spacing w:after="240"/>
        <w:rPr>
          <w:color w:val="000000" w:themeColor="text1"/>
          <w:sz w:val="24"/>
          <w:szCs w:val="24"/>
        </w:rPr>
      </w:pPr>
    </w:p>
    <w:sectPr w:rsidR="00CD16DE" w:rsidRPr="00121BAE" w:rsidSect="00E9269E">
      <w:headerReference w:type="default" r:id="rId20"/>
      <w:type w:val="continuous"/>
      <w:pgSz w:w="12240" w:h="15840"/>
      <w:pgMar w:top="1440" w:right="1440" w:bottom="1440" w:left="1440" w:header="0" w:footer="7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378D" w14:textId="77777777" w:rsidR="00E9269E" w:rsidRDefault="00E9269E">
      <w:r>
        <w:separator/>
      </w:r>
    </w:p>
  </w:endnote>
  <w:endnote w:type="continuationSeparator" w:id="0">
    <w:p w14:paraId="00419ECD" w14:textId="77777777" w:rsidR="00E9269E" w:rsidRDefault="00E9269E">
      <w:r>
        <w:continuationSeparator/>
      </w:r>
    </w:p>
  </w:endnote>
  <w:endnote w:type="continuationNotice" w:id="1">
    <w:p w14:paraId="7171BB0E" w14:textId="77777777" w:rsidR="00E9269E" w:rsidRDefault="00E92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089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596C9" w14:textId="77777777" w:rsidR="00F646CC" w:rsidRDefault="00B5571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7D7E0ED" w14:textId="49DCF2E9" w:rsidR="00B5571A" w:rsidRDefault="00000000" w:rsidP="00F646CC">
        <w:pPr>
          <w:pStyle w:val="Footer"/>
          <w:jc w:val="right"/>
        </w:pPr>
        <w:sdt>
          <w:sdtPr>
            <w:id w:val="74268394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646CC">
              <w:rPr>
                <w:sz w:val="20"/>
              </w:rPr>
              <w:t>Revised 5/9/2023</w:t>
            </w:r>
          </w:sdtContent>
        </w:sdt>
      </w:p>
    </w:sdtContent>
  </w:sdt>
  <w:p w14:paraId="1D182541" w14:textId="34C6EDD0" w:rsidR="008D60FC" w:rsidRDefault="008D60F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1BAA" w14:textId="77777777" w:rsidR="00E9269E" w:rsidRDefault="00E9269E">
      <w:r>
        <w:separator/>
      </w:r>
    </w:p>
  </w:footnote>
  <w:footnote w:type="continuationSeparator" w:id="0">
    <w:p w14:paraId="0D6F09AF" w14:textId="77777777" w:rsidR="00E9269E" w:rsidRDefault="00E9269E">
      <w:r>
        <w:continuationSeparator/>
      </w:r>
    </w:p>
  </w:footnote>
  <w:footnote w:type="continuationNotice" w:id="1">
    <w:p w14:paraId="7A1786B4" w14:textId="77777777" w:rsidR="00E9269E" w:rsidRDefault="00E926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80"/>
      <w:gridCol w:w="3780"/>
      <w:gridCol w:w="3780"/>
    </w:tblGrid>
    <w:tr w:rsidR="25FEF1AA" w14:paraId="2E911D9F" w14:textId="77777777" w:rsidTr="00401336">
      <w:trPr>
        <w:trHeight w:val="300"/>
      </w:trPr>
      <w:tc>
        <w:tcPr>
          <w:tcW w:w="3780" w:type="dxa"/>
        </w:tcPr>
        <w:p w14:paraId="7BDF5F96" w14:textId="33A701CE" w:rsidR="25FEF1AA" w:rsidRDefault="25FEF1AA" w:rsidP="00401336">
          <w:pPr>
            <w:pStyle w:val="Header"/>
            <w:ind w:left="-115"/>
          </w:pPr>
        </w:p>
      </w:tc>
      <w:tc>
        <w:tcPr>
          <w:tcW w:w="3780" w:type="dxa"/>
        </w:tcPr>
        <w:p w14:paraId="77F9C146" w14:textId="15CD950B" w:rsidR="25FEF1AA" w:rsidRDefault="25FEF1AA" w:rsidP="00401336">
          <w:pPr>
            <w:pStyle w:val="Header"/>
            <w:jc w:val="center"/>
          </w:pPr>
        </w:p>
      </w:tc>
      <w:tc>
        <w:tcPr>
          <w:tcW w:w="3780" w:type="dxa"/>
        </w:tcPr>
        <w:p w14:paraId="676D13DA" w14:textId="4E9AA06C" w:rsidR="25FEF1AA" w:rsidRDefault="25FEF1AA" w:rsidP="00401336">
          <w:pPr>
            <w:pStyle w:val="Header"/>
            <w:ind w:right="-115"/>
            <w:jc w:val="right"/>
          </w:pPr>
        </w:p>
      </w:tc>
    </w:tr>
  </w:tbl>
  <w:p w14:paraId="1329DD26" w14:textId="096CAAAB" w:rsidR="25FEF1AA" w:rsidRDefault="25FEF1AA" w:rsidP="00401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80"/>
      <w:gridCol w:w="3780"/>
      <w:gridCol w:w="3780"/>
    </w:tblGrid>
    <w:tr w:rsidR="25FEF1AA" w14:paraId="6A305488" w14:textId="77777777" w:rsidTr="00401336">
      <w:trPr>
        <w:trHeight w:val="300"/>
      </w:trPr>
      <w:tc>
        <w:tcPr>
          <w:tcW w:w="3780" w:type="dxa"/>
        </w:tcPr>
        <w:p w14:paraId="4DBCE281" w14:textId="60BE728E" w:rsidR="25FEF1AA" w:rsidRDefault="25FEF1AA" w:rsidP="00401336">
          <w:pPr>
            <w:pStyle w:val="Header"/>
            <w:ind w:left="-115"/>
          </w:pPr>
        </w:p>
      </w:tc>
      <w:tc>
        <w:tcPr>
          <w:tcW w:w="3780" w:type="dxa"/>
        </w:tcPr>
        <w:p w14:paraId="2FFAD771" w14:textId="556ABF1C" w:rsidR="25FEF1AA" w:rsidRDefault="25FEF1AA" w:rsidP="00401336">
          <w:pPr>
            <w:pStyle w:val="Header"/>
            <w:jc w:val="center"/>
          </w:pPr>
        </w:p>
      </w:tc>
      <w:tc>
        <w:tcPr>
          <w:tcW w:w="3780" w:type="dxa"/>
        </w:tcPr>
        <w:p w14:paraId="361A0072" w14:textId="2F578086" w:rsidR="25FEF1AA" w:rsidRDefault="25FEF1AA" w:rsidP="00401336">
          <w:pPr>
            <w:pStyle w:val="Header"/>
            <w:ind w:right="-115"/>
            <w:jc w:val="right"/>
          </w:pPr>
        </w:p>
      </w:tc>
    </w:tr>
  </w:tbl>
  <w:p w14:paraId="0836AC53" w14:textId="409D308D" w:rsidR="25FEF1AA" w:rsidRDefault="25FEF1AA" w:rsidP="00401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CD"/>
    <w:multiLevelType w:val="hybridMultilevel"/>
    <w:tmpl w:val="BBFC6B1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37A0FA0"/>
    <w:multiLevelType w:val="hybridMultilevel"/>
    <w:tmpl w:val="73EA3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C493"/>
    <w:multiLevelType w:val="hybridMultilevel"/>
    <w:tmpl w:val="7B42053E"/>
    <w:lvl w:ilvl="0" w:tplc="5FC0D776">
      <w:start w:val="1"/>
      <w:numFmt w:val="decimal"/>
      <w:lvlText w:val="%1."/>
      <w:lvlJc w:val="left"/>
      <w:pPr>
        <w:ind w:left="720" w:hanging="360"/>
      </w:pPr>
    </w:lvl>
    <w:lvl w:ilvl="1" w:tplc="6AFCA656">
      <w:start w:val="4"/>
      <w:numFmt w:val="upperLetter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9E8006B8">
      <w:start w:val="1"/>
      <w:numFmt w:val="lowerRoman"/>
      <w:lvlText w:val="%3."/>
      <w:lvlJc w:val="right"/>
      <w:pPr>
        <w:ind w:left="2160" w:hanging="180"/>
      </w:pPr>
    </w:lvl>
    <w:lvl w:ilvl="3" w:tplc="25A0F024">
      <w:start w:val="1"/>
      <w:numFmt w:val="decimal"/>
      <w:lvlText w:val="%4."/>
      <w:lvlJc w:val="left"/>
      <w:pPr>
        <w:ind w:left="2880" w:hanging="360"/>
      </w:pPr>
    </w:lvl>
    <w:lvl w:ilvl="4" w:tplc="49084E22">
      <w:start w:val="1"/>
      <w:numFmt w:val="lowerLetter"/>
      <w:lvlText w:val="%5."/>
      <w:lvlJc w:val="left"/>
      <w:pPr>
        <w:ind w:left="3600" w:hanging="360"/>
      </w:pPr>
    </w:lvl>
    <w:lvl w:ilvl="5" w:tplc="DF485AF2">
      <w:start w:val="1"/>
      <w:numFmt w:val="lowerRoman"/>
      <w:lvlText w:val="%6."/>
      <w:lvlJc w:val="right"/>
      <w:pPr>
        <w:ind w:left="4320" w:hanging="180"/>
      </w:pPr>
    </w:lvl>
    <w:lvl w:ilvl="6" w:tplc="7A4E6122">
      <w:start w:val="1"/>
      <w:numFmt w:val="decimal"/>
      <w:lvlText w:val="%7."/>
      <w:lvlJc w:val="left"/>
      <w:pPr>
        <w:ind w:left="5040" w:hanging="360"/>
      </w:pPr>
    </w:lvl>
    <w:lvl w:ilvl="7" w:tplc="EB3602F4">
      <w:start w:val="1"/>
      <w:numFmt w:val="lowerLetter"/>
      <w:lvlText w:val="%8."/>
      <w:lvlJc w:val="left"/>
      <w:pPr>
        <w:ind w:left="5760" w:hanging="360"/>
      </w:pPr>
    </w:lvl>
    <w:lvl w:ilvl="8" w:tplc="B27A7B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0E354"/>
    <w:multiLevelType w:val="hybridMultilevel"/>
    <w:tmpl w:val="462A06A2"/>
    <w:lvl w:ilvl="0" w:tplc="E672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AD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0E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03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E9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65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EF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87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2B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EA79"/>
    <w:multiLevelType w:val="hybridMultilevel"/>
    <w:tmpl w:val="D2523D5E"/>
    <w:lvl w:ilvl="0" w:tplc="A25C0C42">
      <w:start w:val="1"/>
      <w:numFmt w:val="decimal"/>
      <w:lvlText w:val="%1."/>
      <w:lvlJc w:val="left"/>
      <w:pPr>
        <w:ind w:left="720" w:hanging="360"/>
      </w:pPr>
    </w:lvl>
    <w:lvl w:ilvl="1" w:tplc="8562A27A">
      <w:start w:val="3"/>
      <w:numFmt w:val="upperLetter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BF1A0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A60C8">
      <w:start w:val="1"/>
      <w:numFmt w:val="decimal"/>
      <w:lvlText w:val="%4."/>
      <w:lvlJc w:val="left"/>
      <w:pPr>
        <w:ind w:left="2880" w:hanging="360"/>
      </w:pPr>
    </w:lvl>
    <w:lvl w:ilvl="4" w:tplc="56AA504C">
      <w:start w:val="1"/>
      <w:numFmt w:val="lowerLetter"/>
      <w:lvlText w:val="%5."/>
      <w:lvlJc w:val="left"/>
      <w:pPr>
        <w:ind w:left="3600" w:hanging="360"/>
      </w:pPr>
    </w:lvl>
    <w:lvl w:ilvl="5" w:tplc="0922BDAA">
      <w:start w:val="1"/>
      <w:numFmt w:val="lowerRoman"/>
      <w:lvlText w:val="%6."/>
      <w:lvlJc w:val="right"/>
      <w:pPr>
        <w:ind w:left="4320" w:hanging="180"/>
      </w:pPr>
    </w:lvl>
    <w:lvl w:ilvl="6" w:tplc="ADBCB072">
      <w:start w:val="1"/>
      <w:numFmt w:val="decimal"/>
      <w:lvlText w:val="%7."/>
      <w:lvlJc w:val="left"/>
      <w:pPr>
        <w:ind w:left="5040" w:hanging="360"/>
      </w:pPr>
    </w:lvl>
    <w:lvl w:ilvl="7" w:tplc="9CB076FA">
      <w:start w:val="1"/>
      <w:numFmt w:val="lowerLetter"/>
      <w:lvlText w:val="%8."/>
      <w:lvlJc w:val="left"/>
      <w:pPr>
        <w:ind w:left="5760" w:hanging="360"/>
      </w:pPr>
    </w:lvl>
    <w:lvl w:ilvl="8" w:tplc="C3DC47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05E06"/>
    <w:multiLevelType w:val="hybridMultilevel"/>
    <w:tmpl w:val="B86EEF7A"/>
    <w:lvl w:ilvl="0" w:tplc="DBF60A1E">
      <w:start w:val="1"/>
      <w:numFmt w:val="upperLetter"/>
      <w:lvlText w:val="%1."/>
      <w:lvlJc w:val="left"/>
      <w:pPr>
        <w:ind w:left="37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6D02488">
      <w:numFmt w:val="bullet"/>
      <w:lvlText w:val="•"/>
      <w:lvlJc w:val="left"/>
      <w:pPr>
        <w:ind w:left="880" w:hanging="270"/>
      </w:pPr>
      <w:rPr>
        <w:rFonts w:hint="default"/>
        <w:lang w:val="en-US" w:eastAsia="en-US" w:bidi="ar-SA"/>
      </w:rPr>
    </w:lvl>
    <w:lvl w:ilvl="2" w:tplc="027E0264">
      <w:numFmt w:val="bullet"/>
      <w:lvlText w:val="•"/>
      <w:lvlJc w:val="left"/>
      <w:pPr>
        <w:ind w:left="1381" w:hanging="270"/>
      </w:pPr>
      <w:rPr>
        <w:rFonts w:hint="default"/>
        <w:lang w:val="en-US" w:eastAsia="en-US" w:bidi="ar-SA"/>
      </w:rPr>
    </w:lvl>
    <w:lvl w:ilvl="3" w:tplc="EF762A2C">
      <w:numFmt w:val="bullet"/>
      <w:lvlText w:val="•"/>
      <w:lvlJc w:val="left"/>
      <w:pPr>
        <w:ind w:left="1881" w:hanging="270"/>
      </w:pPr>
      <w:rPr>
        <w:rFonts w:hint="default"/>
        <w:lang w:val="en-US" w:eastAsia="en-US" w:bidi="ar-SA"/>
      </w:rPr>
    </w:lvl>
    <w:lvl w:ilvl="4" w:tplc="55529E8E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5" w:tplc="5352C912">
      <w:numFmt w:val="bullet"/>
      <w:lvlText w:val="•"/>
      <w:lvlJc w:val="left"/>
      <w:pPr>
        <w:ind w:left="2882" w:hanging="270"/>
      </w:pPr>
      <w:rPr>
        <w:rFonts w:hint="default"/>
        <w:lang w:val="en-US" w:eastAsia="en-US" w:bidi="ar-SA"/>
      </w:rPr>
    </w:lvl>
    <w:lvl w:ilvl="6" w:tplc="2E9C638A">
      <w:numFmt w:val="bullet"/>
      <w:lvlText w:val="•"/>
      <w:lvlJc w:val="left"/>
      <w:pPr>
        <w:ind w:left="3383" w:hanging="270"/>
      </w:pPr>
      <w:rPr>
        <w:rFonts w:hint="default"/>
        <w:lang w:val="en-US" w:eastAsia="en-US" w:bidi="ar-SA"/>
      </w:rPr>
    </w:lvl>
    <w:lvl w:ilvl="7" w:tplc="391A2316">
      <w:numFmt w:val="bullet"/>
      <w:lvlText w:val="•"/>
      <w:lvlJc w:val="left"/>
      <w:pPr>
        <w:ind w:left="3883" w:hanging="270"/>
      </w:pPr>
      <w:rPr>
        <w:rFonts w:hint="default"/>
        <w:lang w:val="en-US" w:eastAsia="en-US" w:bidi="ar-SA"/>
      </w:rPr>
    </w:lvl>
    <w:lvl w:ilvl="8" w:tplc="4650F1B4">
      <w:numFmt w:val="bullet"/>
      <w:lvlText w:val="•"/>
      <w:lvlJc w:val="left"/>
      <w:pPr>
        <w:ind w:left="4384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0FF14795"/>
    <w:multiLevelType w:val="hybridMultilevel"/>
    <w:tmpl w:val="416E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640C"/>
    <w:multiLevelType w:val="hybridMultilevel"/>
    <w:tmpl w:val="255A37DC"/>
    <w:lvl w:ilvl="0" w:tplc="506E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EC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06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4D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E1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ED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4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01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48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D962A"/>
    <w:multiLevelType w:val="hybridMultilevel"/>
    <w:tmpl w:val="51D0081E"/>
    <w:lvl w:ilvl="0" w:tplc="C498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AD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A4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29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C2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83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C6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E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26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299C"/>
    <w:multiLevelType w:val="hybridMultilevel"/>
    <w:tmpl w:val="200CCC46"/>
    <w:lvl w:ilvl="0" w:tplc="485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A4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0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6C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62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4E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CF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2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25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099B"/>
    <w:multiLevelType w:val="hybridMultilevel"/>
    <w:tmpl w:val="E536ED9C"/>
    <w:lvl w:ilvl="0" w:tplc="211C7188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384027FA"/>
    <w:multiLevelType w:val="hybridMultilevel"/>
    <w:tmpl w:val="C374DDF4"/>
    <w:lvl w:ilvl="0" w:tplc="77CE8EA2">
      <w:start w:val="1"/>
      <w:numFmt w:val="decimal"/>
      <w:lvlText w:val="%1."/>
      <w:lvlJc w:val="left"/>
      <w:pPr>
        <w:ind w:left="419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 w:tplc="48485282">
      <w:numFmt w:val="bullet"/>
      <w:lvlText w:val="•"/>
      <w:lvlJc w:val="left"/>
      <w:pPr>
        <w:ind w:left="1512" w:hanging="280"/>
      </w:pPr>
      <w:rPr>
        <w:rFonts w:hint="default"/>
        <w:lang w:val="en-US" w:eastAsia="en-US" w:bidi="ar-SA"/>
      </w:rPr>
    </w:lvl>
    <w:lvl w:ilvl="2" w:tplc="BFDCD52E">
      <w:numFmt w:val="bullet"/>
      <w:lvlText w:val="•"/>
      <w:lvlJc w:val="left"/>
      <w:pPr>
        <w:ind w:left="2604" w:hanging="280"/>
      </w:pPr>
      <w:rPr>
        <w:rFonts w:hint="default"/>
        <w:lang w:val="en-US" w:eastAsia="en-US" w:bidi="ar-SA"/>
      </w:rPr>
    </w:lvl>
    <w:lvl w:ilvl="3" w:tplc="DD84C066">
      <w:numFmt w:val="bullet"/>
      <w:lvlText w:val="•"/>
      <w:lvlJc w:val="left"/>
      <w:pPr>
        <w:ind w:left="3696" w:hanging="280"/>
      </w:pPr>
      <w:rPr>
        <w:rFonts w:hint="default"/>
        <w:lang w:val="en-US" w:eastAsia="en-US" w:bidi="ar-SA"/>
      </w:rPr>
    </w:lvl>
    <w:lvl w:ilvl="4" w:tplc="88DAACB8">
      <w:numFmt w:val="bullet"/>
      <w:lvlText w:val="•"/>
      <w:lvlJc w:val="left"/>
      <w:pPr>
        <w:ind w:left="4788" w:hanging="280"/>
      </w:pPr>
      <w:rPr>
        <w:rFonts w:hint="default"/>
        <w:lang w:val="en-US" w:eastAsia="en-US" w:bidi="ar-SA"/>
      </w:rPr>
    </w:lvl>
    <w:lvl w:ilvl="5" w:tplc="96723400">
      <w:numFmt w:val="bullet"/>
      <w:lvlText w:val="•"/>
      <w:lvlJc w:val="left"/>
      <w:pPr>
        <w:ind w:left="5880" w:hanging="280"/>
      </w:pPr>
      <w:rPr>
        <w:rFonts w:hint="default"/>
        <w:lang w:val="en-US" w:eastAsia="en-US" w:bidi="ar-SA"/>
      </w:rPr>
    </w:lvl>
    <w:lvl w:ilvl="6" w:tplc="3794AC3C">
      <w:numFmt w:val="bullet"/>
      <w:lvlText w:val="•"/>
      <w:lvlJc w:val="left"/>
      <w:pPr>
        <w:ind w:left="6972" w:hanging="280"/>
      </w:pPr>
      <w:rPr>
        <w:rFonts w:hint="default"/>
        <w:lang w:val="en-US" w:eastAsia="en-US" w:bidi="ar-SA"/>
      </w:rPr>
    </w:lvl>
    <w:lvl w:ilvl="7" w:tplc="0B5ABD38">
      <w:numFmt w:val="bullet"/>
      <w:lvlText w:val="•"/>
      <w:lvlJc w:val="left"/>
      <w:pPr>
        <w:ind w:left="8064" w:hanging="280"/>
      </w:pPr>
      <w:rPr>
        <w:rFonts w:hint="default"/>
        <w:lang w:val="en-US" w:eastAsia="en-US" w:bidi="ar-SA"/>
      </w:rPr>
    </w:lvl>
    <w:lvl w:ilvl="8" w:tplc="9830F9C6">
      <w:numFmt w:val="bullet"/>
      <w:lvlText w:val="•"/>
      <w:lvlJc w:val="left"/>
      <w:pPr>
        <w:ind w:left="9156" w:hanging="280"/>
      </w:pPr>
      <w:rPr>
        <w:rFonts w:hint="default"/>
        <w:lang w:val="en-US" w:eastAsia="en-US" w:bidi="ar-SA"/>
      </w:rPr>
    </w:lvl>
  </w:abstractNum>
  <w:abstractNum w:abstractNumId="12" w15:restartNumberingAfterBreak="0">
    <w:nsid w:val="3AC1398C"/>
    <w:multiLevelType w:val="hybridMultilevel"/>
    <w:tmpl w:val="F984C8E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E819AB"/>
    <w:multiLevelType w:val="hybridMultilevel"/>
    <w:tmpl w:val="BC769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8D20BB"/>
    <w:multiLevelType w:val="hybridMultilevel"/>
    <w:tmpl w:val="A85AEDD0"/>
    <w:lvl w:ilvl="0" w:tplc="DC7C238A">
      <w:numFmt w:val="bullet"/>
      <w:lvlText w:val="☐"/>
      <w:lvlJc w:val="left"/>
      <w:pPr>
        <w:ind w:left="650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049980">
      <w:numFmt w:val="bullet"/>
      <w:lvlText w:val="•"/>
      <w:lvlJc w:val="left"/>
      <w:pPr>
        <w:ind w:left="1728" w:hanging="241"/>
      </w:pPr>
      <w:rPr>
        <w:rFonts w:hint="default"/>
        <w:lang w:val="en-US" w:eastAsia="en-US" w:bidi="ar-SA"/>
      </w:rPr>
    </w:lvl>
    <w:lvl w:ilvl="2" w:tplc="55785E88">
      <w:numFmt w:val="bullet"/>
      <w:lvlText w:val="•"/>
      <w:lvlJc w:val="left"/>
      <w:pPr>
        <w:ind w:left="2796" w:hanging="241"/>
      </w:pPr>
      <w:rPr>
        <w:rFonts w:hint="default"/>
        <w:lang w:val="en-US" w:eastAsia="en-US" w:bidi="ar-SA"/>
      </w:rPr>
    </w:lvl>
    <w:lvl w:ilvl="3" w:tplc="F182B7A6">
      <w:numFmt w:val="bullet"/>
      <w:lvlText w:val="•"/>
      <w:lvlJc w:val="left"/>
      <w:pPr>
        <w:ind w:left="3864" w:hanging="241"/>
      </w:pPr>
      <w:rPr>
        <w:rFonts w:hint="default"/>
        <w:lang w:val="en-US" w:eastAsia="en-US" w:bidi="ar-SA"/>
      </w:rPr>
    </w:lvl>
    <w:lvl w:ilvl="4" w:tplc="EA4C228A">
      <w:numFmt w:val="bullet"/>
      <w:lvlText w:val="•"/>
      <w:lvlJc w:val="left"/>
      <w:pPr>
        <w:ind w:left="4932" w:hanging="241"/>
      </w:pPr>
      <w:rPr>
        <w:rFonts w:hint="default"/>
        <w:lang w:val="en-US" w:eastAsia="en-US" w:bidi="ar-SA"/>
      </w:rPr>
    </w:lvl>
    <w:lvl w:ilvl="5" w:tplc="4DF88B9E">
      <w:numFmt w:val="bullet"/>
      <w:lvlText w:val="•"/>
      <w:lvlJc w:val="left"/>
      <w:pPr>
        <w:ind w:left="6000" w:hanging="241"/>
      </w:pPr>
      <w:rPr>
        <w:rFonts w:hint="default"/>
        <w:lang w:val="en-US" w:eastAsia="en-US" w:bidi="ar-SA"/>
      </w:rPr>
    </w:lvl>
    <w:lvl w:ilvl="6" w:tplc="A1B63226">
      <w:numFmt w:val="bullet"/>
      <w:lvlText w:val="•"/>
      <w:lvlJc w:val="left"/>
      <w:pPr>
        <w:ind w:left="7068" w:hanging="241"/>
      </w:pPr>
      <w:rPr>
        <w:rFonts w:hint="default"/>
        <w:lang w:val="en-US" w:eastAsia="en-US" w:bidi="ar-SA"/>
      </w:rPr>
    </w:lvl>
    <w:lvl w:ilvl="7" w:tplc="3C68F43C">
      <w:numFmt w:val="bullet"/>
      <w:lvlText w:val="•"/>
      <w:lvlJc w:val="left"/>
      <w:pPr>
        <w:ind w:left="8136" w:hanging="241"/>
      </w:pPr>
      <w:rPr>
        <w:rFonts w:hint="default"/>
        <w:lang w:val="en-US" w:eastAsia="en-US" w:bidi="ar-SA"/>
      </w:rPr>
    </w:lvl>
    <w:lvl w:ilvl="8" w:tplc="2DE28534">
      <w:numFmt w:val="bullet"/>
      <w:lvlText w:val="•"/>
      <w:lvlJc w:val="left"/>
      <w:pPr>
        <w:ind w:left="9204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59F47F37"/>
    <w:multiLevelType w:val="hybridMultilevel"/>
    <w:tmpl w:val="FCAA946A"/>
    <w:lvl w:ilvl="0" w:tplc="2E62F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6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40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E8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A3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6C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EA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4B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63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DED4"/>
    <w:multiLevelType w:val="hybridMultilevel"/>
    <w:tmpl w:val="ABF2FC3E"/>
    <w:lvl w:ilvl="0" w:tplc="8892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48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C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84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43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2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C7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29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1562D"/>
    <w:multiLevelType w:val="hybridMultilevel"/>
    <w:tmpl w:val="8E84E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E0CAE"/>
    <w:multiLevelType w:val="hybridMultilevel"/>
    <w:tmpl w:val="267E0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99366">
    <w:abstractNumId w:val="16"/>
  </w:num>
  <w:num w:numId="2" w16cid:durableId="572931771">
    <w:abstractNumId w:val="7"/>
  </w:num>
  <w:num w:numId="3" w16cid:durableId="1960065089">
    <w:abstractNumId w:val="8"/>
  </w:num>
  <w:num w:numId="4" w16cid:durableId="1409696366">
    <w:abstractNumId w:val="2"/>
  </w:num>
  <w:num w:numId="5" w16cid:durableId="1930768893">
    <w:abstractNumId w:val="15"/>
  </w:num>
  <w:num w:numId="6" w16cid:durableId="1866401732">
    <w:abstractNumId w:val="9"/>
  </w:num>
  <w:num w:numId="7" w16cid:durableId="2086952490">
    <w:abstractNumId w:val="3"/>
  </w:num>
  <w:num w:numId="8" w16cid:durableId="423694959">
    <w:abstractNumId w:val="4"/>
  </w:num>
  <w:num w:numId="9" w16cid:durableId="938946621">
    <w:abstractNumId w:val="11"/>
  </w:num>
  <w:num w:numId="10" w16cid:durableId="649599913">
    <w:abstractNumId w:val="5"/>
  </w:num>
  <w:num w:numId="11" w16cid:durableId="308439452">
    <w:abstractNumId w:val="14"/>
  </w:num>
  <w:num w:numId="12" w16cid:durableId="1193029698">
    <w:abstractNumId w:val="10"/>
  </w:num>
  <w:num w:numId="13" w16cid:durableId="1895315411">
    <w:abstractNumId w:val="6"/>
  </w:num>
  <w:num w:numId="14" w16cid:durableId="1404567626">
    <w:abstractNumId w:val="12"/>
  </w:num>
  <w:num w:numId="15" w16cid:durableId="10763591">
    <w:abstractNumId w:val="13"/>
  </w:num>
  <w:num w:numId="16" w16cid:durableId="1119641615">
    <w:abstractNumId w:val="17"/>
  </w:num>
  <w:num w:numId="17" w16cid:durableId="594019518">
    <w:abstractNumId w:val="0"/>
  </w:num>
  <w:num w:numId="18" w16cid:durableId="1500652725">
    <w:abstractNumId w:val="18"/>
  </w:num>
  <w:num w:numId="19" w16cid:durableId="131468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MDQzNjMzsrQ0MTBT0lEKTi0uzszPAykwrQUA+SJDuSwAAAA="/>
  </w:docVars>
  <w:rsids>
    <w:rsidRoot w:val="008D60FC"/>
    <w:rsid w:val="000609E8"/>
    <w:rsid w:val="000A2A44"/>
    <w:rsid w:val="000C2EE2"/>
    <w:rsid w:val="000D14D9"/>
    <w:rsid w:val="000D4E81"/>
    <w:rsid w:val="000E195D"/>
    <w:rsid w:val="000F0108"/>
    <w:rsid w:val="00121BAE"/>
    <w:rsid w:val="001268F3"/>
    <w:rsid w:val="001635A8"/>
    <w:rsid w:val="00184493"/>
    <w:rsid w:val="00185DBE"/>
    <w:rsid w:val="001938F8"/>
    <w:rsid w:val="001F424B"/>
    <w:rsid w:val="00200BDE"/>
    <w:rsid w:val="00202E40"/>
    <w:rsid w:val="00266E9A"/>
    <w:rsid w:val="0027270D"/>
    <w:rsid w:val="002858F7"/>
    <w:rsid w:val="0029350C"/>
    <w:rsid w:val="002B78CC"/>
    <w:rsid w:val="002E3F57"/>
    <w:rsid w:val="00332F83"/>
    <w:rsid w:val="0033488A"/>
    <w:rsid w:val="0034666C"/>
    <w:rsid w:val="00352D7C"/>
    <w:rsid w:val="00365B76"/>
    <w:rsid w:val="003864E4"/>
    <w:rsid w:val="003A1D46"/>
    <w:rsid w:val="003A398F"/>
    <w:rsid w:val="003C1A9F"/>
    <w:rsid w:val="003C3134"/>
    <w:rsid w:val="003F401C"/>
    <w:rsid w:val="00401336"/>
    <w:rsid w:val="0041250D"/>
    <w:rsid w:val="00415053"/>
    <w:rsid w:val="00431833"/>
    <w:rsid w:val="0047435E"/>
    <w:rsid w:val="00477A78"/>
    <w:rsid w:val="0048034E"/>
    <w:rsid w:val="00480A01"/>
    <w:rsid w:val="004B5B8F"/>
    <w:rsid w:val="004D2E1D"/>
    <w:rsid w:val="004E1350"/>
    <w:rsid w:val="004F4566"/>
    <w:rsid w:val="005020DA"/>
    <w:rsid w:val="00520549"/>
    <w:rsid w:val="005242C1"/>
    <w:rsid w:val="00547597"/>
    <w:rsid w:val="00557F5B"/>
    <w:rsid w:val="00563939"/>
    <w:rsid w:val="005703BB"/>
    <w:rsid w:val="00596A1A"/>
    <w:rsid w:val="00597B6F"/>
    <w:rsid w:val="005A0955"/>
    <w:rsid w:val="005B0D32"/>
    <w:rsid w:val="005E6C7F"/>
    <w:rsid w:val="00666944"/>
    <w:rsid w:val="00675DF3"/>
    <w:rsid w:val="00684DA1"/>
    <w:rsid w:val="007169BC"/>
    <w:rsid w:val="00760EAB"/>
    <w:rsid w:val="007652F6"/>
    <w:rsid w:val="0076677C"/>
    <w:rsid w:val="007712EF"/>
    <w:rsid w:val="00772995"/>
    <w:rsid w:val="007837AB"/>
    <w:rsid w:val="00791A6A"/>
    <w:rsid w:val="007C1587"/>
    <w:rsid w:val="007C260B"/>
    <w:rsid w:val="007E0AA6"/>
    <w:rsid w:val="00804966"/>
    <w:rsid w:val="00825B37"/>
    <w:rsid w:val="00873E05"/>
    <w:rsid w:val="00892AAA"/>
    <w:rsid w:val="008A3C12"/>
    <w:rsid w:val="008C2215"/>
    <w:rsid w:val="008D0308"/>
    <w:rsid w:val="008D60FC"/>
    <w:rsid w:val="00902A86"/>
    <w:rsid w:val="009145B9"/>
    <w:rsid w:val="009369B9"/>
    <w:rsid w:val="00937853"/>
    <w:rsid w:val="00944F64"/>
    <w:rsid w:val="00954DAF"/>
    <w:rsid w:val="009951AF"/>
    <w:rsid w:val="00A02A10"/>
    <w:rsid w:val="00A14FF4"/>
    <w:rsid w:val="00A15BCE"/>
    <w:rsid w:val="00A40443"/>
    <w:rsid w:val="00A509B6"/>
    <w:rsid w:val="00A54504"/>
    <w:rsid w:val="00A56A94"/>
    <w:rsid w:val="00A71E44"/>
    <w:rsid w:val="00A96D0C"/>
    <w:rsid w:val="00AD5939"/>
    <w:rsid w:val="00AF3EB8"/>
    <w:rsid w:val="00B269CC"/>
    <w:rsid w:val="00B3135D"/>
    <w:rsid w:val="00B5571A"/>
    <w:rsid w:val="00B56C00"/>
    <w:rsid w:val="00B72FFA"/>
    <w:rsid w:val="00B82724"/>
    <w:rsid w:val="00BC7001"/>
    <w:rsid w:val="00BF2F39"/>
    <w:rsid w:val="00C41251"/>
    <w:rsid w:val="00C7443C"/>
    <w:rsid w:val="00C940AE"/>
    <w:rsid w:val="00CD16DE"/>
    <w:rsid w:val="00D349B4"/>
    <w:rsid w:val="00D40F17"/>
    <w:rsid w:val="00D421E2"/>
    <w:rsid w:val="00D433F1"/>
    <w:rsid w:val="00D54492"/>
    <w:rsid w:val="00DB08E6"/>
    <w:rsid w:val="00DB18D0"/>
    <w:rsid w:val="00DE1F52"/>
    <w:rsid w:val="00DE4F2D"/>
    <w:rsid w:val="00DE7F98"/>
    <w:rsid w:val="00DF2DEA"/>
    <w:rsid w:val="00E02FBE"/>
    <w:rsid w:val="00E03181"/>
    <w:rsid w:val="00E21678"/>
    <w:rsid w:val="00E86D4B"/>
    <w:rsid w:val="00E9269E"/>
    <w:rsid w:val="00EA26F4"/>
    <w:rsid w:val="00F3000D"/>
    <w:rsid w:val="00F32031"/>
    <w:rsid w:val="00F402BB"/>
    <w:rsid w:val="00F467F1"/>
    <w:rsid w:val="00F52CEC"/>
    <w:rsid w:val="00F646CC"/>
    <w:rsid w:val="00F75628"/>
    <w:rsid w:val="00FB3216"/>
    <w:rsid w:val="00FD7816"/>
    <w:rsid w:val="010AB4EF"/>
    <w:rsid w:val="01532603"/>
    <w:rsid w:val="016EDF90"/>
    <w:rsid w:val="01FFD713"/>
    <w:rsid w:val="025FF829"/>
    <w:rsid w:val="02761778"/>
    <w:rsid w:val="02A47DDD"/>
    <w:rsid w:val="04D558EC"/>
    <w:rsid w:val="04F9E84D"/>
    <w:rsid w:val="053B7536"/>
    <w:rsid w:val="07030032"/>
    <w:rsid w:val="08F60388"/>
    <w:rsid w:val="0A8E2AE8"/>
    <w:rsid w:val="0AD98D5F"/>
    <w:rsid w:val="0AE7FEEE"/>
    <w:rsid w:val="0BB7CC31"/>
    <w:rsid w:val="0BEBB9ED"/>
    <w:rsid w:val="0C3084CB"/>
    <w:rsid w:val="0C39D27E"/>
    <w:rsid w:val="0C75B964"/>
    <w:rsid w:val="0D5ADFC1"/>
    <w:rsid w:val="0D718365"/>
    <w:rsid w:val="0E5FC8B4"/>
    <w:rsid w:val="0EB5BD4F"/>
    <w:rsid w:val="0F540A35"/>
    <w:rsid w:val="0F946B9B"/>
    <w:rsid w:val="0FD04571"/>
    <w:rsid w:val="0FD4CC48"/>
    <w:rsid w:val="10BBECC1"/>
    <w:rsid w:val="1144D1C8"/>
    <w:rsid w:val="11A58A76"/>
    <w:rsid w:val="11B7AB50"/>
    <w:rsid w:val="12945B9D"/>
    <w:rsid w:val="1559B5FE"/>
    <w:rsid w:val="155B7C77"/>
    <w:rsid w:val="1709B49D"/>
    <w:rsid w:val="172B792A"/>
    <w:rsid w:val="179C3307"/>
    <w:rsid w:val="1876BFDF"/>
    <w:rsid w:val="18FAEC7B"/>
    <w:rsid w:val="193FCF86"/>
    <w:rsid w:val="19CA486E"/>
    <w:rsid w:val="19FA15FC"/>
    <w:rsid w:val="1A913E78"/>
    <w:rsid w:val="1B7B17FA"/>
    <w:rsid w:val="1DB82607"/>
    <w:rsid w:val="1E8844B9"/>
    <w:rsid w:val="1EC22091"/>
    <w:rsid w:val="1EE7C900"/>
    <w:rsid w:val="1F062BA6"/>
    <w:rsid w:val="1F6A2DFF"/>
    <w:rsid w:val="1F81C35F"/>
    <w:rsid w:val="201C5EF2"/>
    <w:rsid w:val="204EFF65"/>
    <w:rsid w:val="2077194F"/>
    <w:rsid w:val="210DEBE6"/>
    <w:rsid w:val="212D4990"/>
    <w:rsid w:val="21805295"/>
    <w:rsid w:val="21A1F558"/>
    <w:rsid w:val="21D33B60"/>
    <w:rsid w:val="22A9BC47"/>
    <w:rsid w:val="22DE1C71"/>
    <w:rsid w:val="233B8B8D"/>
    <w:rsid w:val="237412B0"/>
    <w:rsid w:val="239591B4"/>
    <w:rsid w:val="254A8A72"/>
    <w:rsid w:val="25D96F83"/>
    <w:rsid w:val="25FEF1AA"/>
    <w:rsid w:val="26965882"/>
    <w:rsid w:val="27155E28"/>
    <w:rsid w:val="2854ADA2"/>
    <w:rsid w:val="292608B6"/>
    <w:rsid w:val="2BC19028"/>
    <w:rsid w:val="2C57207E"/>
    <w:rsid w:val="2CB3C436"/>
    <w:rsid w:val="2E296B5F"/>
    <w:rsid w:val="2ED340F6"/>
    <w:rsid w:val="3015EE3A"/>
    <w:rsid w:val="308677C2"/>
    <w:rsid w:val="313E599D"/>
    <w:rsid w:val="3149497A"/>
    <w:rsid w:val="3172F053"/>
    <w:rsid w:val="333465C3"/>
    <w:rsid w:val="33EA8790"/>
    <w:rsid w:val="34F6EABB"/>
    <w:rsid w:val="35AC7A00"/>
    <w:rsid w:val="36716AF0"/>
    <w:rsid w:val="3741361C"/>
    <w:rsid w:val="374AC1D1"/>
    <w:rsid w:val="376E73FE"/>
    <w:rsid w:val="385CD793"/>
    <w:rsid w:val="39E5879F"/>
    <w:rsid w:val="39ED5CED"/>
    <w:rsid w:val="3B3650A4"/>
    <w:rsid w:val="3BBD6252"/>
    <w:rsid w:val="3BD55122"/>
    <w:rsid w:val="3CC39F2E"/>
    <w:rsid w:val="3D8AC442"/>
    <w:rsid w:val="3FCFC12F"/>
    <w:rsid w:val="4054CA47"/>
    <w:rsid w:val="4059425B"/>
    <w:rsid w:val="409A202C"/>
    <w:rsid w:val="4132A899"/>
    <w:rsid w:val="421F3576"/>
    <w:rsid w:val="437D8C29"/>
    <w:rsid w:val="43D646E0"/>
    <w:rsid w:val="4455F79E"/>
    <w:rsid w:val="44B79F11"/>
    <w:rsid w:val="44E49F90"/>
    <w:rsid w:val="45E52761"/>
    <w:rsid w:val="4648694E"/>
    <w:rsid w:val="46674794"/>
    <w:rsid w:val="46AB2BCC"/>
    <w:rsid w:val="46EE7480"/>
    <w:rsid w:val="480317F5"/>
    <w:rsid w:val="481C4052"/>
    <w:rsid w:val="48840F94"/>
    <w:rsid w:val="488A44E1"/>
    <w:rsid w:val="48C7F651"/>
    <w:rsid w:val="499EE856"/>
    <w:rsid w:val="49AE2E9C"/>
    <w:rsid w:val="4A87EEA2"/>
    <w:rsid w:val="4B2E9C14"/>
    <w:rsid w:val="4B3F49BA"/>
    <w:rsid w:val="4BBA8DC4"/>
    <w:rsid w:val="4C65C397"/>
    <w:rsid w:val="4CD68918"/>
    <w:rsid w:val="4CF25472"/>
    <w:rsid w:val="4D3E585A"/>
    <w:rsid w:val="4D564030"/>
    <w:rsid w:val="4E435624"/>
    <w:rsid w:val="4E74C343"/>
    <w:rsid w:val="4EF64FFE"/>
    <w:rsid w:val="4F439929"/>
    <w:rsid w:val="5075F91C"/>
    <w:rsid w:val="50FA2281"/>
    <w:rsid w:val="512FE716"/>
    <w:rsid w:val="513F5E9A"/>
    <w:rsid w:val="51A9FA3B"/>
    <w:rsid w:val="529DFDC1"/>
    <w:rsid w:val="52C1C471"/>
    <w:rsid w:val="531835FE"/>
    <w:rsid w:val="5377ABE8"/>
    <w:rsid w:val="53F1C7CF"/>
    <w:rsid w:val="54E19AFD"/>
    <w:rsid w:val="54EAC426"/>
    <w:rsid w:val="55AB80DE"/>
    <w:rsid w:val="57AF5017"/>
    <w:rsid w:val="57E86968"/>
    <w:rsid w:val="580D5123"/>
    <w:rsid w:val="585256C7"/>
    <w:rsid w:val="58806203"/>
    <w:rsid w:val="58E9F2DE"/>
    <w:rsid w:val="599A7663"/>
    <w:rsid w:val="5AFAF724"/>
    <w:rsid w:val="5B118ED0"/>
    <w:rsid w:val="5B3646C4"/>
    <w:rsid w:val="5C96C785"/>
    <w:rsid w:val="5CA47556"/>
    <w:rsid w:val="5CC59713"/>
    <w:rsid w:val="5D90C9D4"/>
    <w:rsid w:val="5E0E99BF"/>
    <w:rsid w:val="619C9A59"/>
    <w:rsid w:val="6271A4EA"/>
    <w:rsid w:val="62DBE012"/>
    <w:rsid w:val="631BB03A"/>
    <w:rsid w:val="636467A2"/>
    <w:rsid w:val="6460E64E"/>
    <w:rsid w:val="64B1E17F"/>
    <w:rsid w:val="64C50B03"/>
    <w:rsid w:val="65554499"/>
    <w:rsid w:val="6597BA87"/>
    <w:rsid w:val="6610E79F"/>
    <w:rsid w:val="664BD6AD"/>
    <w:rsid w:val="665B3E82"/>
    <w:rsid w:val="67809183"/>
    <w:rsid w:val="67CFD70A"/>
    <w:rsid w:val="67DE1024"/>
    <w:rsid w:val="67FF466C"/>
    <w:rsid w:val="688BE077"/>
    <w:rsid w:val="695545CE"/>
    <w:rsid w:val="69A69FD3"/>
    <w:rsid w:val="6C402D81"/>
    <w:rsid w:val="6D972FC6"/>
    <w:rsid w:val="6E333054"/>
    <w:rsid w:val="6E4BF40A"/>
    <w:rsid w:val="6F540660"/>
    <w:rsid w:val="6FA82B94"/>
    <w:rsid w:val="6FCF00B5"/>
    <w:rsid w:val="7116091E"/>
    <w:rsid w:val="71A4645B"/>
    <w:rsid w:val="728FFBE3"/>
    <w:rsid w:val="739281FA"/>
    <w:rsid w:val="73A2D8A8"/>
    <w:rsid w:val="7414221C"/>
    <w:rsid w:val="74C25611"/>
    <w:rsid w:val="74EF0084"/>
    <w:rsid w:val="77A1CC9C"/>
    <w:rsid w:val="7822CAC1"/>
    <w:rsid w:val="7A78DF81"/>
    <w:rsid w:val="7ADC9C89"/>
    <w:rsid w:val="7ECC6329"/>
    <w:rsid w:val="7F7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437E0"/>
  <w15:docId w15:val="{56C49C87-E12C-489E-8D46-1EED6B0C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-2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28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A2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6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2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6F4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571A"/>
    <w:rPr>
      <w:color w:val="808080"/>
    </w:rPr>
  </w:style>
  <w:style w:type="paragraph" w:styleId="Revision">
    <w:name w:val="Revision"/>
    <w:hidden/>
    <w:uiPriority w:val="99"/>
    <w:semiHidden/>
    <w:rsid w:val="007E0AA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C1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deanza.edu/emp/documents/Educational-Master-Plan-2022-2027-FINAL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deanza.edu/about-us/mission-and-valu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anza.edu/equity-plan/documents/Equity-Plan-Re-Imagined-2022-2027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eanza.edu/emp/documents/Educational-Master-Plan-2022-2027-FINAL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eanza.edu/equity-plan/documents/Equity-Plan-Re-Imagined-2022-202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anza.edu/about-us/mission-and-values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9539A42D064EA59561C87519A7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92D5-7F0B-461A-867F-A71EA832FD3C}"/>
      </w:docPartPr>
      <w:docPartBody>
        <w:p w:rsidR="000E069F" w:rsidRDefault="00A96D0C" w:rsidP="00A96D0C">
          <w:pPr>
            <w:pStyle w:val="929539A42D064EA59561C87519A7B586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1083731E6C42B49D83C1B9BDD6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E196-E203-430E-B2CD-97642E5F6DC7}"/>
      </w:docPartPr>
      <w:docPartBody>
        <w:p w:rsidR="000E069F" w:rsidRDefault="00A96D0C" w:rsidP="00A96D0C">
          <w:pPr>
            <w:pStyle w:val="441083731E6C42B49D83C1B9BDD6A16E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8B50E6B97A54DAFBDAC7FA45B1A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0705-41F2-48F3-87F2-044D25D062FF}"/>
      </w:docPartPr>
      <w:docPartBody>
        <w:p w:rsidR="000E069F" w:rsidRDefault="00A96D0C" w:rsidP="00A96D0C">
          <w:pPr>
            <w:pStyle w:val="C8B50E6B97A54DAFBDAC7FA45B1A148E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D604B3C9924D60A40CFB663AF6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A642-5B24-46F1-ABF2-EB26877D2082}"/>
      </w:docPartPr>
      <w:docPartBody>
        <w:p w:rsidR="000E069F" w:rsidRDefault="00A96D0C" w:rsidP="00A96D0C">
          <w:pPr>
            <w:pStyle w:val="0AD604B3C9924D60A40CFB663AF6E68B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37F0E2C82E486386CFC38DA6B9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1ADE-A7D7-4466-B52F-237E0D554A1B}"/>
      </w:docPartPr>
      <w:docPartBody>
        <w:p w:rsidR="00981B7A" w:rsidRDefault="00513324">
          <w:pPr>
            <w:pStyle w:val="D937F0E2C82E486386CFC38DA6B97949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AD96F3CF7024B609EF607E25E5D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B59-1496-4FDE-818A-99D8F5F2EE46}"/>
      </w:docPartPr>
      <w:docPartBody>
        <w:p w:rsidR="00981B7A" w:rsidRDefault="00513324">
          <w:pPr>
            <w:pStyle w:val="9AD96F3CF7024B609EF607E25E5DB119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EEE14F5C4CA4237A652FA2785F9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FD87-4E83-4A34-A151-5265FE542F74}"/>
      </w:docPartPr>
      <w:docPartBody>
        <w:p w:rsidR="0088695A" w:rsidRDefault="003F181C" w:rsidP="003F181C">
          <w:pPr>
            <w:pStyle w:val="FEEE14F5C4CA4237A652FA2785F9F664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0C"/>
    <w:rsid w:val="000E069F"/>
    <w:rsid w:val="001B538C"/>
    <w:rsid w:val="002A4CBF"/>
    <w:rsid w:val="00312B99"/>
    <w:rsid w:val="00346CB9"/>
    <w:rsid w:val="003F181C"/>
    <w:rsid w:val="004153E5"/>
    <w:rsid w:val="0043084A"/>
    <w:rsid w:val="00470003"/>
    <w:rsid w:val="00513324"/>
    <w:rsid w:val="00801E84"/>
    <w:rsid w:val="0088695A"/>
    <w:rsid w:val="00981B7A"/>
    <w:rsid w:val="00A677D8"/>
    <w:rsid w:val="00A96D0C"/>
    <w:rsid w:val="00D10512"/>
    <w:rsid w:val="00EB38F9"/>
    <w:rsid w:val="00F54D45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81C"/>
    <w:rPr>
      <w:color w:val="808080"/>
    </w:rPr>
  </w:style>
  <w:style w:type="paragraph" w:customStyle="1" w:styleId="929539A42D064EA59561C87519A7B586">
    <w:name w:val="929539A42D064EA59561C87519A7B586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1083731E6C42B49D83C1B9BDD6A16E">
    <w:name w:val="441083731E6C42B49D83C1B9BDD6A16E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B50E6B97A54DAFBDAC7FA45B1A148E">
    <w:name w:val="C8B50E6B97A54DAFBDAC7FA45B1A148E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D604B3C9924D60A40CFB663AF6E68B">
    <w:name w:val="0AD604B3C9924D60A40CFB663AF6E68B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37F0E2C82E486386CFC38DA6B97949">
    <w:name w:val="D937F0E2C82E486386CFC38DA6B97949"/>
  </w:style>
  <w:style w:type="paragraph" w:customStyle="1" w:styleId="9AD96F3CF7024B609EF607E25E5DB119">
    <w:name w:val="9AD96F3CF7024B609EF607E25E5DB119"/>
  </w:style>
  <w:style w:type="paragraph" w:customStyle="1" w:styleId="FEEE14F5C4CA4237A652FA2785F9F664">
    <w:name w:val="FEEE14F5C4CA4237A652FA2785F9F664"/>
    <w:rsid w:val="003F181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1e9ffa-7851-454c-9c22-f086c889c6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47DCFA4E7F42AA234BC72C282318" ma:contentTypeVersion="13" ma:contentTypeDescription="Create a new document." ma:contentTypeScope="" ma:versionID="d90ddb7a8e7734ecc292491484259c63">
  <xsd:schema xmlns:xsd="http://www.w3.org/2001/XMLSchema" xmlns:xs="http://www.w3.org/2001/XMLSchema" xmlns:p="http://schemas.microsoft.com/office/2006/metadata/properties" xmlns:ns3="d81ac22f-6421-4e8b-80e8-88690950cd8f" xmlns:ns4="b31e9ffa-7851-454c-9c22-f086c889c6d0" targetNamespace="http://schemas.microsoft.com/office/2006/metadata/properties" ma:root="true" ma:fieldsID="7f3e4c563d226117185899961bd57446" ns3:_="" ns4:_="">
    <xsd:import namespace="d81ac22f-6421-4e8b-80e8-88690950cd8f"/>
    <xsd:import namespace="b31e9ffa-7851-454c-9c22-f086c889c6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ac22f-6421-4e8b-80e8-88690950c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9ffa-7851-454c-9c22-f086c889c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5BBE4-6B83-4A94-8F14-4B8877677E41}">
  <ds:schemaRefs>
    <ds:schemaRef ds:uri="http://schemas.microsoft.com/office/2006/metadata/properties"/>
    <ds:schemaRef ds:uri="http://schemas.microsoft.com/office/infopath/2007/PartnerControls"/>
    <ds:schemaRef ds:uri="b31e9ffa-7851-454c-9c22-f086c889c6d0"/>
  </ds:schemaRefs>
</ds:datastoreItem>
</file>

<file path=customXml/itemProps2.xml><?xml version="1.0" encoding="utf-8"?>
<ds:datastoreItem xmlns:ds="http://schemas.openxmlformats.org/officeDocument/2006/customXml" ds:itemID="{746B7734-8EB2-4769-AD04-75A54DF91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ac22f-6421-4e8b-80e8-88690950cd8f"/>
    <ds:schemaRef ds:uri="b31e9ffa-7851-454c-9c22-f086c889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D8CD9-41F3-024E-A025-04324BE2D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36275-3411-47E6-907A-5F81C0A5E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Search Form_v7 Oct 3, 2022</vt:lpstr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Search Form_v7 Oct 3, 2022</dc:title>
  <dc:subject/>
  <dc:creator>smartinez64</dc:creator>
  <cp:keywords/>
  <cp:lastModifiedBy>Mallory Newell</cp:lastModifiedBy>
  <cp:revision>2</cp:revision>
  <dcterms:created xsi:type="dcterms:W3CDTF">2024-03-13T16:48:00Z</dcterms:created>
  <dcterms:modified xsi:type="dcterms:W3CDTF">2024-03-13T16:48:00Z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2023-03-14T00:00:00Z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0x010100791347DCFA4E7F42AA234BC72C282318</vt:lpwstr>
  </property>
</Properties>
</file>